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B5D56">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bookmarkStart w:id="0" w:name="_Hlk170402762"/>
      <w:bookmarkEnd w:id="0"/>
      <w:bookmarkStart w:id="1" w:name="OLE_LINK11"/>
    </w:p>
    <w:p w14:paraId="3B03738B">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p>
    <w:p w14:paraId="28B268F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Calibri" w:hAnsi="Calibri" w:cs="Times New Roman"/>
          <w:b/>
          <w:spacing w:val="2"/>
          <w:w w:val="69"/>
          <w:sz w:val="56"/>
          <w:szCs w:val="56"/>
          <w:lang w:val="en-US" w:eastAsia="zh-CN"/>
        </w:rPr>
      </w:pPr>
      <w:r>
        <w:rPr>
          <w:rFonts w:hint="eastAsia" w:ascii="Calibri" w:hAnsi="Calibri" w:cs="Times New Roman"/>
          <w:b/>
          <w:spacing w:val="2"/>
          <w:w w:val="69"/>
          <w:sz w:val="56"/>
          <w:szCs w:val="56"/>
          <w:lang w:val="en-US" w:eastAsia="zh-CN"/>
        </w:rPr>
        <w:t>Benchtop Meter-Touch Screen</w:t>
      </w:r>
    </w:p>
    <w:p w14:paraId="1CDE7BB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ascii="Calibri" w:hAnsi="Calibri" w:eastAsia="宋体" w:cs="Times New Roman"/>
          <w:b/>
          <w:spacing w:val="2"/>
          <w:w w:val="69"/>
          <w:sz w:val="72"/>
          <w:szCs w:val="72"/>
        </w:rPr>
      </w:pPr>
      <w:r>
        <w:rPr>
          <w:rFonts w:ascii="Calibri" w:hAnsi="Calibri" w:eastAsia="宋体" w:cs="Times New Roman"/>
          <w:b/>
          <w:spacing w:val="2"/>
          <w:w w:val="69"/>
          <w:sz w:val="72"/>
          <w:szCs w:val="72"/>
        </w:rPr>
        <w:t>Use</w:t>
      </w:r>
      <w:r>
        <w:rPr>
          <w:rFonts w:hint="eastAsia" w:ascii="Calibri" w:hAnsi="Calibri" w:eastAsia="宋体" w:cs="Times New Roman"/>
          <w:b/>
          <w:spacing w:val="2"/>
          <w:w w:val="69"/>
          <w:sz w:val="72"/>
          <w:szCs w:val="72"/>
        </w:rPr>
        <w:t>r</w:t>
      </w:r>
      <w:r>
        <w:rPr>
          <w:rFonts w:ascii="Calibri" w:hAnsi="Calibri" w:eastAsia="宋体" w:cs="Times New Roman"/>
          <w:b/>
          <w:spacing w:val="2"/>
          <w:w w:val="69"/>
          <w:sz w:val="72"/>
          <w:szCs w:val="72"/>
        </w:rPr>
        <w:t xml:space="preserve"> Manual</w:t>
      </w:r>
    </w:p>
    <w:p w14:paraId="3C994E02">
      <w:pPr>
        <w:spacing w:line="360" w:lineRule="auto"/>
        <w:rPr>
          <w:rFonts w:hint="eastAsia" w:ascii="Arial" w:hAnsi="Arial" w:cs="Arial"/>
          <w:b/>
          <w:bCs/>
          <w:spacing w:val="2"/>
          <w:w w:val="69"/>
          <w:sz w:val="44"/>
          <w:szCs w:val="44"/>
        </w:rPr>
      </w:pPr>
    </w:p>
    <w:p w14:paraId="3AD1E35F">
      <w:pPr>
        <w:spacing w:line="360" w:lineRule="auto"/>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4723765" cy="1003300"/>
            <wp:effectExtent l="0" t="0" r="0" b="0"/>
            <wp:docPr id="25" name="图片 25" descr="D:\以前电脑\上海卓析drawell\常用\logo\logo DRAWELL透明.pnglogo DRAWELL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以前电脑\上海卓析drawell\常用\logo\logo DRAWELL透明.pnglogo DRAWELL透明"/>
                    <pic:cNvPicPr>
                      <a:picLocks noChangeAspect="1"/>
                    </pic:cNvPicPr>
                  </pic:nvPicPr>
                  <pic:blipFill>
                    <a:blip r:embed="rId8"/>
                    <a:stretch>
                      <a:fillRect/>
                    </a:stretch>
                  </pic:blipFill>
                  <pic:spPr>
                    <a:xfrm>
                      <a:off x="0" y="0"/>
                      <a:ext cx="4723765" cy="1003300"/>
                    </a:xfrm>
                    <a:prstGeom prst="rect">
                      <a:avLst/>
                    </a:prstGeom>
                    <a:noFill/>
                    <a:ln>
                      <a:noFill/>
                    </a:ln>
                  </pic:spPr>
                </pic:pic>
              </a:graphicData>
            </a:graphic>
          </wp:inline>
        </w:drawing>
      </w:r>
    </w:p>
    <w:p w14:paraId="33F5DC55">
      <w:pPr>
        <w:spacing w:line="360" w:lineRule="auto"/>
        <w:rPr>
          <w:rFonts w:ascii="Arial" w:hAnsi="Arial" w:cs="Arial"/>
        </w:rPr>
      </w:pPr>
    </w:p>
    <w:p w14:paraId="24141821">
      <w:pPr>
        <w:jc w:val="center"/>
        <w:rPr>
          <w:rFonts w:hint="eastAsia"/>
          <w:sz w:val="28"/>
          <w:szCs w:val="28"/>
        </w:rPr>
      </w:pPr>
      <w:r>
        <w:rPr>
          <w:rFonts w:hint="eastAsia"/>
          <w:sz w:val="28"/>
          <w:szCs w:val="28"/>
        </w:rPr>
        <w:t>Please read operating manual before installation and operation.</w:t>
      </w:r>
    </w:p>
    <w:p w14:paraId="56EEB1A8">
      <w:pPr>
        <w:pStyle w:val="6"/>
        <w:rPr>
          <w:sz w:val="24"/>
        </w:rPr>
      </w:pPr>
    </w:p>
    <w:p w14:paraId="10649891">
      <w:pPr>
        <w:pStyle w:val="6"/>
        <w:rPr>
          <w:sz w:val="24"/>
        </w:rPr>
      </w:pPr>
    </w:p>
    <w:p w14:paraId="48221B44">
      <w:pPr>
        <w:pStyle w:val="6"/>
        <w:rPr>
          <w:sz w:val="24"/>
        </w:rPr>
      </w:pPr>
    </w:p>
    <w:p w14:paraId="4EF2448D">
      <w:pPr>
        <w:pStyle w:val="6"/>
        <w:rPr>
          <w:sz w:val="24"/>
        </w:rPr>
      </w:pPr>
    </w:p>
    <w:p w14:paraId="5C5E44A6">
      <w:pPr>
        <w:pStyle w:val="6"/>
        <w:keepNext w:val="0"/>
        <w:keepLines w:val="0"/>
        <w:pageBreakBefore w:val="0"/>
        <w:widowControl w:val="0"/>
        <w:kinsoku/>
        <w:wordWrap/>
        <w:overflowPunct/>
        <w:topLinePunct w:val="0"/>
        <w:autoSpaceDE/>
        <w:autoSpaceDN/>
        <w:bidi w:val="0"/>
        <w:adjustRightInd/>
        <w:snapToGrid w:val="0"/>
        <w:spacing w:line="360" w:lineRule="auto"/>
        <w:ind w:left="84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fldChar w:fldCharType="begin"/>
      </w:r>
      <w:r>
        <w:rPr>
          <w:rFonts w:hint="eastAsia" w:ascii="Calibri" w:hAnsi="Calibri" w:eastAsia="宋体" w:cs="Times New Roman"/>
          <w:b/>
          <w:bCs/>
          <w:color w:val="000000"/>
          <w:kern w:val="2"/>
          <w:sz w:val="36"/>
          <w:szCs w:val="36"/>
          <w:lang w:val="en-US" w:eastAsia="zh-CN" w:bidi="ar-SA"/>
        </w:rPr>
        <w:instrText xml:space="preserve"> HYPERLINK "http://www.drawell.com.cn/" </w:instrText>
      </w:r>
      <w:r>
        <w:rPr>
          <w:rFonts w:hint="eastAsia" w:ascii="Calibri" w:hAnsi="Calibri" w:eastAsia="宋体" w:cs="Times New Roman"/>
          <w:b/>
          <w:bCs/>
          <w:color w:val="000000"/>
          <w:kern w:val="2"/>
          <w:sz w:val="36"/>
          <w:szCs w:val="36"/>
          <w:lang w:val="en-US" w:eastAsia="zh-CN" w:bidi="ar-SA"/>
        </w:rPr>
        <w:fldChar w:fldCharType="separate"/>
      </w:r>
      <w:r>
        <w:rPr>
          <w:rFonts w:hint="eastAsia" w:ascii="Calibri" w:hAnsi="Calibri" w:eastAsia="宋体" w:cs="Times New Roman"/>
          <w:b/>
          <w:bCs/>
          <w:color w:val="000000"/>
          <w:kern w:val="2"/>
          <w:sz w:val="36"/>
          <w:szCs w:val="36"/>
          <w:lang w:val="en-US" w:eastAsia="zh-CN" w:bidi="ar-SA"/>
        </w:rPr>
        <w:t xml:space="preserve">Drawell International Technology Limited </w:t>
      </w:r>
      <w:r>
        <w:rPr>
          <w:rFonts w:hint="eastAsia" w:ascii="Calibri" w:hAnsi="Calibri" w:eastAsia="宋体" w:cs="Times New Roman"/>
          <w:b/>
          <w:bCs/>
          <w:color w:val="000000"/>
          <w:kern w:val="2"/>
          <w:sz w:val="36"/>
          <w:szCs w:val="36"/>
          <w:lang w:val="en-US" w:eastAsia="zh-CN" w:bidi="ar-SA"/>
        </w:rPr>
        <w:fldChar w:fldCharType="end"/>
      </w:r>
    </w:p>
    <w:p w14:paraId="0497A298">
      <w:pPr>
        <w:pStyle w:val="6"/>
        <w:keepNext w:val="0"/>
        <w:keepLines w:val="0"/>
        <w:pageBreakBefore w:val="0"/>
        <w:widowControl w:val="0"/>
        <w:kinsoku/>
        <w:wordWrap/>
        <w:overflowPunct/>
        <w:topLinePunct w:val="0"/>
        <w:autoSpaceDE/>
        <w:autoSpaceDN/>
        <w:bidi w:val="0"/>
        <w:adjustRightInd/>
        <w:snapToGrid w:val="0"/>
        <w:spacing w:line="360" w:lineRule="auto"/>
        <w:ind w:left="84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Chongqing Drawell Instrument Co., Ltd.</w:t>
      </w:r>
    </w:p>
    <w:p w14:paraId="0411F07B">
      <w:pPr>
        <w:pStyle w:val="6"/>
        <w:keepNext w:val="0"/>
        <w:keepLines w:val="0"/>
        <w:pageBreakBefore w:val="0"/>
        <w:widowControl w:val="0"/>
        <w:kinsoku/>
        <w:wordWrap/>
        <w:overflowPunct/>
        <w:topLinePunct w:val="0"/>
        <w:autoSpaceDE/>
        <w:autoSpaceDN/>
        <w:bidi w:val="0"/>
        <w:adjustRightInd/>
        <w:snapToGrid w:val="0"/>
        <w:spacing w:line="360" w:lineRule="auto"/>
        <w:ind w:left="84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Shanghai Drawell Scientific Instrument Co.,Ltd.</w:t>
      </w:r>
    </w:p>
    <w:p w14:paraId="676D945B">
      <w:pPr>
        <w:pStyle w:val="6"/>
        <w:keepNext w:val="0"/>
        <w:keepLines w:val="0"/>
        <w:pageBreakBefore w:val="0"/>
        <w:widowControl/>
        <w:kinsoku/>
        <w:wordWrap/>
        <w:overflowPunct/>
        <w:topLinePunct w:val="0"/>
        <w:autoSpaceDE/>
        <w:autoSpaceDN/>
        <w:bidi w:val="0"/>
        <w:adjustRightInd/>
        <w:snapToGrid w:val="0"/>
        <w:ind w:left="840" w:leftChars="400" w:firstLine="0" w:firstLineChars="0"/>
        <w:jc w:val="left"/>
        <w:textAlignment w:val="auto"/>
        <w:rPr>
          <w:rFonts w:hint="eastAsia"/>
          <w:sz w:val="24"/>
          <w:lang w:val="en-US" w:eastAsia="zh-CN"/>
        </w:rPr>
      </w:pPr>
      <w:r>
        <w:rPr>
          <w:rFonts w:hint="eastAsia"/>
          <w:sz w:val="24"/>
          <w:lang w:val="en-US" w:eastAsia="zh-CN"/>
        </w:rPr>
        <w:t> </w:t>
      </w:r>
    </w:p>
    <w:p w14:paraId="7C63FADF">
      <w:pPr>
        <w:pStyle w:val="6"/>
        <w:keepNext w:val="0"/>
        <w:keepLines w:val="0"/>
        <w:pageBreakBefore w:val="0"/>
        <w:widowControl/>
        <w:kinsoku/>
        <w:wordWrap/>
        <w:overflowPunct/>
        <w:topLinePunct w:val="0"/>
        <w:autoSpaceDE/>
        <w:autoSpaceDN/>
        <w:bidi w:val="0"/>
        <w:adjustRightInd/>
        <w:snapToGrid w:val="0"/>
        <w:ind w:left="840" w:leftChars="400" w:firstLine="0" w:firstLineChars="0"/>
        <w:jc w:val="left"/>
        <w:textAlignment w:val="auto"/>
        <w:rPr>
          <w:rFonts w:hint="eastAsia"/>
          <w:sz w:val="24"/>
          <w:lang w:val="en-US" w:eastAsia="zh-CN"/>
        </w:rPr>
      </w:pPr>
    </w:p>
    <w:p w14:paraId="0230CE62">
      <w:pPr>
        <w:pStyle w:val="6"/>
        <w:keepNext w:val="0"/>
        <w:keepLines w:val="0"/>
        <w:pageBreakBefore w:val="0"/>
        <w:widowControl w:val="0"/>
        <w:kinsoku/>
        <w:wordWrap/>
        <w:overflowPunct/>
        <w:topLinePunct w:val="0"/>
        <w:autoSpaceDE/>
        <w:autoSpaceDN/>
        <w:bidi w:val="0"/>
        <w:adjustRightInd/>
        <w:snapToGrid w:val="0"/>
        <w:spacing w:line="360" w:lineRule="auto"/>
        <w:ind w:left="840" w:leftChars="400"/>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 xml:space="preserve">Address </w:t>
      </w:r>
      <w:r>
        <w:rPr>
          <w:rFonts w:hint="eastAsia" w:ascii="Calibri" w:hAnsi="Calibri" w:eastAsia="宋体" w:cs="Times New Roman"/>
          <w:b w:val="0"/>
          <w:bCs w:val="0"/>
          <w:sz w:val="24"/>
          <w:lang w:val="en-US" w:eastAsia="zh-CN"/>
        </w:rPr>
        <w:t>: Suite 2705,Building No.12,Shiyou Road No.1, Yuzhong District, Chongqing China.</w:t>
      </w:r>
    </w:p>
    <w:p w14:paraId="45DC7A7A">
      <w:pPr>
        <w:pStyle w:val="6"/>
        <w:keepNext w:val="0"/>
        <w:keepLines w:val="0"/>
        <w:pageBreakBefore w:val="0"/>
        <w:widowControl w:val="0"/>
        <w:kinsoku/>
        <w:wordWrap/>
        <w:overflowPunct/>
        <w:topLinePunct w:val="0"/>
        <w:autoSpaceDE/>
        <w:autoSpaceDN/>
        <w:bidi w:val="0"/>
        <w:adjustRightInd/>
        <w:snapToGrid w:val="0"/>
        <w:spacing w:line="360" w:lineRule="auto"/>
        <w:ind w:left="2768" w:leftChars="400" w:hanging="1928" w:hangingChars="800"/>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Homepage</w:t>
      </w:r>
      <w:r>
        <w:rPr>
          <w:rFonts w:hint="eastAsia" w:ascii="Calibri" w:hAnsi="Calibri" w:eastAsia="宋体" w:cs="Times New Roman"/>
          <w:b w:val="0"/>
          <w:bCs w:val="0"/>
          <w:sz w:val="24"/>
          <w:lang w:val="en-US" w:eastAsia="zh-CN"/>
        </w:rPr>
        <w:t xml:space="preserve"> :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 HYPERLINK "http://www.drawell.com.cn/" </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www.drawell.com.cn</w:t>
      </w:r>
      <w:r>
        <w:rPr>
          <w:rFonts w:hint="eastAsia" w:ascii="Calibri" w:hAnsi="Calibri" w:eastAsia="宋体" w:cs="Times New Roman"/>
          <w:b w:val="0"/>
          <w:bCs w:val="0"/>
          <w:sz w:val="24"/>
          <w:lang w:val="en-US" w:eastAsia="zh-CN"/>
        </w:rPr>
        <w:fldChar w:fldCharType="end"/>
      </w:r>
    </w:p>
    <w:p w14:paraId="70C57BDF">
      <w:pPr>
        <w:pStyle w:val="6"/>
        <w:keepNext w:val="0"/>
        <w:keepLines w:val="0"/>
        <w:pageBreakBefore w:val="0"/>
        <w:widowControl w:val="0"/>
        <w:kinsoku/>
        <w:wordWrap/>
        <w:overflowPunct/>
        <w:topLinePunct w:val="0"/>
        <w:autoSpaceDE/>
        <w:autoSpaceDN/>
        <w:bidi w:val="0"/>
        <w:adjustRightInd/>
        <w:snapToGrid w:val="0"/>
        <w:spacing w:line="360" w:lineRule="auto"/>
        <w:ind w:left="2768" w:leftChars="400" w:hanging="1928" w:hangingChars="800"/>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Tel</w:t>
      </w:r>
      <w:r>
        <w:rPr>
          <w:rFonts w:hint="eastAsia" w:ascii="Calibri" w:hAnsi="Calibri" w:eastAsia="宋体" w:cs="Times New Roman"/>
          <w:b w:val="0"/>
          <w:bCs w:val="0"/>
          <w:sz w:val="24"/>
          <w:lang w:val="en-US" w:eastAsia="zh-CN"/>
        </w:rPr>
        <w:t xml:space="preserve"> : 0086-023-63268643</w:t>
      </w:r>
    </w:p>
    <w:p w14:paraId="5B750CD7">
      <w:pPr>
        <w:pStyle w:val="6"/>
        <w:keepNext w:val="0"/>
        <w:keepLines w:val="0"/>
        <w:pageBreakBefore w:val="0"/>
        <w:widowControl w:val="0"/>
        <w:kinsoku/>
        <w:wordWrap/>
        <w:overflowPunct/>
        <w:topLinePunct w:val="0"/>
        <w:autoSpaceDE/>
        <w:autoSpaceDN/>
        <w:bidi w:val="0"/>
        <w:adjustRightInd/>
        <w:snapToGrid w:val="0"/>
        <w:spacing w:line="360" w:lineRule="auto"/>
        <w:ind w:left="2768" w:leftChars="400" w:hanging="1928" w:hangingChars="800"/>
        <w:jc w:val="left"/>
        <w:textAlignment w:val="auto"/>
        <w:rPr>
          <w:rFonts w:ascii="Arial" w:hAnsi="Arial" w:cs="Arial"/>
          <w:sz w:val="24"/>
          <w:szCs w:val="32"/>
        </w:rPr>
      </w:pPr>
      <w:r>
        <w:rPr>
          <w:rFonts w:hint="eastAsia" w:ascii="Calibri" w:hAnsi="Calibri" w:eastAsia="宋体" w:cs="Times New Roman"/>
          <w:b/>
          <w:bCs/>
          <w:sz w:val="24"/>
          <w:lang w:val="en-US" w:eastAsia="zh-CN"/>
        </w:rPr>
        <w:t xml:space="preserve">Email </w:t>
      </w:r>
      <w:r>
        <w:rPr>
          <w:rFonts w:hint="eastAsia" w:ascii="Calibri" w:hAnsi="Calibri" w:eastAsia="宋体" w:cs="Times New Roman"/>
          <w:b w:val="0"/>
          <w:bCs w:val="0"/>
          <w:sz w:val="24"/>
          <w:lang w:val="en-US" w:eastAsia="zh-CN"/>
        </w:rPr>
        <w:t xml:space="preserve">: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HYPERLINK "mailto:sales01@drawell.com.cn"</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sales05@drawell.com.cn</w:t>
      </w:r>
      <w:r>
        <w:rPr>
          <w:rFonts w:hint="eastAsia" w:ascii="Calibri" w:hAnsi="Calibri" w:eastAsia="宋体" w:cs="Times New Roman"/>
          <w:b w:val="0"/>
          <w:bCs w:val="0"/>
          <w:sz w:val="24"/>
          <w:lang w:val="en-US" w:eastAsia="zh-CN"/>
        </w:rPr>
        <w:fldChar w:fldCharType="end"/>
      </w:r>
    </w:p>
    <w:bookmarkEnd w:id="1"/>
    <w:p w14:paraId="2AB1F596">
      <w:pPr>
        <w:spacing w:before="98" w:line="440" w:lineRule="exact"/>
        <w:outlineLvl w:val="0"/>
        <w:rPr>
          <w:rFonts w:ascii="Times New Roman" w:hAnsi="Times New Roman" w:eastAsia="Times New Roman" w:cs="Times New Roman"/>
          <w:b/>
          <w:bCs/>
          <w:spacing w:val="-4"/>
          <w:position w:val="1"/>
          <w:sz w:val="32"/>
          <w:szCs w:val="32"/>
        </w:rPr>
        <w:sectPr>
          <w:headerReference r:id="rId3" w:type="default"/>
          <w:pgSz w:w="11906" w:h="16838"/>
          <w:pgMar w:top="1431" w:right="1603" w:bottom="0" w:left="1785" w:header="850" w:footer="992" w:gutter="0"/>
          <w:cols w:space="720" w:num="1"/>
        </w:sectPr>
      </w:pPr>
    </w:p>
    <w:p w14:paraId="7B79F570">
      <w:pPr>
        <w:jc w:val="center"/>
        <w:rPr>
          <w:rFonts w:eastAsia="微软雅黑" w:cs="Arial"/>
          <w:sz w:val="48"/>
          <w:szCs w:val="48"/>
        </w:rPr>
      </w:pPr>
      <w:bookmarkStart w:id="268" w:name="_GoBack"/>
      <w:bookmarkEnd w:id="268"/>
    </w:p>
    <w:p w14:paraId="6D6000A1">
      <w:pPr>
        <w:jc w:val="center"/>
        <w:rPr>
          <w:rFonts w:eastAsia="微软雅黑" w:cs="Arial"/>
          <w:b/>
          <w:bCs/>
          <w:sz w:val="48"/>
          <w:szCs w:val="48"/>
        </w:rPr>
      </w:pPr>
    </w:p>
    <w:p w14:paraId="1438CE40">
      <w:pPr>
        <w:spacing w:line="480" w:lineRule="auto"/>
        <w:jc w:val="center"/>
        <w:rPr>
          <w:rFonts w:cs="Arial"/>
          <w:b/>
          <w:bCs/>
          <w:kern w:val="0"/>
          <w:sz w:val="48"/>
          <w:szCs w:val="48"/>
        </w:rPr>
      </w:pPr>
    </w:p>
    <w:p w14:paraId="550DD6DF">
      <w:pPr>
        <w:spacing w:line="480" w:lineRule="auto"/>
        <w:jc w:val="center"/>
        <w:rPr>
          <w:rFonts w:cs="Arial"/>
          <w:b/>
          <w:bCs/>
          <w:kern w:val="0"/>
          <w:sz w:val="48"/>
          <w:szCs w:val="48"/>
        </w:rPr>
      </w:pPr>
    </w:p>
    <w:p w14:paraId="0741EB4D">
      <w:pPr>
        <w:spacing w:line="480" w:lineRule="auto"/>
        <w:jc w:val="both"/>
        <w:rPr>
          <w:rFonts w:hint="eastAsia" w:eastAsia="宋体" w:cs="Arial"/>
          <w:b/>
          <w:bCs/>
          <w:kern w:val="0"/>
          <w:sz w:val="48"/>
          <w:szCs w:val="48"/>
          <w:lang w:eastAsia="zh-CN"/>
        </w:rPr>
      </w:pPr>
    </w:p>
    <w:p w14:paraId="624D3794">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PH100T Benchtop pH/mV Meter</w:t>
      </w:r>
    </w:p>
    <w:p w14:paraId="475A09CC">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EC100T Benchtop Cond/Res./TDS/Sal Meter</w:t>
      </w:r>
    </w:p>
    <w:p w14:paraId="6436B990">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DO100T Benchtop DO Meter (polarographic)</w:t>
      </w:r>
    </w:p>
    <w:p w14:paraId="2279BD14">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PC100T Benchtop pH /Cond Meter</w:t>
      </w:r>
    </w:p>
    <w:p w14:paraId="33577418">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PD100T Benchtop pH /DO Meter (polarographic)</w:t>
      </w:r>
    </w:p>
    <w:p w14:paraId="3D0D8FAA">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CD100T Benchtop Cond /DO Meter (polarographic)</w:t>
      </w:r>
    </w:p>
    <w:p w14:paraId="4C4D4985">
      <w:pPr>
        <w:pStyle w:val="25"/>
        <w:numPr>
          <w:ilvl w:val="0"/>
          <w:numId w:val="2"/>
        </w:numPr>
        <w:adjustRightInd w:val="0"/>
        <w:snapToGrid w:val="0"/>
        <w:spacing w:line="480" w:lineRule="auto"/>
        <w:ind w:firstLine="2112"/>
        <w:contextualSpacing w:val="0"/>
        <w:rPr>
          <w:rFonts w:ascii="Arial" w:hAnsi="Arial" w:eastAsia="微软雅黑" w:cs="Arial"/>
          <w:sz w:val="26"/>
          <w:szCs w:val="26"/>
          <w:lang w:eastAsia="zh-CN"/>
        </w:rPr>
      </w:pPr>
      <w:r>
        <w:rPr>
          <w:rFonts w:ascii="Arial" w:hAnsi="Arial" w:eastAsia="微软雅黑" w:cs="Arial"/>
          <w:sz w:val="26"/>
          <w:szCs w:val="26"/>
          <w:lang w:eastAsia="zh-CN"/>
        </w:rPr>
        <w:t>PCD100TBenchtop pH /Cond/DO Meter (polarographic)</w:t>
      </w:r>
    </w:p>
    <w:p w14:paraId="690338BE">
      <w:pPr>
        <w:jc w:val="center"/>
        <w:rPr>
          <w:rFonts w:eastAsia="微软雅黑" w:cs="Arial"/>
        </w:rPr>
      </w:pPr>
      <w:r>
        <w:drawing>
          <wp:inline distT="0" distB="0" distL="114300" distR="114300">
            <wp:extent cx="2590165" cy="2620645"/>
            <wp:effectExtent l="0" t="0" r="63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2590165" cy="2620645"/>
                    </a:xfrm>
                    <a:prstGeom prst="rect">
                      <a:avLst/>
                    </a:prstGeom>
                    <a:noFill/>
                    <a:ln>
                      <a:noFill/>
                    </a:ln>
                  </pic:spPr>
                </pic:pic>
              </a:graphicData>
            </a:graphic>
          </wp:inline>
        </w:drawing>
      </w:r>
    </w:p>
    <w:p w14:paraId="3BA4BB59">
      <w:pPr>
        <w:rPr>
          <w:rFonts w:eastAsia="微软雅黑" w:cs="Arial"/>
        </w:rPr>
      </w:pPr>
    </w:p>
    <w:p w14:paraId="39B41582">
      <w:pPr>
        <w:rPr>
          <w:rFonts w:eastAsia="微软雅黑" w:cs="Arial"/>
        </w:rPr>
      </w:pPr>
    </w:p>
    <w:p w14:paraId="4CA9DD57">
      <w:pPr>
        <w:rPr>
          <w:rFonts w:eastAsia="微软雅黑" w:cs="Arial"/>
        </w:rPr>
      </w:pPr>
    </w:p>
    <w:p w14:paraId="46DBCD4D">
      <w:pPr>
        <w:widowControl/>
        <w:jc w:val="left"/>
        <w:rPr>
          <w:rFonts w:cs="Arial"/>
          <w:b/>
          <w:bCs/>
          <w:sz w:val="35"/>
          <w:szCs w:val="35"/>
        </w:rPr>
      </w:pPr>
      <w:r>
        <w:rPr>
          <w:rFonts w:cs="Arial"/>
          <w:b/>
          <w:bCs/>
          <w:sz w:val="35"/>
          <w:szCs w:val="35"/>
        </w:rPr>
        <w:br w:type="page"/>
      </w:r>
    </w:p>
    <w:p w14:paraId="0CC4371E">
      <w:pPr>
        <w:spacing w:line="276" w:lineRule="auto"/>
        <w:rPr>
          <w:rFonts w:eastAsia="微软雅黑" w:cs="Arial"/>
          <w:b/>
        </w:rPr>
      </w:pPr>
    </w:p>
    <w:p w14:paraId="795FEF04">
      <w:pPr>
        <w:spacing w:line="276" w:lineRule="auto"/>
        <w:rPr>
          <w:rFonts w:eastAsia="微软雅黑" w:cs="Arial"/>
        </w:rPr>
      </w:pPr>
    </w:p>
    <w:sdt>
      <w:sdtPr>
        <w:rPr>
          <w:rFonts w:cs="Arial"/>
          <w:b/>
          <w:bCs/>
          <w:sz w:val="32"/>
          <w:szCs w:val="32"/>
        </w:rPr>
        <w:id w:val="147461008"/>
        <w15:color w:val="DBDBDB"/>
        <w:docPartObj>
          <w:docPartGallery w:val="Table of Contents"/>
          <w:docPartUnique/>
        </w:docPartObj>
      </w:sdtPr>
      <w:sdtEndPr>
        <w:rPr>
          <w:rFonts w:eastAsia="微软雅黑" w:cs="Arial"/>
          <w:b/>
          <w:bCs/>
          <w:sz w:val="21"/>
          <w:szCs w:val="24"/>
        </w:rPr>
      </w:sdtEndPr>
      <w:sdtContent>
        <w:p w14:paraId="706169CE">
          <w:pPr>
            <w:widowControl/>
            <w:spacing w:line="276" w:lineRule="auto"/>
            <w:ind w:firstLine="4498" w:firstLineChars="1400"/>
            <w:jc w:val="left"/>
            <w:rPr>
              <w:rFonts w:cs="Arial"/>
              <w:b/>
              <w:bCs/>
              <w:sz w:val="32"/>
              <w:szCs w:val="32"/>
            </w:rPr>
          </w:pPr>
          <w:r>
            <w:rPr>
              <w:rFonts w:cs="Arial"/>
              <w:b/>
              <w:bCs/>
              <w:sz w:val="32"/>
              <w:szCs w:val="32"/>
            </w:rPr>
            <w:t>INDEX</w:t>
          </w:r>
        </w:p>
        <w:p w14:paraId="5C31F8F7">
          <w:pPr>
            <w:pStyle w:val="8"/>
            <w:rPr>
              <w:rFonts w:asciiTheme="minorHAnsi" w:hAnsiTheme="minorHAnsi" w:eastAsiaTheme="minorEastAsia" w:cstheme="minorBidi"/>
              <w:b w:val="0"/>
              <w:szCs w:val="22"/>
              <w14:ligatures w14:val="standardContextual"/>
            </w:rPr>
          </w:pPr>
          <w:r>
            <w:rPr>
              <w:rFonts w:ascii="Arial" w:hAnsi="Arial" w:cs="Arial"/>
            </w:rPr>
            <w:fldChar w:fldCharType="begin"/>
          </w:r>
          <w:r>
            <w:rPr>
              <w:rFonts w:ascii="Arial" w:hAnsi="Arial" w:cs="Arial"/>
            </w:rPr>
            <w:instrText xml:space="preserve">TOC \o "1-3" \h \u </w:instrText>
          </w:r>
          <w:r>
            <w:rPr>
              <w:rFonts w:ascii="Arial" w:hAnsi="Arial" w:cs="Arial"/>
            </w:rPr>
            <w:fldChar w:fldCharType="separate"/>
          </w:r>
          <w:r>
            <w:fldChar w:fldCharType="begin"/>
          </w:r>
          <w:r>
            <w:instrText xml:space="preserve"> HYPERLINK \l "_Toc174778811" </w:instrText>
          </w:r>
          <w:r>
            <w:fldChar w:fldCharType="separate"/>
          </w:r>
          <w:r>
            <w:rPr>
              <w:rStyle w:val="17"/>
            </w:rPr>
            <w:t>1.</w:t>
          </w:r>
          <w:r>
            <w:rPr>
              <w:rFonts w:asciiTheme="minorHAnsi" w:hAnsiTheme="minorHAnsi" w:eastAsiaTheme="minorEastAsia" w:cstheme="minorBidi"/>
              <w:b w:val="0"/>
              <w:szCs w:val="22"/>
              <w14:ligatures w14:val="standardContextual"/>
            </w:rPr>
            <w:tab/>
          </w:r>
          <w:r>
            <w:rPr>
              <w:rStyle w:val="17"/>
            </w:rPr>
            <w:t>Overview</w:t>
          </w:r>
          <w:r>
            <w:tab/>
          </w:r>
          <w:r>
            <w:fldChar w:fldCharType="begin"/>
          </w:r>
          <w:r>
            <w:instrText xml:space="preserve"> PAGEREF _Toc174778811 \h </w:instrText>
          </w:r>
          <w:r>
            <w:fldChar w:fldCharType="separate"/>
          </w:r>
          <w:r>
            <w:t>4</w:t>
          </w:r>
          <w:r>
            <w:fldChar w:fldCharType="end"/>
          </w:r>
          <w:r>
            <w:fldChar w:fldCharType="end"/>
          </w:r>
        </w:p>
        <w:p w14:paraId="0428FBF1">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"_Toc174778812" </w:instrText>
          </w:r>
          <w:r>
            <w:fldChar w:fldCharType="separate"/>
          </w:r>
          <w:r>
            <w:rPr>
              <w:rStyle w:val="17"/>
              <w:rFonts w:cs="Arial"/>
            </w:rPr>
            <w:t>1.1 Package Content</w:t>
          </w:r>
          <w:r>
            <w:tab/>
          </w:r>
          <w:r>
            <w:fldChar w:fldCharType="begin"/>
          </w:r>
          <w:r>
            <w:instrText xml:space="preserve"> PAGEREF _Toc174778812 \h </w:instrText>
          </w:r>
          <w:r>
            <w:fldChar w:fldCharType="separate"/>
          </w:r>
          <w:r>
            <w:t>4</w:t>
          </w:r>
          <w:r>
            <w:fldChar w:fldCharType="end"/>
          </w:r>
          <w:r>
            <w:fldChar w:fldCharType="end"/>
          </w:r>
        </w:p>
        <w:p w14:paraId="335608B8">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"_Toc174778813" </w:instrText>
          </w:r>
          <w:r>
            <w:fldChar w:fldCharType="separate"/>
          </w:r>
          <w:r>
            <w:rPr>
              <w:rStyle w:val="17"/>
            </w:rPr>
            <w:t>1.2 Features</w:t>
          </w:r>
          <w:r>
            <w:tab/>
          </w:r>
          <w:r>
            <w:fldChar w:fldCharType="begin"/>
          </w:r>
          <w:r>
            <w:instrText xml:space="preserve"> PAGEREF _Toc174778813 \h </w:instrText>
          </w:r>
          <w:r>
            <w:fldChar w:fldCharType="separate"/>
          </w:r>
          <w:r>
            <w:t>5</w:t>
          </w:r>
          <w:r>
            <w:fldChar w:fldCharType="end"/>
          </w:r>
          <w:r>
            <w:fldChar w:fldCharType="end"/>
          </w:r>
        </w:p>
        <w:p w14:paraId="06994F38">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"_Toc174778814" </w:instrText>
          </w:r>
          <w:r>
            <w:fldChar w:fldCharType="separate"/>
          </w:r>
          <w:r>
            <w:rPr>
              <w:rStyle w:val="17"/>
            </w:rPr>
            <w:t>2.</w:t>
          </w:r>
          <w:r>
            <w:rPr>
              <w:rFonts w:asciiTheme="minorHAnsi" w:hAnsiTheme="minorHAnsi" w:eastAsiaTheme="minorEastAsia" w:cstheme="minorBidi"/>
              <w:b w:val="0"/>
              <w:szCs w:val="22"/>
              <w14:ligatures w14:val="standardContextual"/>
            </w:rPr>
            <w:tab/>
          </w:r>
          <w:r>
            <w:rPr>
              <w:rStyle w:val="17"/>
            </w:rPr>
            <w:t>Technical Specifications</w:t>
          </w:r>
          <w:r>
            <w:tab/>
          </w:r>
          <w:r>
            <w:fldChar w:fldCharType="begin"/>
          </w:r>
          <w:r>
            <w:instrText xml:space="preserve"> PAGEREF _Toc174778814 \h </w:instrText>
          </w:r>
          <w:r>
            <w:fldChar w:fldCharType="separate"/>
          </w:r>
          <w:r>
            <w:t>6</w:t>
          </w:r>
          <w:r>
            <w:fldChar w:fldCharType="end"/>
          </w:r>
          <w:r>
            <w:fldChar w:fldCharType="end"/>
          </w:r>
        </w:p>
        <w:p w14:paraId="4280B8B0">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"_Toc174778815" </w:instrText>
          </w:r>
          <w:r>
            <w:fldChar w:fldCharType="separate"/>
          </w:r>
          <w:r>
            <w:rPr>
              <w:rStyle w:val="17"/>
            </w:rPr>
            <w:t>3.</w:t>
          </w:r>
          <w:r>
            <w:rPr>
              <w:rFonts w:asciiTheme="minorHAnsi" w:hAnsiTheme="minorHAnsi" w:eastAsiaTheme="minorEastAsia" w:cstheme="minorBidi"/>
              <w:b w:val="0"/>
              <w:szCs w:val="22"/>
              <w14:ligatures w14:val="standardContextual"/>
            </w:rPr>
            <w:tab/>
          </w:r>
          <w:r>
            <w:rPr>
              <w:rStyle w:val="17"/>
            </w:rPr>
            <w:t>Descriptions</w:t>
          </w:r>
          <w:r>
            <w:tab/>
          </w:r>
          <w:r>
            <w:fldChar w:fldCharType="begin"/>
          </w:r>
          <w:r>
            <w:instrText xml:space="preserve"> PAGEREF _Toc174778815 \h </w:instrText>
          </w:r>
          <w:r>
            <w:fldChar w:fldCharType="separate"/>
          </w:r>
          <w:r>
            <w:t>8</w:t>
          </w:r>
          <w:r>
            <w:fldChar w:fldCharType="end"/>
          </w:r>
          <w:r>
            <w:fldChar w:fldCharType="end"/>
          </w:r>
        </w:p>
        <w:p w14:paraId="5F3A0B42">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"_Toc174778816" </w:instrText>
          </w:r>
          <w:r>
            <w:fldChar w:fldCharType="separate"/>
          </w:r>
          <w:r>
            <w:rPr>
              <w:rStyle w:val="17"/>
            </w:rPr>
            <w:t>3.1 LCD Display Interface</w:t>
          </w:r>
          <w:r>
            <w:tab/>
          </w:r>
          <w:r>
            <w:fldChar w:fldCharType="begin"/>
          </w:r>
          <w:r>
            <w:instrText xml:space="preserve"> PAGEREF _Toc174778816 \h </w:instrText>
          </w:r>
          <w:r>
            <w:fldChar w:fldCharType="separate"/>
          </w:r>
          <w:r>
            <w:t>8</w:t>
          </w:r>
          <w:r>
            <w:fldChar w:fldCharType="end"/>
          </w:r>
          <w:r>
            <w:fldChar w:fldCharType="end"/>
          </w:r>
        </w:p>
        <w:p w14:paraId="50CEBC37">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"_Toc174778817" </w:instrText>
          </w:r>
          <w:r>
            <w:fldChar w:fldCharType="separate"/>
          </w:r>
          <w:r>
            <w:rPr>
              <w:rStyle w:val="17"/>
            </w:rPr>
            <w:t>3.2 Meter Socket</w:t>
          </w:r>
          <w:r>
            <w:tab/>
          </w:r>
          <w:r>
            <w:fldChar w:fldCharType="begin"/>
          </w:r>
          <w:r>
            <w:instrText xml:space="preserve"> PAGEREF _Toc174778817 \h </w:instrText>
          </w:r>
          <w:r>
            <w:fldChar w:fldCharType="separate"/>
          </w:r>
          <w:r>
            <w:t>8</w:t>
          </w:r>
          <w:r>
            <w:fldChar w:fldCharType="end"/>
          </w:r>
          <w:r>
            <w:fldChar w:fldCharType="end"/>
          </w:r>
        </w:p>
        <w:p w14:paraId="261770A2">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"_Toc174778818" </w:instrText>
          </w:r>
          <w:r>
            <w:fldChar w:fldCharType="separate"/>
          </w:r>
          <w:r>
            <w:rPr>
              <w:rStyle w:val="17"/>
            </w:rPr>
            <w:t>4.</w:t>
          </w:r>
          <w:r>
            <w:rPr>
              <w:rFonts w:asciiTheme="minorHAnsi" w:hAnsiTheme="minorHAnsi" w:eastAsiaTheme="minorEastAsia" w:cstheme="minorBidi"/>
              <w:b w:val="0"/>
              <w:szCs w:val="22"/>
              <w14:ligatures w14:val="standardContextual"/>
            </w:rPr>
            <w:tab/>
          </w:r>
          <w:r>
            <w:rPr>
              <w:rStyle w:val="17"/>
            </w:rPr>
            <w:t>Instrument Inspection</w:t>
          </w:r>
          <w:r>
            <w:tab/>
          </w:r>
          <w:r>
            <w:fldChar w:fldCharType="begin"/>
          </w:r>
          <w:r>
            <w:instrText xml:space="preserve"> PAGEREF _Toc174778818 \h </w:instrText>
          </w:r>
          <w:r>
            <w:fldChar w:fldCharType="separate"/>
          </w:r>
          <w:r>
            <w:t>9</w:t>
          </w:r>
          <w:r>
            <w:fldChar w:fldCharType="end"/>
          </w:r>
          <w:r>
            <w:fldChar w:fldCharType="end"/>
          </w:r>
        </w:p>
        <w:p w14:paraId="6C48CAD8">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"_Toc174778819" </w:instrText>
          </w:r>
          <w:r>
            <w:fldChar w:fldCharType="separate"/>
          </w:r>
          <w:r>
            <w:rPr>
              <w:rStyle w:val="17"/>
            </w:rPr>
            <w:t>5.</w:t>
          </w:r>
          <w:r>
            <w:rPr>
              <w:rFonts w:asciiTheme="minorHAnsi" w:hAnsiTheme="minorHAnsi" w:eastAsiaTheme="minorEastAsia" w:cstheme="minorBidi"/>
              <w:b w:val="0"/>
              <w:szCs w:val="22"/>
              <w14:ligatures w14:val="standardContextual"/>
            </w:rPr>
            <w:tab/>
          </w:r>
          <w:r>
            <w:rPr>
              <w:rStyle w:val="17"/>
            </w:rPr>
            <w:t>Operation</w:t>
          </w:r>
          <w:r>
            <w:tab/>
          </w:r>
          <w:r>
            <w:fldChar w:fldCharType="begin"/>
          </w:r>
          <w:r>
            <w:instrText xml:space="preserve"> PAGEREF _Toc174778819 \h </w:instrText>
          </w:r>
          <w:r>
            <w:fldChar w:fldCharType="separate"/>
          </w:r>
          <w:r>
            <w:t>9</w:t>
          </w:r>
          <w:r>
            <w:fldChar w:fldCharType="end"/>
          </w:r>
          <w:r>
            <w:fldChar w:fldCharType="end"/>
          </w:r>
        </w:p>
        <w:p w14:paraId="3F9AB20F">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"_Toc174778820" </w:instrText>
          </w:r>
          <w:r>
            <w:fldChar w:fldCharType="separate"/>
          </w:r>
          <w:r>
            <w:rPr>
              <w:rStyle w:val="17"/>
            </w:rPr>
            <w:t>5.1 Basic parameter interface</w:t>
          </w:r>
          <w:r>
            <w:tab/>
          </w:r>
          <w:r>
            <w:fldChar w:fldCharType="begin"/>
          </w:r>
          <w:r>
            <w:instrText xml:space="preserve"> PAGEREF _Toc174778820 \h </w:instrText>
          </w:r>
          <w:r>
            <w:fldChar w:fldCharType="separate"/>
          </w:r>
          <w:r>
            <w:t>9</w:t>
          </w:r>
          <w:r>
            <w:fldChar w:fldCharType="end"/>
          </w:r>
          <w:r>
            <w:fldChar w:fldCharType="end"/>
          </w:r>
        </w:p>
        <w:p w14:paraId="2CADD160">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"_Toc174778821" </w:instrText>
          </w:r>
          <w:r>
            <w:fldChar w:fldCharType="separate"/>
          </w:r>
          <w:r>
            <w:rPr>
              <w:rStyle w:val="17"/>
            </w:rPr>
            <w:t>5.2 Basic parameter Setup</w:t>
          </w:r>
          <w:r>
            <w:tab/>
          </w:r>
          <w:r>
            <w:fldChar w:fldCharType="begin"/>
          </w:r>
          <w:r>
            <w:instrText xml:space="preserve"> PAGEREF _Toc174778821 \h </w:instrText>
          </w:r>
          <w:r>
            <w:fldChar w:fldCharType="separate"/>
          </w:r>
          <w:r>
            <w:t>10</w:t>
          </w:r>
          <w:r>
            <w:fldChar w:fldCharType="end"/>
          </w:r>
          <w:r>
            <w:fldChar w:fldCharType="end"/>
          </w:r>
        </w:p>
        <w:p w14:paraId="2346273E">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"_Toc174778822" </w:instrText>
          </w:r>
          <w:r>
            <w:fldChar w:fldCharType="separate"/>
          </w:r>
          <w:r>
            <w:rPr>
              <w:rStyle w:val="17"/>
            </w:rPr>
            <w:t>6.</w:t>
          </w:r>
          <w:r>
            <w:rPr>
              <w:rFonts w:asciiTheme="minorHAnsi" w:hAnsiTheme="minorHAnsi" w:eastAsiaTheme="minorEastAsia" w:cstheme="minorBidi"/>
              <w:b w:val="0"/>
              <w:szCs w:val="22"/>
              <w14:ligatures w14:val="standardContextual"/>
            </w:rPr>
            <w:tab/>
          </w:r>
          <w:r>
            <w:rPr>
              <w:rStyle w:val="17"/>
            </w:rPr>
            <w:t>pH Module</w:t>
          </w:r>
          <w:r>
            <w:tab/>
          </w:r>
          <w:r>
            <w:fldChar w:fldCharType="begin"/>
          </w:r>
          <w:r>
            <w:instrText xml:space="preserve"> PAGEREF _Toc174778822 \h </w:instrText>
          </w:r>
          <w:r>
            <w:fldChar w:fldCharType="separate"/>
          </w:r>
          <w:r>
            <w:t>11</w:t>
          </w:r>
          <w:r>
            <w:fldChar w:fldCharType="end"/>
          </w:r>
          <w:r>
            <w:fldChar w:fldCharType="end"/>
          </w:r>
        </w:p>
        <w:p w14:paraId="555C476B">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"_Toc174778823" </w:instrText>
          </w:r>
          <w:r>
            <w:fldChar w:fldCharType="separate"/>
          </w:r>
          <w:r>
            <w:rPr>
              <w:rStyle w:val="17"/>
            </w:rPr>
            <w:t>6.1 pH Interface</w:t>
          </w:r>
          <w:r>
            <w:tab/>
          </w:r>
          <w:r>
            <w:fldChar w:fldCharType="begin"/>
          </w:r>
          <w:r>
            <w:instrText xml:space="preserve"> PAGEREF _Toc174778823 \h </w:instrText>
          </w:r>
          <w:r>
            <w:fldChar w:fldCharType="separate"/>
          </w:r>
          <w:r>
            <w:t>11</w:t>
          </w:r>
          <w:r>
            <w:fldChar w:fldCharType="end"/>
          </w:r>
          <w:r>
            <w:fldChar w:fldCharType="end"/>
          </w:r>
        </w:p>
        <w:p w14:paraId="502CC22A">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"_Toc174778824" </w:instrText>
          </w:r>
          <w:r>
            <w:fldChar w:fldCharType="separate"/>
          </w:r>
          <w:r>
            <w:rPr>
              <w:rStyle w:val="17"/>
            </w:rPr>
            <w:t>6.2 pH sub-Menu interface</w:t>
          </w:r>
          <w:r>
            <w:tab/>
          </w:r>
          <w:r>
            <w:fldChar w:fldCharType="begin"/>
          </w:r>
          <w:r>
            <w:instrText xml:space="preserve"> PAGEREF _Toc174778824 \h </w:instrText>
          </w:r>
          <w:r>
            <w:fldChar w:fldCharType="separate"/>
          </w:r>
          <w:r>
            <w:t>12</w:t>
          </w:r>
          <w:r>
            <w:fldChar w:fldCharType="end"/>
          </w:r>
          <w:r>
            <w:fldChar w:fldCharType="end"/>
          </w:r>
        </w:p>
        <w:p w14:paraId="6021AD7B">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"_Toc174778825" </w:instrText>
          </w:r>
          <w:r>
            <w:fldChar w:fldCharType="separate"/>
          </w:r>
          <w:r>
            <w:rPr>
              <w:rStyle w:val="17"/>
            </w:rPr>
            <w:t>6.3 pH sub-Menu Setup</w:t>
          </w:r>
          <w:r>
            <w:tab/>
          </w:r>
          <w:r>
            <w:fldChar w:fldCharType="begin"/>
          </w:r>
          <w:r>
            <w:instrText xml:space="preserve"> PAGEREF _Toc174778825 \h </w:instrText>
          </w:r>
          <w:r>
            <w:fldChar w:fldCharType="separate"/>
          </w:r>
          <w:r>
            <w:t>13</w:t>
          </w:r>
          <w:r>
            <w:fldChar w:fldCharType="end"/>
          </w:r>
          <w:r>
            <w:fldChar w:fldCharType="end"/>
          </w:r>
        </w:p>
        <w:p w14:paraId="07093AED">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"_Toc174778826" </w:instrText>
          </w:r>
          <w:r>
            <w:fldChar w:fldCharType="separate"/>
          </w:r>
          <w:r>
            <w:rPr>
              <w:rStyle w:val="17"/>
            </w:rPr>
            <w:t>6.4 pH Calibration、Measurement</w:t>
          </w:r>
          <w:r>
            <w:tab/>
          </w:r>
          <w:r>
            <w:fldChar w:fldCharType="begin"/>
          </w:r>
          <w:r>
            <w:instrText xml:space="preserve"> PAGEREF _Toc174778826 \h </w:instrText>
          </w:r>
          <w:r>
            <w:fldChar w:fldCharType="separate"/>
          </w:r>
          <w:r>
            <w:t>13</w:t>
          </w:r>
          <w:r>
            <w:fldChar w:fldCharType="end"/>
          </w:r>
          <w:r>
            <w:fldChar w:fldCharType="end"/>
          </w:r>
        </w:p>
        <w:p w14:paraId="08265784">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"_Toc174778827" </w:instrText>
          </w:r>
          <w:r>
            <w:fldChar w:fldCharType="separate"/>
          </w:r>
          <w:r>
            <w:rPr>
              <w:rStyle w:val="17"/>
            </w:rPr>
            <w:t>7.</w:t>
          </w:r>
          <w:r>
            <w:rPr>
              <w:rFonts w:asciiTheme="minorHAnsi" w:hAnsiTheme="minorHAnsi" w:eastAsiaTheme="minorEastAsia" w:cstheme="minorBidi"/>
              <w:b w:val="0"/>
              <w:szCs w:val="22"/>
              <w14:ligatures w14:val="standardContextual"/>
            </w:rPr>
            <w:tab/>
          </w:r>
          <w:r>
            <w:rPr>
              <w:rStyle w:val="17"/>
            </w:rPr>
            <w:t>Data Output：Bluetooth print</w:t>
          </w:r>
          <w:r>
            <w:tab/>
          </w:r>
          <w:r>
            <w:fldChar w:fldCharType="begin"/>
          </w:r>
          <w:r>
            <w:instrText xml:space="preserve"> PAGEREF _Toc174778827 \h </w:instrText>
          </w:r>
          <w:r>
            <w:fldChar w:fldCharType="separate"/>
          </w:r>
          <w:r>
            <w:t>17</w:t>
          </w:r>
          <w:r>
            <w:fldChar w:fldCharType="end"/>
          </w:r>
          <w:r>
            <w:fldChar w:fldCharType="end"/>
          </w:r>
        </w:p>
        <w:p w14:paraId="41F80605">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"_Toc174778828" </w:instrText>
          </w:r>
          <w:r>
            <w:fldChar w:fldCharType="separate"/>
          </w:r>
          <w:r>
            <w:rPr>
              <w:rStyle w:val="17"/>
              <w:rFonts w:cs="Arial"/>
            </w:rPr>
            <w:t>7.1 Printer connecting</w:t>
          </w:r>
          <w:r>
            <w:tab/>
          </w:r>
          <w:r>
            <w:fldChar w:fldCharType="begin"/>
          </w:r>
          <w:r>
            <w:instrText xml:space="preserve"> PAGEREF _Toc174778828 \h </w:instrText>
          </w:r>
          <w:r>
            <w:fldChar w:fldCharType="separate"/>
          </w:r>
          <w:r>
            <w:t>17</w:t>
          </w:r>
          <w:r>
            <w:fldChar w:fldCharType="end"/>
          </w:r>
          <w:r>
            <w:fldChar w:fldCharType="end"/>
          </w:r>
        </w:p>
        <w:p w14:paraId="630BC7F4">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"_Toc174778829" </w:instrText>
          </w:r>
          <w:r>
            <w:fldChar w:fldCharType="separate"/>
          </w:r>
          <w:r>
            <w:rPr>
              <w:rStyle w:val="17"/>
              <w:rFonts w:cs="Arial"/>
            </w:rPr>
            <w:t>7.2 Data printing</w:t>
          </w:r>
          <w:r>
            <w:tab/>
          </w:r>
          <w:r>
            <w:fldChar w:fldCharType="begin"/>
          </w:r>
          <w:r>
            <w:instrText xml:space="preserve"> PAGEREF _Toc174778829 \h </w:instrText>
          </w:r>
          <w:r>
            <w:fldChar w:fldCharType="separate"/>
          </w:r>
          <w:r>
            <w:t>17</w:t>
          </w:r>
          <w:r>
            <w:fldChar w:fldCharType="end"/>
          </w:r>
          <w:r>
            <w:fldChar w:fldCharType="end"/>
          </w:r>
        </w:p>
        <w:p w14:paraId="5602C92F">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"_Toc174778830" </w:instrText>
          </w:r>
          <w:r>
            <w:fldChar w:fldCharType="separate"/>
          </w:r>
          <w:r>
            <w:rPr>
              <w:rStyle w:val="17"/>
              <w:rFonts w:cs="Arial"/>
            </w:rPr>
            <w:t>7.3 Notes</w:t>
          </w:r>
          <w:r>
            <w:tab/>
          </w:r>
          <w:r>
            <w:fldChar w:fldCharType="begin"/>
          </w:r>
          <w:r>
            <w:instrText xml:space="preserve"> PAGEREF _Toc174778830 \h </w:instrText>
          </w:r>
          <w:r>
            <w:fldChar w:fldCharType="separate"/>
          </w:r>
          <w:r>
            <w:t>17</w:t>
          </w:r>
          <w:r>
            <w:fldChar w:fldCharType="end"/>
          </w:r>
          <w:r>
            <w:fldChar w:fldCharType="end"/>
          </w:r>
        </w:p>
        <w:p w14:paraId="43ECFF58">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"_Toc174778831" </w:instrText>
          </w:r>
          <w:r>
            <w:fldChar w:fldCharType="separate"/>
          </w:r>
          <w:r>
            <w:rPr>
              <w:rStyle w:val="17"/>
            </w:rPr>
            <w:t>8.</w:t>
          </w:r>
          <w:r>
            <w:rPr>
              <w:rFonts w:asciiTheme="minorHAnsi" w:hAnsiTheme="minorHAnsi" w:eastAsiaTheme="minorEastAsia" w:cstheme="minorBidi"/>
              <w:b w:val="0"/>
              <w:szCs w:val="22"/>
              <w14:ligatures w14:val="standardContextual"/>
            </w:rPr>
            <w:tab/>
          </w:r>
          <w:r>
            <w:rPr>
              <w:rStyle w:val="17"/>
            </w:rPr>
            <w:t>Data Output: USB stick</w:t>
          </w:r>
          <w:r>
            <w:tab/>
          </w:r>
          <w:r>
            <w:fldChar w:fldCharType="begin"/>
          </w:r>
          <w:r>
            <w:instrText xml:space="preserve"> PAGEREF _Toc174778831 \h </w:instrText>
          </w:r>
          <w:r>
            <w:fldChar w:fldCharType="separate"/>
          </w:r>
          <w:r>
            <w:t>17</w:t>
          </w:r>
          <w:r>
            <w:fldChar w:fldCharType="end"/>
          </w:r>
          <w:r>
            <w:fldChar w:fldCharType="end"/>
          </w:r>
        </w:p>
        <w:p w14:paraId="760CA2B1">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"_Toc174778832" </w:instrText>
          </w:r>
          <w:r>
            <w:fldChar w:fldCharType="separate"/>
          </w:r>
          <w:r>
            <w:rPr>
              <w:rStyle w:val="17"/>
            </w:rPr>
            <w:t>9.</w:t>
          </w:r>
          <w:r>
            <w:rPr>
              <w:rFonts w:asciiTheme="minorHAnsi" w:hAnsiTheme="minorHAnsi" w:eastAsiaTheme="minorEastAsia" w:cstheme="minorBidi"/>
              <w:b w:val="0"/>
              <w:szCs w:val="22"/>
              <w14:ligatures w14:val="standardContextual"/>
            </w:rPr>
            <w:tab/>
          </w:r>
          <w:r>
            <w:rPr>
              <w:rStyle w:val="17"/>
            </w:rPr>
            <w:t>Data Output: PC</w:t>
          </w:r>
          <w:r>
            <w:tab/>
          </w:r>
          <w:r>
            <w:fldChar w:fldCharType="begin"/>
          </w:r>
          <w:r>
            <w:instrText xml:space="preserve"> PAGEREF _Toc174778832 \h </w:instrText>
          </w:r>
          <w:r>
            <w:fldChar w:fldCharType="separate"/>
          </w:r>
          <w:r>
            <w:t>17</w:t>
          </w:r>
          <w:r>
            <w:fldChar w:fldCharType="end"/>
          </w:r>
          <w:r>
            <w:fldChar w:fldCharType="end"/>
          </w:r>
        </w:p>
        <w:p w14:paraId="5DCA4454">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"_Toc174778833" </w:instrText>
          </w:r>
          <w:r>
            <w:fldChar w:fldCharType="separate"/>
          </w:r>
          <w:r>
            <w:rPr>
              <w:rStyle w:val="17"/>
            </w:rPr>
            <w:t>10.</w:t>
          </w:r>
          <w:r>
            <w:rPr>
              <w:rFonts w:asciiTheme="minorHAnsi" w:hAnsiTheme="minorHAnsi" w:eastAsiaTheme="minorEastAsia" w:cstheme="minorBidi"/>
              <w:b w:val="0"/>
              <w:szCs w:val="22"/>
              <w14:ligatures w14:val="standardContextual"/>
            </w:rPr>
            <w:tab/>
          </w:r>
          <w:r>
            <w:rPr>
              <w:rStyle w:val="17"/>
            </w:rPr>
            <w:t>ORP Module</w:t>
          </w:r>
          <w:r>
            <w:tab/>
          </w:r>
          <w:r>
            <w:fldChar w:fldCharType="begin"/>
          </w:r>
          <w:r>
            <w:instrText xml:space="preserve"> PAGEREF _Toc174778833 \h </w:instrText>
          </w:r>
          <w:r>
            <w:fldChar w:fldCharType="separate"/>
          </w:r>
          <w:r>
            <w:t>18</w:t>
          </w:r>
          <w:r>
            <w:fldChar w:fldCharType="end"/>
          </w:r>
          <w:r>
            <w:fldChar w:fldCharType="end"/>
          </w:r>
        </w:p>
        <w:p w14:paraId="33AC373D">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"_Toc174778834" </w:instrText>
          </w:r>
          <w:r>
            <w:fldChar w:fldCharType="separate"/>
          </w:r>
          <w:r>
            <w:rPr>
              <w:rStyle w:val="17"/>
              <w:rFonts w:cs="Arial"/>
            </w:rPr>
            <w:t>10.1 ORP Measurement</w:t>
          </w:r>
          <w:r>
            <w:tab/>
          </w:r>
          <w:r>
            <w:fldChar w:fldCharType="begin"/>
          </w:r>
          <w:r>
            <w:instrText xml:space="preserve"> PAGEREF _Toc174778834 \h </w:instrText>
          </w:r>
          <w:r>
            <w:fldChar w:fldCharType="separate"/>
          </w:r>
          <w:r>
            <w:t>18</w:t>
          </w:r>
          <w:r>
            <w:fldChar w:fldCharType="end"/>
          </w:r>
          <w:r>
            <w:fldChar w:fldCharType="end"/>
          </w:r>
        </w:p>
        <w:p w14:paraId="70CFE823">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"_Toc174778835" </w:instrText>
          </w:r>
          <w:r>
            <w:fldChar w:fldCharType="separate"/>
          </w:r>
          <w:r>
            <w:rPr>
              <w:rStyle w:val="17"/>
              <w:rFonts w:cs="Arial"/>
            </w:rPr>
            <w:t>10.2 ORP Measurement notes</w:t>
          </w:r>
          <w:r>
            <w:tab/>
          </w:r>
          <w:r>
            <w:fldChar w:fldCharType="begin"/>
          </w:r>
          <w:r>
            <w:instrText xml:space="preserve"> PAGEREF _Toc174778835 \h </w:instrText>
          </w:r>
          <w:r>
            <w:fldChar w:fldCharType="separate"/>
          </w:r>
          <w:r>
            <w:t>18</w:t>
          </w:r>
          <w:r>
            <w:fldChar w:fldCharType="end"/>
          </w:r>
          <w:r>
            <w:fldChar w:fldCharType="end"/>
          </w:r>
        </w:p>
        <w:p w14:paraId="730983C4">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"_Toc174778836" </w:instrText>
          </w:r>
          <w:r>
            <w:fldChar w:fldCharType="separate"/>
          </w:r>
          <w:r>
            <w:rPr>
              <w:rStyle w:val="17"/>
            </w:rPr>
            <w:t>11.</w:t>
          </w:r>
          <w:r>
            <w:rPr>
              <w:rFonts w:asciiTheme="minorHAnsi" w:hAnsiTheme="minorHAnsi" w:eastAsiaTheme="minorEastAsia" w:cstheme="minorBidi"/>
              <w:b w:val="0"/>
              <w:szCs w:val="22"/>
              <w14:ligatures w14:val="standardContextual"/>
            </w:rPr>
            <w:tab/>
          </w:r>
          <w:r>
            <w:rPr>
              <w:rStyle w:val="17"/>
            </w:rPr>
            <w:t>Conductivity Module</w:t>
          </w:r>
          <w:r>
            <w:tab/>
          </w:r>
          <w:r>
            <w:fldChar w:fldCharType="begin"/>
          </w:r>
          <w:r>
            <w:instrText xml:space="preserve"> PAGEREF _Toc174778836 \h </w:instrText>
          </w:r>
          <w:r>
            <w:fldChar w:fldCharType="separate"/>
          </w:r>
          <w:r>
            <w:t>19</w:t>
          </w:r>
          <w:r>
            <w:fldChar w:fldCharType="end"/>
          </w:r>
          <w:r>
            <w:fldChar w:fldCharType="end"/>
          </w:r>
        </w:p>
        <w:p w14:paraId="4F10FC8D">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"_Toc174778837" </w:instrText>
          </w:r>
          <w:r>
            <w:fldChar w:fldCharType="separate"/>
          </w:r>
          <w:r>
            <w:rPr>
              <w:rStyle w:val="17"/>
              <w:rFonts w:cs="Arial"/>
            </w:rPr>
            <w:t>11.1 Conductivity main interface</w:t>
          </w:r>
          <w:r>
            <w:tab/>
          </w:r>
          <w:r>
            <w:fldChar w:fldCharType="begin"/>
          </w:r>
          <w:r>
            <w:instrText xml:space="preserve"> PAGEREF _Toc174778837 \h </w:instrText>
          </w:r>
          <w:r>
            <w:fldChar w:fldCharType="separate"/>
          </w:r>
          <w:r>
            <w:t>19</w:t>
          </w:r>
          <w:r>
            <w:fldChar w:fldCharType="end"/>
          </w:r>
          <w:r>
            <w:fldChar w:fldCharType="end"/>
          </w:r>
        </w:p>
        <w:p w14:paraId="59B57AEC">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"_Toc174778838" </w:instrText>
          </w:r>
          <w:r>
            <w:fldChar w:fldCharType="separate"/>
          </w:r>
          <w:r>
            <w:rPr>
              <w:rStyle w:val="17"/>
              <w:rFonts w:cs="Arial"/>
            </w:rPr>
            <w:t>11.2 Conductivity sub-Menu setup</w:t>
          </w:r>
          <w:r>
            <w:tab/>
          </w:r>
          <w:r>
            <w:fldChar w:fldCharType="begin"/>
          </w:r>
          <w:r>
            <w:instrText xml:space="preserve"> PAGEREF _Toc174778838 \h </w:instrText>
          </w:r>
          <w:r>
            <w:fldChar w:fldCharType="separate"/>
          </w:r>
          <w:r>
            <w:t>20</w:t>
          </w:r>
          <w:r>
            <w:fldChar w:fldCharType="end"/>
          </w:r>
          <w:r>
            <w:fldChar w:fldCharType="end"/>
          </w:r>
        </w:p>
        <w:p w14:paraId="22399770">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"_Toc174778839" </w:instrText>
          </w:r>
          <w:r>
            <w:fldChar w:fldCharType="separate"/>
          </w:r>
          <w:r>
            <w:rPr>
              <w:rStyle w:val="17"/>
              <w:rFonts w:cs="Arial"/>
            </w:rPr>
            <w:t>11.4. Conductivity calibration, measurement</w:t>
          </w:r>
          <w:r>
            <w:tab/>
          </w:r>
          <w:r>
            <w:fldChar w:fldCharType="begin"/>
          </w:r>
          <w:r>
            <w:instrText xml:space="preserve"> PAGEREF _Toc174778839 \h </w:instrText>
          </w:r>
          <w:r>
            <w:fldChar w:fldCharType="separate"/>
          </w:r>
          <w:r>
            <w:t>21</w:t>
          </w:r>
          <w:r>
            <w:fldChar w:fldCharType="end"/>
          </w:r>
          <w:r>
            <w:fldChar w:fldCharType="end"/>
          </w:r>
        </w:p>
        <w:p w14:paraId="16736627">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"_Toc174778840" </w:instrText>
          </w:r>
          <w:r>
            <w:fldChar w:fldCharType="separate"/>
          </w:r>
          <w:r>
            <w:rPr>
              <w:rStyle w:val="17"/>
              <w:rFonts w:cs="Arial"/>
            </w:rPr>
            <w:t>11.5 Notes</w:t>
          </w:r>
          <w:r>
            <w:tab/>
          </w:r>
          <w:r>
            <w:fldChar w:fldCharType="begin"/>
          </w:r>
          <w:r>
            <w:instrText xml:space="preserve"> PAGEREF _Toc174778840 \h </w:instrText>
          </w:r>
          <w:r>
            <w:fldChar w:fldCharType="separate"/>
          </w:r>
          <w:r>
            <w:t>22</w:t>
          </w:r>
          <w:r>
            <w:fldChar w:fldCharType="end"/>
          </w:r>
          <w:r>
            <w:fldChar w:fldCharType="end"/>
          </w:r>
        </w:p>
        <w:p w14:paraId="64229E10">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"_Toc174778841" </w:instrText>
          </w:r>
          <w:r>
            <w:fldChar w:fldCharType="separate"/>
          </w:r>
          <w:r>
            <w:rPr>
              <w:rStyle w:val="17"/>
            </w:rPr>
            <w:t>12.</w:t>
          </w:r>
          <w:r>
            <w:rPr>
              <w:rFonts w:asciiTheme="minorHAnsi" w:hAnsiTheme="minorHAnsi" w:eastAsiaTheme="minorEastAsia" w:cstheme="minorBidi"/>
              <w:b w:val="0"/>
              <w:szCs w:val="22"/>
              <w14:ligatures w14:val="standardContextual"/>
            </w:rPr>
            <w:tab/>
          </w:r>
          <w:r>
            <w:rPr>
              <w:rStyle w:val="17"/>
            </w:rPr>
            <w:t>DO Module</w:t>
          </w:r>
          <w:r>
            <w:tab/>
          </w:r>
          <w:r>
            <w:fldChar w:fldCharType="begin"/>
          </w:r>
          <w:r>
            <w:instrText xml:space="preserve"> PAGEREF _Toc174778841 \h </w:instrText>
          </w:r>
          <w:r>
            <w:fldChar w:fldCharType="separate"/>
          </w:r>
          <w:r>
            <w:t>24</w:t>
          </w:r>
          <w:r>
            <w:fldChar w:fldCharType="end"/>
          </w:r>
          <w:r>
            <w:fldChar w:fldCharType="end"/>
          </w:r>
        </w:p>
        <w:p w14:paraId="1F16B8FC">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"_Toc174778842" </w:instrText>
          </w:r>
          <w:r>
            <w:fldChar w:fldCharType="separate"/>
          </w:r>
          <w:r>
            <w:rPr>
              <w:rStyle w:val="17"/>
              <w:rFonts w:cs="Arial"/>
            </w:rPr>
            <w:t>12.1 DO Main interface</w:t>
          </w:r>
          <w:r>
            <w:tab/>
          </w:r>
          <w:r>
            <w:fldChar w:fldCharType="begin"/>
          </w:r>
          <w:r>
            <w:instrText xml:space="preserve"> PAGEREF _Toc174778842 \h </w:instrText>
          </w:r>
          <w:r>
            <w:fldChar w:fldCharType="separate"/>
          </w:r>
          <w:r>
            <w:t>24</w:t>
          </w:r>
          <w:r>
            <w:fldChar w:fldCharType="end"/>
          </w:r>
          <w:r>
            <w:fldChar w:fldCharType="end"/>
          </w:r>
        </w:p>
        <w:p w14:paraId="45C367F9">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"_Toc174778843" </w:instrText>
          </w:r>
          <w:r>
            <w:fldChar w:fldCharType="separate"/>
          </w:r>
          <w:r>
            <w:rPr>
              <w:rStyle w:val="17"/>
              <w:rFonts w:cs="Arial"/>
            </w:rPr>
            <w:t>12.2 DO sub-Menu interface</w:t>
          </w:r>
          <w:r>
            <w:tab/>
          </w:r>
          <w:r>
            <w:fldChar w:fldCharType="begin"/>
          </w:r>
          <w:r>
            <w:instrText xml:space="preserve"> PAGEREF _Toc174778843 \h </w:instrText>
          </w:r>
          <w:r>
            <w:fldChar w:fldCharType="separate"/>
          </w:r>
          <w:r>
            <w:t>25</w:t>
          </w:r>
          <w:r>
            <w:fldChar w:fldCharType="end"/>
          </w:r>
          <w:r>
            <w:fldChar w:fldCharType="end"/>
          </w:r>
        </w:p>
        <w:p w14:paraId="74789FC8">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"_Toc174778844" </w:instrText>
          </w:r>
          <w:r>
            <w:fldChar w:fldCharType="separate"/>
          </w:r>
          <w:r>
            <w:rPr>
              <w:rStyle w:val="17"/>
              <w:rFonts w:cs="Arial"/>
            </w:rPr>
            <w:t>12.3 DO sub-Menu setup</w:t>
          </w:r>
          <w:r>
            <w:tab/>
          </w:r>
          <w:r>
            <w:fldChar w:fldCharType="begin"/>
          </w:r>
          <w:r>
            <w:instrText xml:space="preserve"> PAGEREF _Toc174778844 \h </w:instrText>
          </w:r>
          <w:r>
            <w:fldChar w:fldCharType="separate"/>
          </w:r>
          <w:r>
            <w:t>26</w:t>
          </w:r>
          <w:r>
            <w:fldChar w:fldCharType="end"/>
          </w:r>
          <w:r>
            <w:fldChar w:fldCharType="end"/>
          </w:r>
        </w:p>
        <w:p w14:paraId="5296C42D">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"_Toc174778845" </w:instrText>
          </w:r>
          <w:r>
            <w:fldChar w:fldCharType="separate"/>
          </w:r>
          <w:r>
            <w:rPr>
              <w:rStyle w:val="17"/>
              <w:rFonts w:cs="Arial"/>
            </w:rPr>
            <w:t>12.4 DO Calibration and Preparation</w:t>
          </w:r>
          <w:r>
            <w:tab/>
          </w:r>
          <w:r>
            <w:fldChar w:fldCharType="begin"/>
          </w:r>
          <w:r>
            <w:instrText xml:space="preserve"> PAGEREF _Toc174778845 \h </w:instrText>
          </w:r>
          <w:r>
            <w:fldChar w:fldCharType="separate"/>
          </w:r>
          <w:r>
            <w:t>26</w:t>
          </w:r>
          <w:r>
            <w:fldChar w:fldCharType="end"/>
          </w:r>
          <w:r>
            <w:fldChar w:fldCharType="end"/>
          </w:r>
        </w:p>
        <w:p w14:paraId="7CF0CA63">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"_Toc174778846" </w:instrText>
          </w:r>
          <w:r>
            <w:fldChar w:fldCharType="separate"/>
          </w:r>
          <w:r>
            <w:rPr>
              <w:rStyle w:val="17"/>
              <w:rFonts w:cs="Arial"/>
            </w:rPr>
            <w:t>12.5 DO Measurement</w:t>
          </w:r>
          <w:r>
            <w:tab/>
          </w:r>
          <w:r>
            <w:fldChar w:fldCharType="begin"/>
          </w:r>
          <w:r>
            <w:instrText xml:space="preserve"> PAGEREF _Toc174778846 \h </w:instrText>
          </w:r>
          <w:r>
            <w:fldChar w:fldCharType="separate"/>
          </w:r>
          <w:r>
            <w:t>27</w:t>
          </w:r>
          <w:r>
            <w:fldChar w:fldCharType="end"/>
          </w:r>
          <w:r>
            <w:fldChar w:fldCharType="end"/>
          </w:r>
        </w:p>
        <w:p w14:paraId="3C912237">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"_Toc174778847" </w:instrText>
          </w:r>
          <w:r>
            <w:fldChar w:fldCharType="separate"/>
          </w:r>
          <w:r>
            <w:rPr>
              <w:rStyle w:val="17"/>
              <w:rFonts w:cs="Arial"/>
            </w:rPr>
            <w:t>12.6 Notes</w:t>
          </w:r>
          <w:r>
            <w:tab/>
          </w:r>
          <w:r>
            <w:fldChar w:fldCharType="begin"/>
          </w:r>
          <w:r>
            <w:instrText xml:space="preserve"> PAGEREF _Toc174778847 \h </w:instrText>
          </w:r>
          <w:r>
            <w:fldChar w:fldCharType="separate"/>
          </w:r>
          <w:r>
            <w:t>27</w:t>
          </w:r>
          <w:r>
            <w:fldChar w:fldCharType="end"/>
          </w:r>
          <w:r>
            <w:fldChar w:fldCharType="end"/>
          </w:r>
        </w:p>
        <w:p w14:paraId="26DA6156">
          <w:pPr>
            <w:pStyle w:val="9"/>
            <w:rPr>
              <w:rFonts w:asciiTheme="minorHAnsi" w:hAnsiTheme="minorHAnsi" w:eastAsiaTheme="minorEastAsia" w:cstheme="minorBidi"/>
              <w:sz w:val="21"/>
              <w:szCs w:val="22"/>
              <w14:ligatures w14:val="standardContextual"/>
            </w:rPr>
          </w:pPr>
          <w:r>
            <w:fldChar w:fldCharType="begin"/>
          </w:r>
          <w:r>
            <w:instrText xml:space="preserve"> HYPERLINK \l "_Toc174778848" </w:instrText>
          </w:r>
          <w:r>
            <w:fldChar w:fldCharType="separate"/>
          </w:r>
          <w:r>
            <w:rPr>
              <w:rStyle w:val="17"/>
            </w:rPr>
            <w:t>12.7 DO sensor cap replacement</w:t>
          </w:r>
          <w:r>
            <w:tab/>
          </w:r>
          <w:r>
            <w:fldChar w:fldCharType="begin"/>
          </w:r>
          <w:r>
            <w:instrText xml:space="preserve"> PAGEREF _Toc174778848 \h </w:instrText>
          </w:r>
          <w:r>
            <w:fldChar w:fldCharType="separate"/>
          </w:r>
          <w:r>
            <w:t>28</w:t>
          </w:r>
          <w:r>
            <w:fldChar w:fldCharType="end"/>
          </w:r>
          <w:r>
            <w:fldChar w:fldCharType="end"/>
          </w:r>
        </w:p>
        <w:p w14:paraId="22D4F36A">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"_Toc174778849" </w:instrText>
          </w:r>
          <w:r>
            <w:fldChar w:fldCharType="separate"/>
          </w:r>
          <w:r>
            <w:rPr>
              <w:rStyle w:val="17"/>
            </w:rPr>
            <w:t>13.</w:t>
          </w:r>
          <w:r>
            <w:rPr>
              <w:rFonts w:asciiTheme="minorHAnsi" w:hAnsiTheme="minorHAnsi" w:eastAsiaTheme="minorEastAsia" w:cstheme="minorBidi"/>
              <w:b w:val="0"/>
              <w:szCs w:val="22"/>
              <w14:ligatures w14:val="standardContextual"/>
            </w:rPr>
            <w:tab/>
          </w:r>
          <w:r>
            <w:rPr>
              <w:rStyle w:val="17"/>
            </w:rPr>
            <w:t>Warranty</w:t>
          </w:r>
          <w:r>
            <w:tab/>
          </w:r>
          <w:r>
            <w:fldChar w:fldCharType="begin"/>
          </w:r>
          <w:r>
            <w:instrText xml:space="preserve"> PAGEREF _Toc174778849 \h </w:instrText>
          </w:r>
          <w:r>
            <w:fldChar w:fldCharType="separate"/>
          </w:r>
          <w:r>
            <w:t>29</w:t>
          </w:r>
          <w:r>
            <w:fldChar w:fldCharType="end"/>
          </w:r>
          <w:r>
            <w:fldChar w:fldCharType="end"/>
          </w:r>
        </w:p>
        <w:p w14:paraId="5E8AF4CF">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"_Toc174778850" </w:instrText>
          </w:r>
          <w:r>
            <w:fldChar w:fldCharType="separate"/>
          </w:r>
          <w:r>
            <w:rPr>
              <w:rStyle w:val="17"/>
            </w:rPr>
            <w:t>Appendix：Troubleshooting</w:t>
          </w:r>
          <w:r>
            <w:tab/>
          </w:r>
          <w:r>
            <w:fldChar w:fldCharType="begin"/>
          </w:r>
          <w:r>
            <w:instrText xml:space="preserve"> PAGEREF _Toc174778850 \h </w:instrText>
          </w:r>
          <w:r>
            <w:fldChar w:fldCharType="separate"/>
          </w:r>
          <w:r>
            <w:t>29</w:t>
          </w:r>
          <w:r>
            <w:fldChar w:fldCharType="end"/>
          </w:r>
          <w:r>
            <w:fldChar w:fldCharType="end"/>
          </w:r>
        </w:p>
        <w:p w14:paraId="13DE9819">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"_Toc174778851" </w:instrText>
          </w:r>
          <w:r>
            <w:fldChar w:fldCharType="separate"/>
          </w:r>
          <w:r>
            <w:rPr>
              <w:rStyle w:val="17"/>
              <w:rFonts w:cs="Arial"/>
              <w:bCs/>
            </w:rPr>
            <w:t>Appendix A：Content of Saturated Oxygen in water at different temperatures</w:t>
          </w:r>
          <w:r>
            <w:tab/>
          </w:r>
          <w:r>
            <w:fldChar w:fldCharType="begin"/>
          </w:r>
          <w:r>
            <w:instrText xml:space="preserve"> PAGEREF _Toc174778851 \h </w:instrText>
          </w:r>
          <w:r>
            <w:fldChar w:fldCharType="separate"/>
          </w:r>
          <w:r>
            <w:t>30</w:t>
          </w:r>
          <w:r>
            <w:fldChar w:fldCharType="end"/>
          </w:r>
          <w:r>
            <w:fldChar w:fldCharType="end"/>
          </w:r>
        </w:p>
        <w:p w14:paraId="5D7DA3F6">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"_Toc174778852" </w:instrText>
          </w:r>
          <w:r>
            <w:fldChar w:fldCharType="separate"/>
          </w:r>
          <w:r>
            <w:rPr>
              <w:rStyle w:val="17"/>
              <w:rFonts w:cs="Arial"/>
              <w:bCs/>
            </w:rPr>
            <w:t>Appendix B：Content of Saturated Oxygen at different air pressure</w:t>
          </w:r>
          <w:r>
            <w:tab/>
          </w:r>
          <w:r>
            <w:fldChar w:fldCharType="begin"/>
          </w:r>
          <w:r>
            <w:instrText xml:space="preserve"> PAGEREF _Toc174778852 \h </w:instrText>
          </w:r>
          <w:r>
            <w:fldChar w:fldCharType="separate"/>
          </w:r>
          <w:r>
            <w:t>31</w:t>
          </w:r>
          <w:r>
            <w:fldChar w:fldCharType="end"/>
          </w:r>
          <w:r>
            <w:fldChar w:fldCharType="end"/>
          </w:r>
        </w:p>
        <w:p w14:paraId="38080D01">
          <w:pPr>
            <w:pStyle w:val="8"/>
            <w:rPr>
              <w:rFonts w:asciiTheme="minorHAnsi" w:hAnsiTheme="minorHAnsi" w:eastAsiaTheme="minorEastAsia" w:cstheme="minorBidi"/>
              <w:b w:val="0"/>
              <w:szCs w:val="22"/>
              <w14:ligatures w14:val="standardContextual"/>
            </w:rPr>
          </w:pPr>
          <w:r>
            <w:fldChar w:fldCharType="begin"/>
          </w:r>
          <w:r>
            <w:instrText xml:space="preserve"> HYPERLINK \l "_Toc174778853" </w:instrText>
          </w:r>
          <w:r>
            <w:fldChar w:fldCharType="separate"/>
          </w:r>
          <w:r>
            <w:rPr>
              <w:rStyle w:val="17"/>
            </w:rPr>
            <w:t>14.</w:t>
          </w:r>
          <w:r>
            <w:rPr>
              <w:rFonts w:asciiTheme="minorHAnsi" w:hAnsiTheme="minorHAnsi" w:eastAsiaTheme="minorEastAsia" w:cstheme="minorBidi"/>
              <w:b w:val="0"/>
              <w:szCs w:val="22"/>
              <w14:ligatures w14:val="standardContextual"/>
            </w:rPr>
            <w:tab/>
          </w:r>
          <w:r>
            <w:rPr>
              <w:rStyle w:val="17"/>
            </w:rPr>
            <w:t>Appendix C: Content of Saturated Oxygen at different altitude</w:t>
          </w:r>
          <w:r>
            <w:tab/>
          </w:r>
          <w:r>
            <w:fldChar w:fldCharType="begin"/>
          </w:r>
          <w:r>
            <w:instrText xml:space="preserve"> PAGEREF _Toc174778853 \h </w:instrText>
          </w:r>
          <w:r>
            <w:fldChar w:fldCharType="separate"/>
          </w:r>
          <w:r>
            <w:t>32</w:t>
          </w:r>
          <w:r>
            <w:fldChar w:fldCharType="end"/>
          </w:r>
          <w:r>
            <w:fldChar w:fldCharType="end"/>
          </w:r>
        </w:p>
        <w:p w14:paraId="7447246B">
          <w:pPr>
            <w:widowControl/>
            <w:spacing w:line="276" w:lineRule="auto"/>
            <w:jc w:val="left"/>
            <w:rPr>
              <w:rFonts w:eastAsia="微软雅黑" w:cs="Arial"/>
            </w:rPr>
          </w:pPr>
          <w:r>
            <w:rPr>
              <w:rFonts w:eastAsia="微软雅黑" w:cs="Arial"/>
            </w:rPr>
            <w:fldChar w:fldCharType="end"/>
          </w:r>
        </w:p>
      </w:sdtContent>
    </w:sdt>
    <w:p w14:paraId="684D09E4">
      <w:pPr>
        <w:widowControl/>
        <w:jc w:val="left"/>
        <w:rPr>
          <w:rFonts w:eastAsia="微软雅黑" w:cs="Arial"/>
        </w:rPr>
      </w:pPr>
      <w:r>
        <w:rPr>
          <w:rFonts w:eastAsia="微软雅黑" w:cs="Arial"/>
        </w:rPr>
        <w:br w:type="page"/>
      </w:r>
    </w:p>
    <w:p w14:paraId="6E8154C1">
      <w:pPr>
        <w:jc w:val="center"/>
        <w:rPr>
          <w:rFonts w:eastAsia="微软雅黑" w:cs="Arial"/>
        </w:rPr>
      </w:pPr>
    </w:p>
    <w:p w14:paraId="729D63A6">
      <w:pPr>
        <w:pStyle w:val="2"/>
        <w:ind w:right="210"/>
        <w:rPr>
          <w:b w:val="0"/>
        </w:rPr>
      </w:pPr>
      <w:bookmarkStart w:id="2" w:name="_Toc174778811"/>
      <w:bookmarkStart w:id="3" w:name="_Toc12238"/>
      <w:bookmarkStart w:id="4" w:name="_Toc12260"/>
      <w:r>
        <w:t>Overview</w:t>
      </w:r>
      <w:bookmarkEnd w:id="2"/>
      <w:bookmarkEnd w:id="3"/>
      <w:bookmarkEnd w:id="4"/>
    </w:p>
    <w:p w14:paraId="1B04DB1B">
      <w:pPr>
        <w:rPr>
          <w:b/>
          <w:bCs/>
        </w:rPr>
      </w:pPr>
      <w:bookmarkStart w:id="5" w:name="_Toc6146"/>
      <w:bookmarkStart w:id="6" w:name="_Toc16682"/>
      <w:bookmarkStart w:id="7" w:name="_Toc9077"/>
      <w:bookmarkStart w:id="8" w:name="_Toc148704467"/>
      <w:bookmarkStart w:id="9" w:name="_Toc143628633"/>
      <w:bookmarkStart w:id="10" w:name="_Toc148703395"/>
      <w:bookmarkStart w:id="11" w:name="_Toc143628709"/>
      <w:bookmarkStart w:id="12" w:name="_Toc160027232"/>
      <w:bookmarkStart w:id="13" w:name="_Toc148714599"/>
      <w:bookmarkStart w:id="14" w:name="_Toc143629256"/>
      <w:r>
        <w:t>Thank you for purchasing the Touch Screen Series pH, Conductivity, Dissolved Oxygen Meter (hereinafter referred to as this instrument).</w:t>
      </w:r>
      <w:bookmarkEnd w:id="5"/>
      <w:bookmarkEnd w:id="6"/>
      <w:bookmarkEnd w:id="7"/>
    </w:p>
    <w:p w14:paraId="245661C5">
      <w:pPr>
        <w:rPr>
          <w:b/>
          <w:bCs/>
        </w:rPr>
      </w:pPr>
      <w:bookmarkStart w:id="15" w:name="_Toc14247"/>
      <w:bookmarkStart w:id="16" w:name="_Toc15209"/>
      <w:bookmarkStart w:id="17" w:name="_Toc24725"/>
      <w:r>
        <w:t>Before you use this instrument, please read the instruction manual carefully to help you use and maintain it correctly. We reserve the right to update the contents of this manual and accessories without prior notice for the purpose of continuous improvement of the instrument.</w:t>
      </w:r>
      <w:bookmarkEnd w:id="15"/>
      <w:bookmarkEnd w:id="16"/>
      <w:bookmarkEnd w:id="17"/>
    </w:p>
    <w:p w14:paraId="20F17692">
      <w:pPr>
        <w:pStyle w:val="3"/>
        <w:rPr>
          <w:rFonts w:cs="Arial"/>
        </w:rPr>
      </w:pPr>
      <w:bookmarkStart w:id="18" w:name="_Toc174778812"/>
      <w:bookmarkStart w:id="19" w:name="_Toc7782"/>
      <w:bookmarkStart w:id="20" w:name="_Toc25385"/>
      <w:r>
        <w:rPr>
          <w:rFonts w:cs="Arial"/>
        </w:rPr>
        <w:t>1.1</w:t>
      </w:r>
      <w:bookmarkEnd w:id="8"/>
      <w:bookmarkEnd w:id="9"/>
      <w:bookmarkEnd w:id="10"/>
      <w:bookmarkEnd w:id="11"/>
      <w:bookmarkEnd w:id="12"/>
      <w:bookmarkEnd w:id="13"/>
      <w:bookmarkEnd w:id="14"/>
      <w:r>
        <w:rPr>
          <w:rFonts w:hint="eastAsia" w:cs="Arial"/>
        </w:rPr>
        <w:t xml:space="preserve"> </w:t>
      </w:r>
      <w:r>
        <w:rPr>
          <w:rStyle w:val="17"/>
          <w:rFonts w:cs="Arial"/>
          <w:color w:val="auto"/>
          <w:u w:val="none"/>
        </w:rPr>
        <w:t>Package Content</w:t>
      </w:r>
      <w:bookmarkEnd w:id="18"/>
      <w:bookmarkEnd w:id="19"/>
      <w:bookmarkEnd w:id="20"/>
    </w:p>
    <w:tbl>
      <w:tblPr>
        <w:tblStyle w:val="13"/>
        <w:tblW w:w="1063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428"/>
        <w:gridCol w:w="3084"/>
        <w:gridCol w:w="844"/>
        <w:gridCol w:w="904"/>
        <w:gridCol w:w="965"/>
        <w:gridCol w:w="915"/>
        <w:gridCol w:w="842"/>
        <w:gridCol w:w="916"/>
        <w:gridCol w:w="851"/>
      </w:tblGrid>
      <w:tr w14:paraId="2939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395" w:type="dxa"/>
            <w:gridSpan w:val="3"/>
            <w:noWrap/>
            <w:vAlign w:val="center"/>
          </w:tcPr>
          <w:p w14:paraId="6A5E74C3">
            <w:pPr>
              <w:widowControl/>
              <w:jc w:val="center"/>
              <w:rPr>
                <w:rFonts w:eastAsia="微软雅黑" w:cs="Arial"/>
                <w:color w:val="000000"/>
                <w:kern w:val="0"/>
                <w:szCs w:val="21"/>
              </w:rPr>
            </w:pPr>
            <w:r>
              <w:rPr>
                <w:rFonts w:eastAsia="微软雅黑" w:cs="Arial"/>
                <w:b/>
                <w:bCs/>
                <w:color w:val="000000"/>
                <w:kern w:val="0"/>
                <w:szCs w:val="21"/>
              </w:rPr>
              <w:t>Benchtop-Touch Screen series</w:t>
            </w:r>
          </w:p>
        </w:tc>
        <w:tc>
          <w:tcPr>
            <w:tcW w:w="2713" w:type="dxa"/>
            <w:gridSpan w:val="3"/>
            <w:noWrap/>
            <w:vAlign w:val="center"/>
          </w:tcPr>
          <w:p w14:paraId="44B23FBF">
            <w:pPr>
              <w:widowControl/>
              <w:jc w:val="center"/>
              <w:rPr>
                <w:rFonts w:eastAsia="微软雅黑" w:cs="Arial"/>
                <w:color w:val="000000"/>
                <w:kern w:val="0"/>
                <w:szCs w:val="21"/>
              </w:rPr>
            </w:pPr>
            <w:r>
              <w:rPr>
                <w:rFonts w:cs="Arial"/>
                <w:b/>
                <w:bCs/>
                <w:color w:val="000000"/>
                <w:szCs w:val="21"/>
              </w:rPr>
              <w:t>Single parameter</w:t>
            </w:r>
          </w:p>
        </w:tc>
        <w:tc>
          <w:tcPr>
            <w:tcW w:w="3524" w:type="dxa"/>
            <w:gridSpan w:val="4"/>
            <w:noWrap/>
            <w:vAlign w:val="center"/>
          </w:tcPr>
          <w:p w14:paraId="0544533D">
            <w:pPr>
              <w:widowControl/>
              <w:jc w:val="center"/>
              <w:rPr>
                <w:rFonts w:eastAsia="微软雅黑" w:cs="Arial"/>
                <w:color w:val="000000"/>
                <w:kern w:val="0"/>
                <w:szCs w:val="21"/>
              </w:rPr>
            </w:pPr>
            <w:r>
              <w:rPr>
                <w:rFonts w:cs="Arial"/>
                <w:b/>
                <w:bCs/>
                <w:color w:val="000000"/>
                <w:szCs w:val="21"/>
              </w:rPr>
              <w:t>Multi-parameter</w:t>
            </w:r>
          </w:p>
        </w:tc>
      </w:tr>
      <w:tr w14:paraId="44E2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395" w:type="dxa"/>
            <w:gridSpan w:val="3"/>
            <w:vAlign w:val="center"/>
          </w:tcPr>
          <w:p w14:paraId="30DC2589">
            <w:pPr>
              <w:widowControl/>
              <w:jc w:val="center"/>
              <w:rPr>
                <w:rFonts w:eastAsia="微软雅黑" w:cs="Arial"/>
                <w:color w:val="000000"/>
                <w:kern w:val="0"/>
                <w:sz w:val="18"/>
                <w:szCs w:val="18"/>
              </w:rPr>
            </w:pPr>
            <w:r>
              <w:rPr>
                <w:rFonts w:cs="Arial"/>
                <w:b/>
                <w:bCs/>
                <w:color w:val="000000"/>
                <w:szCs w:val="21"/>
              </w:rPr>
              <w:t>Model No.</w:t>
            </w:r>
          </w:p>
        </w:tc>
        <w:tc>
          <w:tcPr>
            <w:tcW w:w="844" w:type="dxa"/>
            <w:vAlign w:val="center"/>
          </w:tcPr>
          <w:p w14:paraId="0898C068">
            <w:pPr>
              <w:widowControl/>
              <w:jc w:val="center"/>
              <w:rPr>
                <w:rFonts w:eastAsia="微软雅黑" w:cs="Arial"/>
                <w:color w:val="000000"/>
                <w:kern w:val="0"/>
                <w:sz w:val="14"/>
                <w:szCs w:val="14"/>
              </w:rPr>
            </w:pPr>
            <w:r>
              <w:rPr>
                <w:rFonts w:eastAsia="微软雅黑" w:cs="Arial"/>
                <w:color w:val="000000"/>
                <w:kern w:val="0"/>
                <w:sz w:val="14"/>
                <w:szCs w:val="14"/>
              </w:rPr>
              <w:t>PH100T</w:t>
            </w:r>
          </w:p>
        </w:tc>
        <w:tc>
          <w:tcPr>
            <w:tcW w:w="904" w:type="dxa"/>
            <w:vAlign w:val="center"/>
          </w:tcPr>
          <w:p w14:paraId="6719FBC5">
            <w:pPr>
              <w:widowControl/>
              <w:jc w:val="center"/>
              <w:rPr>
                <w:rFonts w:eastAsia="微软雅黑" w:cs="Arial"/>
                <w:color w:val="000000"/>
                <w:kern w:val="0"/>
                <w:sz w:val="14"/>
                <w:szCs w:val="14"/>
              </w:rPr>
            </w:pPr>
            <w:r>
              <w:rPr>
                <w:rFonts w:eastAsia="微软雅黑" w:cs="Arial"/>
                <w:color w:val="000000"/>
                <w:kern w:val="0"/>
                <w:sz w:val="14"/>
                <w:szCs w:val="14"/>
              </w:rPr>
              <w:t>EC100T</w:t>
            </w:r>
          </w:p>
        </w:tc>
        <w:tc>
          <w:tcPr>
            <w:tcW w:w="965" w:type="dxa"/>
            <w:vAlign w:val="center"/>
          </w:tcPr>
          <w:p w14:paraId="6ADC91ED">
            <w:pPr>
              <w:widowControl/>
              <w:jc w:val="center"/>
              <w:rPr>
                <w:rFonts w:eastAsia="微软雅黑" w:cs="Arial"/>
                <w:color w:val="000000"/>
                <w:kern w:val="0"/>
                <w:sz w:val="14"/>
                <w:szCs w:val="14"/>
              </w:rPr>
            </w:pPr>
            <w:r>
              <w:rPr>
                <w:rFonts w:eastAsia="微软雅黑" w:cs="Arial"/>
                <w:color w:val="000000"/>
                <w:kern w:val="0"/>
                <w:sz w:val="14"/>
                <w:szCs w:val="14"/>
              </w:rPr>
              <w:t>DO100T</w:t>
            </w:r>
          </w:p>
        </w:tc>
        <w:tc>
          <w:tcPr>
            <w:tcW w:w="915" w:type="dxa"/>
            <w:noWrap/>
            <w:vAlign w:val="center"/>
          </w:tcPr>
          <w:p w14:paraId="2AD71760">
            <w:pPr>
              <w:widowControl/>
              <w:jc w:val="center"/>
              <w:rPr>
                <w:rFonts w:eastAsia="微软雅黑" w:cs="Arial"/>
                <w:color w:val="000000"/>
                <w:kern w:val="0"/>
                <w:sz w:val="14"/>
                <w:szCs w:val="14"/>
              </w:rPr>
            </w:pPr>
            <w:r>
              <w:rPr>
                <w:rFonts w:eastAsia="微软雅黑" w:cs="Arial"/>
                <w:color w:val="000000"/>
                <w:kern w:val="0"/>
                <w:sz w:val="14"/>
                <w:szCs w:val="14"/>
              </w:rPr>
              <w:t>PC100T</w:t>
            </w:r>
          </w:p>
        </w:tc>
        <w:tc>
          <w:tcPr>
            <w:tcW w:w="842" w:type="dxa"/>
            <w:noWrap/>
            <w:vAlign w:val="center"/>
          </w:tcPr>
          <w:p w14:paraId="18A89578">
            <w:pPr>
              <w:widowControl/>
              <w:jc w:val="center"/>
              <w:rPr>
                <w:rFonts w:eastAsia="微软雅黑" w:cs="Arial"/>
                <w:color w:val="000000"/>
                <w:kern w:val="0"/>
                <w:sz w:val="14"/>
                <w:szCs w:val="14"/>
              </w:rPr>
            </w:pPr>
            <w:r>
              <w:rPr>
                <w:rFonts w:eastAsia="微软雅黑" w:cs="Arial"/>
                <w:color w:val="000000"/>
                <w:kern w:val="0"/>
                <w:sz w:val="14"/>
                <w:szCs w:val="14"/>
              </w:rPr>
              <w:t>PD100T</w:t>
            </w:r>
          </w:p>
        </w:tc>
        <w:tc>
          <w:tcPr>
            <w:tcW w:w="916" w:type="dxa"/>
            <w:noWrap/>
            <w:vAlign w:val="center"/>
          </w:tcPr>
          <w:p w14:paraId="167ADD09">
            <w:pPr>
              <w:widowControl/>
              <w:jc w:val="center"/>
              <w:rPr>
                <w:rFonts w:eastAsia="微软雅黑" w:cs="Arial"/>
                <w:color w:val="000000"/>
                <w:kern w:val="0"/>
                <w:sz w:val="14"/>
                <w:szCs w:val="14"/>
              </w:rPr>
            </w:pPr>
            <w:r>
              <w:rPr>
                <w:rFonts w:eastAsia="微软雅黑" w:cs="Arial"/>
                <w:color w:val="000000"/>
                <w:kern w:val="0"/>
                <w:sz w:val="14"/>
                <w:szCs w:val="14"/>
              </w:rPr>
              <w:t>CD100T</w:t>
            </w:r>
          </w:p>
        </w:tc>
        <w:tc>
          <w:tcPr>
            <w:tcW w:w="851" w:type="dxa"/>
            <w:noWrap/>
            <w:vAlign w:val="center"/>
          </w:tcPr>
          <w:p w14:paraId="027E5DD7">
            <w:pPr>
              <w:widowControl/>
              <w:jc w:val="center"/>
              <w:rPr>
                <w:rFonts w:eastAsia="微软雅黑" w:cs="Arial"/>
                <w:color w:val="000000"/>
                <w:kern w:val="0"/>
                <w:sz w:val="14"/>
                <w:szCs w:val="14"/>
              </w:rPr>
            </w:pPr>
            <w:r>
              <w:rPr>
                <w:rFonts w:eastAsia="微软雅黑" w:cs="Arial"/>
                <w:color w:val="000000"/>
                <w:kern w:val="0"/>
                <w:sz w:val="14"/>
                <w:szCs w:val="14"/>
              </w:rPr>
              <w:t>PCD100T</w:t>
            </w:r>
          </w:p>
        </w:tc>
      </w:tr>
      <w:tr w14:paraId="21B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vAlign w:val="center"/>
          </w:tcPr>
          <w:p w14:paraId="4A898F08">
            <w:pPr>
              <w:widowControl/>
              <w:jc w:val="center"/>
              <w:rPr>
                <w:rFonts w:eastAsia="微软雅黑" w:cs="Arial"/>
                <w:color w:val="000000"/>
                <w:kern w:val="0"/>
                <w:sz w:val="18"/>
                <w:szCs w:val="18"/>
              </w:rPr>
            </w:pPr>
            <w:r>
              <w:rPr>
                <w:rFonts w:eastAsia="微软雅黑" w:cs="Arial"/>
                <w:b/>
                <w:bCs/>
                <w:color w:val="000000"/>
                <w:kern w:val="0"/>
                <w:sz w:val="15"/>
                <w:szCs w:val="15"/>
              </w:rPr>
              <w:t>Package including</w:t>
            </w:r>
          </w:p>
        </w:tc>
        <w:tc>
          <w:tcPr>
            <w:tcW w:w="428" w:type="dxa"/>
            <w:vAlign w:val="center"/>
          </w:tcPr>
          <w:p w14:paraId="1A410D3C">
            <w:pPr>
              <w:widowControl/>
              <w:jc w:val="center"/>
              <w:rPr>
                <w:rFonts w:eastAsia="微软雅黑" w:cs="Arial"/>
                <w:color w:val="000000"/>
                <w:kern w:val="0"/>
                <w:sz w:val="18"/>
                <w:szCs w:val="18"/>
              </w:rPr>
            </w:pPr>
            <w:r>
              <w:rPr>
                <w:rFonts w:eastAsia="微软雅黑" w:cs="Arial"/>
                <w:color w:val="000000"/>
                <w:kern w:val="0"/>
                <w:sz w:val="18"/>
                <w:szCs w:val="18"/>
              </w:rPr>
              <w:t>1</w:t>
            </w:r>
          </w:p>
        </w:tc>
        <w:tc>
          <w:tcPr>
            <w:tcW w:w="3541" w:type="dxa"/>
            <w:vAlign w:val="center"/>
          </w:tcPr>
          <w:p w14:paraId="4CA57CC8">
            <w:pPr>
              <w:widowControl/>
              <w:jc w:val="left"/>
              <w:rPr>
                <w:rFonts w:eastAsia="微软雅黑" w:cs="Arial"/>
                <w:color w:val="000000"/>
                <w:kern w:val="0"/>
                <w:sz w:val="18"/>
                <w:szCs w:val="18"/>
              </w:rPr>
            </w:pPr>
            <w:r>
              <w:rPr>
                <w:rFonts w:eastAsia="微软雅黑" w:cs="Arial"/>
                <w:color w:val="000000"/>
                <w:kern w:val="0"/>
                <w:sz w:val="18"/>
                <w:szCs w:val="18"/>
              </w:rPr>
              <w:t>Instrument</w:t>
            </w:r>
          </w:p>
        </w:tc>
        <w:tc>
          <w:tcPr>
            <w:tcW w:w="844" w:type="dxa"/>
            <w:noWrap/>
            <w:vAlign w:val="center"/>
          </w:tcPr>
          <w:p w14:paraId="03B0D129">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3154D6D4">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1EC2610E">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221207FE">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28C94DB4">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4DB6AF3B">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746D572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463A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4691126F">
            <w:pPr>
              <w:widowControl/>
              <w:jc w:val="center"/>
              <w:rPr>
                <w:rFonts w:eastAsia="微软雅黑" w:cs="Arial"/>
                <w:color w:val="000000"/>
                <w:kern w:val="0"/>
                <w:sz w:val="18"/>
                <w:szCs w:val="18"/>
              </w:rPr>
            </w:pPr>
          </w:p>
        </w:tc>
        <w:tc>
          <w:tcPr>
            <w:tcW w:w="428" w:type="dxa"/>
            <w:vAlign w:val="center"/>
          </w:tcPr>
          <w:p w14:paraId="467CF3CE">
            <w:pPr>
              <w:widowControl/>
              <w:jc w:val="center"/>
              <w:rPr>
                <w:rFonts w:eastAsia="微软雅黑" w:cs="Arial"/>
                <w:color w:val="000000"/>
                <w:kern w:val="0"/>
                <w:sz w:val="18"/>
                <w:szCs w:val="18"/>
              </w:rPr>
            </w:pPr>
            <w:r>
              <w:rPr>
                <w:rFonts w:eastAsia="微软雅黑" w:cs="Arial"/>
                <w:color w:val="000000"/>
                <w:kern w:val="0"/>
                <w:sz w:val="18"/>
                <w:szCs w:val="18"/>
              </w:rPr>
              <w:t>2</w:t>
            </w:r>
          </w:p>
        </w:tc>
        <w:tc>
          <w:tcPr>
            <w:tcW w:w="3541" w:type="dxa"/>
            <w:vAlign w:val="center"/>
          </w:tcPr>
          <w:p w14:paraId="42A20A9D">
            <w:pPr>
              <w:widowControl/>
              <w:jc w:val="left"/>
              <w:rPr>
                <w:rFonts w:eastAsia="微软雅黑" w:cs="Arial"/>
                <w:color w:val="000000"/>
                <w:kern w:val="0"/>
                <w:sz w:val="16"/>
                <w:szCs w:val="16"/>
              </w:rPr>
            </w:pPr>
            <w:r>
              <w:rPr>
                <w:rFonts w:eastAsia="微软雅黑" w:cs="Arial"/>
                <w:color w:val="000000"/>
                <w:kern w:val="0"/>
                <w:sz w:val="16"/>
                <w:szCs w:val="16"/>
              </w:rPr>
              <w:t>Glass refillable pH electrode 201G</w:t>
            </w:r>
          </w:p>
        </w:tc>
        <w:tc>
          <w:tcPr>
            <w:tcW w:w="844" w:type="dxa"/>
            <w:noWrap/>
            <w:vAlign w:val="center"/>
          </w:tcPr>
          <w:p w14:paraId="5D7E0EA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480468BE">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6C331F95">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5" w:type="dxa"/>
            <w:noWrap/>
            <w:vAlign w:val="center"/>
          </w:tcPr>
          <w:p w14:paraId="004F79D0">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0400DC9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301B0690">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51" w:type="dxa"/>
            <w:noWrap/>
            <w:vAlign w:val="center"/>
          </w:tcPr>
          <w:p w14:paraId="17D7A0A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452D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44536217">
            <w:pPr>
              <w:widowControl/>
              <w:jc w:val="center"/>
              <w:rPr>
                <w:rFonts w:eastAsia="微软雅黑" w:cs="Arial"/>
                <w:color w:val="000000"/>
                <w:kern w:val="0"/>
                <w:sz w:val="18"/>
                <w:szCs w:val="18"/>
              </w:rPr>
            </w:pPr>
          </w:p>
        </w:tc>
        <w:tc>
          <w:tcPr>
            <w:tcW w:w="428" w:type="dxa"/>
            <w:vAlign w:val="center"/>
          </w:tcPr>
          <w:p w14:paraId="4DE6D6D5">
            <w:pPr>
              <w:widowControl/>
              <w:jc w:val="center"/>
              <w:rPr>
                <w:rFonts w:eastAsia="微软雅黑" w:cs="Arial"/>
                <w:color w:val="000000"/>
                <w:kern w:val="0"/>
                <w:sz w:val="18"/>
                <w:szCs w:val="18"/>
              </w:rPr>
            </w:pPr>
            <w:r>
              <w:rPr>
                <w:rFonts w:eastAsia="微软雅黑" w:cs="Arial"/>
                <w:color w:val="000000"/>
                <w:kern w:val="0"/>
                <w:sz w:val="18"/>
                <w:szCs w:val="18"/>
              </w:rPr>
              <w:t>3</w:t>
            </w:r>
          </w:p>
        </w:tc>
        <w:tc>
          <w:tcPr>
            <w:tcW w:w="3541" w:type="dxa"/>
            <w:vAlign w:val="center"/>
          </w:tcPr>
          <w:p w14:paraId="2BCC9859">
            <w:pPr>
              <w:widowControl/>
              <w:jc w:val="left"/>
              <w:rPr>
                <w:rFonts w:eastAsia="微软雅黑" w:cs="Arial"/>
                <w:color w:val="000000"/>
                <w:kern w:val="0"/>
                <w:sz w:val="16"/>
                <w:szCs w:val="16"/>
              </w:rPr>
            </w:pPr>
            <w:r>
              <w:rPr>
                <w:rFonts w:eastAsia="微软雅黑" w:cs="Arial"/>
                <w:color w:val="000000"/>
                <w:kern w:val="0"/>
                <w:sz w:val="16"/>
                <w:szCs w:val="16"/>
              </w:rPr>
              <w:t>Stainless steels Temp electrode TEMP-01</w:t>
            </w:r>
          </w:p>
        </w:tc>
        <w:tc>
          <w:tcPr>
            <w:tcW w:w="844" w:type="dxa"/>
            <w:noWrap/>
            <w:vAlign w:val="center"/>
          </w:tcPr>
          <w:p w14:paraId="62FD688B">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2EA09103">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60E7E4DF">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5" w:type="dxa"/>
            <w:noWrap/>
            <w:vAlign w:val="center"/>
          </w:tcPr>
          <w:p w14:paraId="3B443579">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42C4437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7E5D0445">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51" w:type="dxa"/>
            <w:noWrap/>
            <w:vAlign w:val="center"/>
          </w:tcPr>
          <w:p w14:paraId="5179B550">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1D36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0470A4D5">
            <w:pPr>
              <w:widowControl/>
              <w:jc w:val="center"/>
              <w:rPr>
                <w:rFonts w:eastAsia="微软雅黑" w:cs="Arial"/>
                <w:color w:val="000000"/>
                <w:kern w:val="0"/>
                <w:sz w:val="18"/>
                <w:szCs w:val="18"/>
              </w:rPr>
            </w:pPr>
          </w:p>
        </w:tc>
        <w:tc>
          <w:tcPr>
            <w:tcW w:w="428" w:type="dxa"/>
            <w:vAlign w:val="center"/>
          </w:tcPr>
          <w:p w14:paraId="70702451">
            <w:pPr>
              <w:widowControl/>
              <w:jc w:val="center"/>
              <w:rPr>
                <w:rFonts w:eastAsia="微软雅黑" w:cs="Arial"/>
                <w:color w:val="000000"/>
                <w:kern w:val="0"/>
                <w:sz w:val="18"/>
                <w:szCs w:val="18"/>
              </w:rPr>
            </w:pPr>
            <w:r>
              <w:rPr>
                <w:rFonts w:eastAsia="微软雅黑" w:cs="Arial"/>
                <w:color w:val="000000"/>
                <w:kern w:val="0"/>
                <w:sz w:val="18"/>
                <w:szCs w:val="18"/>
              </w:rPr>
              <w:t>4</w:t>
            </w:r>
          </w:p>
        </w:tc>
        <w:tc>
          <w:tcPr>
            <w:tcW w:w="3541" w:type="dxa"/>
            <w:vAlign w:val="center"/>
          </w:tcPr>
          <w:p w14:paraId="192E2653">
            <w:pPr>
              <w:widowControl/>
              <w:jc w:val="left"/>
              <w:rPr>
                <w:rFonts w:eastAsia="微软雅黑" w:cs="Arial"/>
                <w:color w:val="000000"/>
                <w:kern w:val="0"/>
                <w:sz w:val="16"/>
                <w:szCs w:val="16"/>
              </w:rPr>
            </w:pPr>
            <w:r>
              <w:rPr>
                <w:rFonts w:eastAsia="微软雅黑" w:cs="Arial"/>
                <w:color w:val="000000"/>
                <w:kern w:val="0"/>
                <w:sz w:val="16"/>
                <w:szCs w:val="16"/>
              </w:rPr>
              <w:t>Glass Conductivity electrode CON201TG, K=1.0</w:t>
            </w:r>
          </w:p>
        </w:tc>
        <w:tc>
          <w:tcPr>
            <w:tcW w:w="844" w:type="dxa"/>
            <w:noWrap/>
            <w:vAlign w:val="center"/>
          </w:tcPr>
          <w:p w14:paraId="1A80EB09">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04" w:type="dxa"/>
            <w:noWrap/>
            <w:vAlign w:val="center"/>
          </w:tcPr>
          <w:p w14:paraId="5EC58A8A">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5B60BAE7">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5" w:type="dxa"/>
            <w:noWrap/>
            <w:vAlign w:val="center"/>
          </w:tcPr>
          <w:p w14:paraId="28EF29E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7A2751AA">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6" w:type="dxa"/>
            <w:noWrap/>
            <w:vAlign w:val="center"/>
          </w:tcPr>
          <w:p w14:paraId="5174E34A">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0C406388">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3639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26" w:type="dxa"/>
            <w:vMerge w:val="continue"/>
            <w:vAlign w:val="center"/>
          </w:tcPr>
          <w:p w14:paraId="61996840">
            <w:pPr>
              <w:widowControl/>
              <w:jc w:val="center"/>
              <w:rPr>
                <w:rFonts w:eastAsia="微软雅黑" w:cs="Arial"/>
                <w:color w:val="000000"/>
                <w:kern w:val="0"/>
                <w:sz w:val="18"/>
                <w:szCs w:val="18"/>
              </w:rPr>
            </w:pPr>
          </w:p>
        </w:tc>
        <w:tc>
          <w:tcPr>
            <w:tcW w:w="428" w:type="dxa"/>
            <w:vAlign w:val="center"/>
          </w:tcPr>
          <w:p w14:paraId="55413EDC">
            <w:pPr>
              <w:widowControl/>
              <w:jc w:val="center"/>
              <w:rPr>
                <w:rFonts w:eastAsia="微软雅黑" w:cs="Arial"/>
                <w:color w:val="000000"/>
                <w:kern w:val="0"/>
                <w:sz w:val="18"/>
                <w:szCs w:val="18"/>
              </w:rPr>
            </w:pPr>
            <w:r>
              <w:rPr>
                <w:rFonts w:eastAsia="微软雅黑" w:cs="Arial"/>
                <w:color w:val="000000"/>
                <w:kern w:val="0"/>
                <w:sz w:val="18"/>
                <w:szCs w:val="18"/>
              </w:rPr>
              <w:t>5</w:t>
            </w:r>
          </w:p>
        </w:tc>
        <w:tc>
          <w:tcPr>
            <w:tcW w:w="3541" w:type="dxa"/>
            <w:vAlign w:val="center"/>
          </w:tcPr>
          <w:p w14:paraId="43154F12">
            <w:pPr>
              <w:widowControl/>
              <w:jc w:val="left"/>
              <w:rPr>
                <w:rFonts w:eastAsia="微软雅黑" w:cs="Arial"/>
                <w:color w:val="000000"/>
                <w:kern w:val="0"/>
                <w:sz w:val="16"/>
                <w:szCs w:val="16"/>
              </w:rPr>
            </w:pPr>
            <w:r>
              <w:rPr>
                <w:rFonts w:eastAsia="微软雅黑" w:cs="Arial"/>
                <w:color w:val="000000"/>
                <w:kern w:val="0"/>
                <w:sz w:val="16"/>
                <w:szCs w:val="16"/>
              </w:rPr>
              <w:t>Plastic DO electrode DO01-2M（polarographic）</w:t>
            </w:r>
          </w:p>
        </w:tc>
        <w:tc>
          <w:tcPr>
            <w:tcW w:w="844" w:type="dxa"/>
            <w:noWrap/>
            <w:vAlign w:val="center"/>
          </w:tcPr>
          <w:p w14:paraId="23873484">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04" w:type="dxa"/>
            <w:noWrap/>
            <w:vAlign w:val="center"/>
          </w:tcPr>
          <w:p w14:paraId="14F670AA">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4D4CF2E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1C0ED319">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42" w:type="dxa"/>
            <w:noWrap/>
            <w:vAlign w:val="center"/>
          </w:tcPr>
          <w:p w14:paraId="7FC51762">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471EF85F">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0A2B326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5B7A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26" w:type="dxa"/>
            <w:vMerge w:val="continue"/>
            <w:vAlign w:val="center"/>
          </w:tcPr>
          <w:p w14:paraId="4CF4B9A2">
            <w:pPr>
              <w:widowControl/>
              <w:jc w:val="center"/>
              <w:rPr>
                <w:rFonts w:eastAsia="微软雅黑" w:cs="Arial"/>
                <w:color w:val="000000"/>
                <w:kern w:val="0"/>
                <w:sz w:val="18"/>
                <w:szCs w:val="18"/>
              </w:rPr>
            </w:pPr>
          </w:p>
        </w:tc>
        <w:tc>
          <w:tcPr>
            <w:tcW w:w="428" w:type="dxa"/>
            <w:vAlign w:val="center"/>
          </w:tcPr>
          <w:p w14:paraId="63825E4E">
            <w:pPr>
              <w:widowControl/>
              <w:jc w:val="center"/>
              <w:rPr>
                <w:rFonts w:eastAsia="微软雅黑" w:cs="Arial"/>
                <w:color w:val="000000"/>
                <w:kern w:val="0"/>
                <w:sz w:val="18"/>
                <w:szCs w:val="18"/>
              </w:rPr>
            </w:pPr>
            <w:r>
              <w:rPr>
                <w:rFonts w:eastAsia="微软雅黑" w:cs="Arial"/>
                <w:color w:val="000000"/>
                <w:kern w:val="0"/>
                <w:sz w:val="18"/>
                <w:szCs w:val="18"/>
              </w:rPr>
              <w:t>6</w:t>
            </w:r>
          </w:p>
        </w:tc>
        <w:tc>
          <w:tcPr>
            <w:tcW w:w="3541" w:type="dxa"/>
            <w:vAlign w:val="center"/>
          </w:tcPr>
          <w:p w14:paraId="1B68CA1A">
            <w:pPr>
              <w:widowControl/>
              <w:jc w:val="left"/>
              <w:rPr>
                <w:rFonts w:eastAsia="微软雅黑" w:cs="Arial"/>
                <w:color w:val="000000"/>
                <w:kern w:val="0"/>
                <w:sz w:val="16"/>
                <w:szCs w:val="16"/>
              </w:rPr>
            </w:pPr>
            <w:r>
              <w:rPr>
                <w:rFonts w:eastAsia="微软雅黑" w:cs="Arial"/>
                <w:color w:val="000000"/>
                <w:kern w:val="0"/>
                <w:sz w:val="16"/>
                <w:szCs w:val="16"/>
              </w:rPr>
              <w:t>pH buffer solution:</w:t>
            </w:r>
          </w:p>
          <w:p w14:paraId="1E1E1346">
            <w:pPr>
              <w:widowControl/>
              <w:jc w:val="left"/>
              <w:rPr>
                <w:rFonts w:eastAsia="微软雅黑" w:cs="Arial"/>
                <w:color w:val="000000"/>
                <w:kern w:val="0"/>
                <w:sz w:val="16"/>
                <w:szCs w:val="16"/>
              </w:rPr>
            </w:pPr>
            <w:r>
              <w:rPr>
                <w:rFonts w:eastAsia="微软雅黑" w:cs="Arial"/>
                <w:color w:val="000000"/>
                <w:kern w:val="0"/>
                <w:sz w:val="16"/>
                <w:szCs w:val="16"/>
              </w:rPr>
              <w:t>50mL pH4.00/</w:t>
            </w:r>
            <w:r>
              <w:rPr>
                <w:rFonts w:hint="eastAsia" w:eastAsia="微软雅黑" w:cs="Arial"/>
                <w:color w:val="000000"/>
                <w:kern w:val="0"/>
                <w:sz w:val="16"/>
                <w:szCs w:val="16"/>
              </w:rPr>
              <w:t>7.00</w:t>
            </w:r>
            <w:r>
              <w:rPr>
                <w:rFonts w:eastAsia="微软雅黑" w:cs="Arial"/>
                <w:color w:val="000000"/>
                <w:kern w:val="0"/>
                <w:sz w:val="16"/>
                <w:szCs w:val="16"/>
              </w:rPr>
              <w:t>/</w:t>
            </w:r>
            <w:r>
              <w:rPr>
                <w:rFonts w:hint="eastAsia" w:eastAsia="微软雅黑" w:cs="Arial"/>
                <w:color w:val="000000"/>
                <w:kern w:val="0"/>
                <w:sz w:val="16"/>
                <w:szCs w:val="16"/>
              </w:rPr>
              <w:t>10.01</w:t>
            </w:r>
            <w:r>
              <w:rPr>
                <w:rFonts w:eastAsia="微软雅黑" w:cs="Arial"/>
                <w:color w:val="000000"/>
                <w:kern w:val="0"/>
                <w:sz w:val="16"/>
                <w:szCs w:val="16"/>
              </w:rPr>
              <w:t xml:space="preserve"> 1btl for each</w:t>
            </w:r>
          </w:p>
        </w:tc>
        <w:tc>
          <w:tcPr>
            <w:tcW w:w="844" w:type="dxa"/>
            <w:noWrap/>
            <w:vAlign w:val="center"/>
          </w:tcPr>
          <w:p w14:paraId="02D63761">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6F173AA2">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6931541C">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5" w:type="dxa"/>
            <w:noWrap/>
            <w:vAlign w:val="center"/>
          </w:tcPr>
          <w:p w14:paraId="24749F4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290FFA62">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650537EC">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51" w:type="dxa"/>
            <w:noWrap/>
            <w:vAlign w:val="center"/>
          </w:tcPr>
          <w:p w14:paraId="143F4D0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6A49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26" w:type="dxa"/>
            <w:vMerge w:val="continue"/>
            <w:vAlign w:val="center"/>
          </w:tcPr>
          <w:p w14:paraId="0D8ECCB3">
            <w:pPr>
              <w:widowControl/>
              <w:jc w:val="center"/>
              <w:rPr>
                <w:rFonts w:eastAsia="微软雅黑" w:cs="Arial"/>
                <w:color w:val="000000"/>
                <w:kern w:val="0"/>
                <w:sz w:val="18"/>
                <w:szCs w:val="18"/>
              </w:rPr>
            </w:pPr>
          </w:p>
        </w:tc>
        <w:tc>
          <w:tcPr>
            <w:tcW w:w="428" w:type="dxa"/>
            <w:vAlign w:val="center"/>
          </w:tcPr>
          <w:p w14:paraId="3A4FA80C">
            <w:pPr>
              <w:widowControl/>
              <w:jc w:val="center"/>
              <w:rPr>
                <w:rFonts w:eastAsia="微软雅黑" w:cs="Arial"/>
                <w:color w:val="000000"/>
                <w:kern w:val="0"/>
                <w:sz w:val="18"/>
                <w:szCs w:val="18"/>
              </w:rPr>
            </w:pPr>
            <w:r>
              <w:rPr>
                <w:rFonts w:eastAsia="微软雅黑" w:cs="Arial"/>
                <w:color w:val="000000"/>
                <w:kern w:val="0"/>
                <w:sz w:val="18"/>
                <w:szCs w:val="18"/>
              </w:rPr>
              <w:t>7</w:t>
            </w:r>
          </w:p>
        </w:tc>
        <w:tc>
          <w:tcPr>
            <w:tcW w:w="3541" w:type="dxa"/>
            <w:vAlign w:val="center"/>
          </w:tcPr>
          <w:p w14:paraId="1CEEB6F8">
            <w:pPr>
              <w:widowControl/>
              <w:jc w:val="left"/>
              <w:rPr>
                <w:rFonts w:eastAsia="微软雅黑" w:cs="Arial"/>
                <w:color w:val="000000"/>
                <w:kern w:val="0"/>
                <w:sz w:val="16"/>
                <w:szCs w:val="16"/>
              </w:rPr>
            </w:pPr>
            <w:r>
              <w:rPr>
                <w:rFonts w:eastAsia="微软雅黑" w:cs="Arial"/>
                <w:color w:val="000000"/>
                <w:kern w:val="0"/>
                <w:sz w:val="16"/>
                <w:szCs w:val="16"/>
              </w:rPr>
              <w:t>Conductivity buffer solution:</w:t>
            </w:r>
          </w:p>
          <w:p w14:paraId="0CEDFD12">
            <w:pPr>
              <w:widowControl/>
              <w:jc w:val="left"/>
              <w:rPr>
                <w:rFonts w:eastAsia="微软雅黑" w:cs="Arial"/>
                <w:color w:val="000000"/>
                <w:kern w:val="0"/>
                <w:sz w:val="16"/>
                <w:szCs w:val="16"/>
              </w:rPr>
            </w:pPr>
            <w:r>
              <w:rPr>
                <w:rFonts w:eastAsia="微软雅黑" w:cs="Arial"/>
                <w:color w:val="000000"/>
                <w:kern w:val="0"/>
                <w:sz w:val="16"/>
                <w:szCs w:val="16"/>
              </w:rPr>
              <w:t>50mL</w:t>
            </w:r>
            <w:r>
              <w:rPr>
                <w:rFonts w:hint="eastAsia" w:eastAsia="微软雅黑" w:cs="Arial"/>
                <w:color w:val="000000"/>
                <w:kern w:val="0"/>
                <w:sz w:val="16"/>
                <w:szCs w:val="16"/>
              </w:rPr>
              <w:t xml:space="preserve"> 84</w:t>
            </w:r>
            <w:r>
              <w:rPr>
                <w:rFonts w:eastAsia="微软雅黑" w:cs="Arial"/>
                <w:color w:val="000000"/>
                <w:kern w:val="0"/>
                <w:sz w:val="16"/>
                <w:szCs w:val="16"/>
              </w:rPr>
              <w:t>μS/14</w:t>
            </w:r>
            <w:r>
              <w:rPr>
                <w:rFonts w:hint="eastAsia" w:eastAsia="微软雅黑" w:cs="Arial"/>
                <w:color w:val="000000"/>
                <w:kern w:val="0"/>
                <w:sz w:val="16"/>
                <w:szCs w:val="16"/>
              </w:rPr>
              <w:t>13</w:t>
            </w:r>
            <w:r>
              <w:rPr>
                <w:rFonts w:eastAsia="微软雅黑" w:cs="Arial"/>
                <w:color w:val="000000"/>
                <w:kern w:val="0"/>
                <w:sz w:val="16"/>
                <w:szCs w:val="16"/>
              </w:rPr>
              <w:t>μS/12.8</w:t>
            </w:r>
            <w:r>
              <w:rPr>
                <w:rFonts w:hint="eastAsia" w:eastAsia="微软雅黑" w:cs="Arial"/>
                <w:color w:val="000000"/>
                <w:kern w:val="0"/>
                <w:sz w:val="16"/>
                <w:szCs w:val="16"/>
              </w:rPr>
              <w:t>8</w:t>
            </w:r>
            <w:r>
              <w:rPr>
                <w:rFonts w:eastAsia="微软雅黑" w:cs="Arial"/>
                <w:color w:val="000000"/>
                <w:kern w:val="0"/>
                <w:sz w:val="16"/>
                <w:szCs w:val="16"/>
              </w:rPr>
              <w:t>mS/cm 1btl  for each</w:t>
            </w:r>
          </w:p>
        </w:tc>
        <w:tc>
          <w:tcPr>
            <w:tcW w:w="844" w:type="dxa"/>
            <w:noWrap/>
            <w:vAlign w:val="center"/>
          </w:tcPr>
          <w:p w14:paraId="21125F20">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04" w:type="dxa"/>
            <w:noWrap/>
            <w:vAlign w:val="center"/>
          </w:tcPr>
          <w:p w14:paraId="58D82252">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76A97981">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5" w:type="dxa"/>
            <w:noWrap/>
            <w:vAlign w:val="center"/>
          </w:tcPr>
          <w:p w14:paraId="5EA7424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51A64D5F">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16" w:type="dxa"/>
            <w:noWrap/>
            <w:vAlign w:val="center"/>
          </w:tcPr>
          <w:p w14:paraId="73F31C7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5097CAB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1A8E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1E468BB7">
            <w:pPr>
              <w:widowControl/>
              <w:jc w:val="center"/>
              <w:rPr>
                <w:rFonts w:eastAsia="微软雅黑" w:cs="Arial"/>
                <w:color w:val="000000"/>
                <w:kern w:val="0"/>
                <w:sz w:val="18"/>
                <w:szCs w:val="18"/>
              </w:rPr>
            </w:pPr>
          </w:p>
        </w:tc>
        <w:tc>
          <w:tcPr>
            <w:tcW w:w="428" w:type="dxa"/>
            <w:vAlign w:val="center"/>
          </w:tcPr>
          <w:p w14:paraId="136AB0A4">
            <w:pPr>
              <w:widowControl/>
              <w:jc w:val="center"/>
              <w:rPr>
                <w:rFonts w:eastAsia="微软雅黑" w:cs="Arial"/>
                <w:color w:val="000000"/>
                <w:kern w:val="0"/>
                <w:sz w:val="18"/>
                <w:szCs w:val="18"/>
              </w:rPr>
            </w:pPr>
            <w:r>
              <w:rPr>
                <w:rFonts w:eastAsia="微软雅黑" w:cs="Arial"/>
                <w:color w:val="000000"/>
                <w:kern w:val="0"/>
                <w:sz w:val="18"/>
                <w:szCs w:val="18"/>
              </w:rPr>
              <w:t>8</w:t>
            </w:r>
          </w:p>
        </w:tc>
        <w:tc>
          <w:tcPr>
            <w:tcW w:w="3541" w:type="dxa"/>
            <w:vAlign w:val="center"/>
          </w:tcPr>
          <w:p w14:paraId="7F075027">
            <w:pPr>
              <w:widowControl/>
              <w:jc w:val="left"/>
              <w:rPr>
                <w:rFonts w:eastAsia="微软雅黑" w:cs="Arial"/>
                <w:color w:val="000000"/>
                <w:kern w:val="0"/>
                <w:sz w:val="16"/>
                <w:szCs w:val="16"/>
              </w:rPr>
            </w:pPr>
            <w:r>
              <w:rPr>
                <w:rFonts w:eastAsia="微软雅黑" w:cs="Arial"/>
                <w:color w:val="000000"/>
                <w:kern w:val="0"/>
                <w:sz w:val="16"/>
                <w:szCs w:val="16"/>
              </w:rPr>
              <w:t>DOS-01 DO inner solution: 30mL, 1btl</w:t>
            </w:r>
          </w:p>
        </w:tc>
        <w:tc>
          <w:tcPr>
            <w:tcW w:w="844" w:type="dxa"/>
            <w:noWrap/>
            <w:vAlign w:val="center"/>
          </w:tcPr>
          <w:p w14:paraId="569ADA6F">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04" w:type="dxa"/>
            <w:noWrap/>
            <w:vAlign w:val="center"/>
          </w:tcPr>
          <w:p w14:paraId="0DBAAE51">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4DBE12A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0FDF21A3">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42" w:type="dxa"/>
            <w:noWrap/>
            <w:vAlign w:val="center"/>
          </w:tcPr>
          <w:p w14:paraId="7E1A12D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495113BA">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466E8FC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7196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26" w:type="dxa"/>
            <w:vMerge w:val="continue"/>
            <w:vAlign w:val="center"/>
          </w:tcPr>
          <w:p w14:paraId="69653096">
            <w:pPr>
              <w:widowControl/>
              <w:jc w:val="center"/>
              <w:rPr>
                <w:rFonts w:eastAsia="微软雅黑" w:cs="Arial"/>
                <w:color w:val="000000"/>
                <w:kern w:val="0"/>
                <w:sz w:val="18"/>
                <w:szCs w:val="18"/>
              </w:rPr>
            </w:pPr>
          </w:p>
        </w:tc>
        <w:tc>
          <w:tcPr>
            <w:tcW w:w="428" w:type="dxa"/>
            <w:vAlign w:val="center"/>
          </w:tcPr>
          <w:p w14:paraId="6A05D8A2">
            <w:pPr>
              <w:widowControl/>
              <w:jc w:val="center"/>
              <w:rPr>
                <w:rFonts w:eastAsia="微软雅黑" w:cs="Arial"/>
                <w:color w:val="000000"/>
                <w:kern w:val="0"/>
                <w:sz w:val="18"/>
                <w:szCs w:val="18"/>
              </w:rPr>
            </w:pPr>
            <w:r>
              <w:rPr>
                <w:rFonts w:eastAsia="微软雅黑" w:cs="Arial"/>
                <w:color w:val="000000"/>
                <w:kern w:val="0"/>
                <w:sz w:val="18"/>
                <w:szCs w:val="18"/>
              </w:rPr>
              <w:t>9</w:t>
            </w:r>
          </w:p>
        </w:tc>
        <w:tc>
          <w:tcPr>
            <w:tcW w:w="3541" w:type="dxa"/>
            <w:vAlign w:val="center"/>
          </w:tcPr>
          <w:p w14:paraId="7D54BF80">
            <w:pPr>
              <w:widowControl/>
              <w:jc w:val="left"/>
              <w:rPr>
                <w:rFonts w:eastAsia="微软雅黑" w:cs="Arial"/>
                <w:color w:val="000000"/>
                <w:kern w:val="0"/>
                <w:sz w:val="16"/>
                <w:szCs w:val="16"/>
              </w:rPr>
            </w:pPr>
            <w:r>
              <w:rPr>
                <w:rFonts w:eastAsia="微软雅黑" w:cs="Arial"/>
                <w:color w:val="000000"/>
                <w:kern w:val="0"/>
                <w:sz w:val="16"/>
                <w:szCs w:val="16"/>
              </w:rPr>
              <w:t>DOSC DO Membrane sensor caps,3pcs/group, 1pkg</w:t>
            </w:r>
          </w:p>
        </w:tc>
        <w:tc>
          <w:tcPr>
            <w:tcW w:w="844" w:type="dxa"/>
            <w:noWrap/>
            <w:vAlign w:val="center"/>
          </w:tcPr>
          <w:p w14:paraId="37438CFC">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04" w:type="dxa"/>
            <w:noWrap/>
            <w:vAlign w:val="center"/>
          </w:tcPr>
          <w:p w14:paraId="35846036">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965" w:type="dxa"/>
            <w:noWrap/>
            <w:vAlign w:val="center"/>
          </w:tcPr>
          <w:p w14:paraId="326BC81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6BE7F757">
            <w:pPr>
              <w:widowControl/>
              <w:jc w:val="center"/>
              <w:rPr>
                <w:rFonts w:eastAsia="微软雅黑" w:cs="Arial"/>
                <w:color w:val="000000"/>
                <w:kern w:val="0"/>
                <w:sz w:val="18"/>
                <w:szCs w:val="18"/>
              </w:rPr>
            </w:pPr>
            <w:r>
              <w:rPr>
                <w:rFonts w:eastAsia="微软雅黑" w:cs="Arial"/>
                <w:color w:val="000000"/>
                <w:kern w:val="0"/>
                <w:sz w:val="18"/>
                <w:szCs w:val="18"/>
              </w:rPr>
              <w:t>-</w:t>
            </w:r>
          </w:p>
        </w:tc>
        <w:tc>
          <w:tcPr>
            <w:tcW w:w="842" w:type="dxa"/>
            <w:noWrap/>
            <w:vAlign w:val="center"/>
          </w:tcPr>
          <w:p w14:paraId="3D08AE68">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1117918B">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50373918">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5401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2730B95E">
            <w:pPr>
              <w:widowControl/>
              <w:jc w:val="center"/>
              <w:rPr>
                <w:rFonts w:eastAsia="微软雅黑" w:cs="Arial"/>
                <w:color w:val="000000"/>
                <w:kern w:val="0"/>
                <w:sz w:val="18"/>
                <w:szCs w:val="18"/>
              </w:rPr>
            </w:pPr>
          </w:p>
        </w:tc>
        <w:tc>
          <w:tcPr>
            <w:tcW w:w="428" w:type="dxa"/>
            <w:vAlign w:val="center"/>
          </w:tcPr>
          <w:p w14:paraId="1344079E">
            <w:pPr>
              <w:widowControl/>
              <w:jc w:val="center"/>
              <w:rPr>
                <w:rFonts w:eastAsia="微软雅黑" w:cs="Arial"/>
                <w:color w:val="000000"/>
                <w:kern w:val="0"/>
                <w:sz w:val="18"/>
                <w:szCs w:val="18"/>
              </w:rPr>
            </w:pPr>
            <w:r>
              <w:rPr>
                <w:rFonts w:eastAsia="微软雅黑" w:cs="Arial"/>
                <w:color w:val="000000"/>
                <w:kern w:val="0"/>
                <w:sz w:val="18"/>
                <w:szCs w:val="18"/>
              </w:rPr>
              <w:t>10</w:t>
            </w:r>
          </w:p>
        </w:tc>
        <w:tc>
          <w:tcPr>
            <w:tcW w:w="3541" w:type="dxa"/>
            <w:vAlign w:val="center"/>
          </w:tcPr>
          <w:p w14:paraId="33E50247">
            <w:pPr>
              <w:widowControl/>
              <w:jc w:val="left"/>
              <w:rPr>
                <w:rFonts w:eastAsia="微软雅黑" w:cs="Arial"/>
                <w:color w:val="000000"/>
                <w:kern w:val="0"/>
                <w:sz w:val="16"/>
                <w:szCs w:val="16"/>
              </w:rPr>
            </w:pPr>
            <w:r>
              <w:rPr>
                <w:rFonts w:eastAsia="微软雅黑" w:cs="Arial"/>
                <w:color w:val="000000"/>
                <w:kern w:val="0"/>
                <w:sz w:val="16"/>
                <w:szCs w:val="16"/>
              </w:rPr>
              <w:t>PC Data Cable, Power Adapter</w:t>
            </w:r>
          </w:p>
        </w:tc>
        <w:tc>
          <w:tcPr>
            <w:tcW w:w="844" w:type="dxa"/>
            <w:noWrap/>
            <w:vAlign w:val="center"/>
          </w:tcPr>
          <w:p w14:paraId="73953B60">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3F13CD0F">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75AE8399">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42FB8BE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4732F88E">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09763F0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185D729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0A4A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4A8C01F0">
            <w:pPr>
              <w:widowControl/>
              <w:jc w:val="center"/>
              <w:rPr>
                <w:rFonts w:eastAsia="微软雅黑" w:cs="Arial"/>
                <w:color w:val="000000"/>
                <w:kern w:val="0"/>
                <w:sz w:val="18"/>
                <w:szCs w:val="18"/>
              </w:rPr>
            </w:pPr>
          </w:p>
        </w:tc>
        <w:tc>
          <w:tcPr>
            <w:tcW w:w="428" w:type="dxa"/>
            <w:vAlign w:val="center"/>
          </w:tcPr>
          <w:p w14:paraId="7833245C">
            <w:pPr>
              <w:widowControl/>
              <w:jc w:val="center"/>
              <w:rPr>
                <w:rFonts w:eastAsia="微软雅黑" w:cs="Arial"/>
                <w:color w:val="000000"/>
                <w:kern w:val="0"/>
                <w:sz w:val="18"/>
                <w:szCs w:val="18"/>
              </w:rPr>
            </w:pPr>
            <w:r>
              <w:rPr>
                <w:rFonts w:eastAsia="微软雅黑" w:cs="Arial"/>
                <w:color w:val="000000"/>
                <w:kern w:val="0"/>
                <w:sz w:val="18"/>
                <w:szCs w:val="18"/>
              </w:rPr>
              <w:t>11</w:t>
            </w:r>
          </w:p>
        </w:tc>
        <w:tc>
          <w:tcPr>
            <w:tcW w:w="3541" w:type="dxa"/>
            <w:vAlign w:val="center"/>
          </w:tcPr>
          <w:p w14:paraId="5D06C4E5">
            <w:pPr>
              <w:widowControl/>
              <w:jc w:val="left"/>
              <w:rPr>
                <w:rFonts w:eastAsia="微软雅黑" w:cs="Arial"/>
                <w:color w:val="000000"/>
                <w:kern w:val="0"/>
                <w:sz w:val="16"/>
                <w:szCs w:val="16"/>
              </w:rPr>
            </w:pPr>
            <w:r>
              <w:rPr>
                <w:rFonts w:eastAsia="微软雅黑" w:cs="Arial"/>
                <w:color w:val="000000"/>
                <w:kern w:val="0"/>
                <w:sz w:val="16"/>
                <w:szCs w:val="16"/>
              </w:rPr>
              <w:t>Electrode holder F01</w:t>
            </w:r>
          </w:p>
        </w:tc>
        <w:tc>
          <w:tcPr>
            <w:tcW w:w="844" w:type="dxa"/>
            <w:noWrap/>
            <w:vAlign w:val="center"/>
          </w:tcPr>
          <w:p w14:paraId="67BC7F8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45760F7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5D3B96B4">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52114EC2">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7D073A5F">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19573CCF">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42C49310">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049B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6AF6DCB6">
            <w:pPr>
              <w:widowControl/>
              <w:jc w:val="center"/>
              <w:rPr>
                <w:rFonts w:eastAsia="微软雅黑" w:cs="Arial"/>
                <w:color w:val="000000"/>
                <w:kern w:val="0"/>
                <w:sz w:val="18"/>
                <w:szCs w:val="18"/>
              </w:rPr>
            </w:pPr>
          </w:p>
        </w:tc>
        <w:tc>
          <w:tcPr>
            <w:tcW w:w="428" w:type="dxa"/>
            <w:vAlign w:val="center"/>
          </w:tcPr>
          <w:p w14:paraId="1B7E21EA">
            <w:pPr>
              <w:widowControl/>
              <w:jc w:val="center"/>
              <w:rPr>
                <w:rFonts w:eastAsia="微软雅黑" w:cs="Arial"/>
                <w:color w:val="000000"/>
                <w:kern w:val="0"/>
                <w:sz w:val="18"/>
                <w:szCs w:val="18"/>
              </w:rPr>
            </w:pPr>
            <w:r>
              <w:rPr>
                <w:rFonts w:eastAsia="微软雅黑" w:cs="Arial"/>
                <w:color w:val="000000"/>
                <w:kern w:val="0"/>
                <w:sz w:val="18"/>
                <w:szCs w:val="18"/>
              </w:rPr>
              <w:t>12</w:t>
            </w:r>
          </w:p>
        </w:tc>
        <w:tc>
          <w:tcPr>
            <w:tcW w:w="3541" w:type="dxa"/>
            <w:vAlign w:val="center"/>
          </w:tcPr>
          <w:p w14:paraId="50E7C1C8">
            <w:pPr>
              <w:widowControl/>
              <w:jc w:val="left"/>
              <w:rPr>
                <w:rFonts w:eastAsia="微软雅黑" w:cs="Arial"/>
                <w:color w:val="000000"/>
                <w:kern w:val="0"/>
                <w:sz w:val="16"/>
                <w:szCs w:val="16"/>
              </w:rPr>
            </w:pPr>
            <w:r>
              <w:rPr>
                <w:rFonts w:eastAsia="微软雅黑" w:cs="Arial"/>
                <w:color w:val="000000"/>
                <w:kern w:val="0"/>
                <w:sz w:val="16"/>
                <w:szCs w:val="16"/>
              </w:rPr>
              <w:t>Magnetic Stirrer</w:t>
            </w:r>
          </w:p>
        </w:tc>
        <w:tc>
          <w:tcPr>
            <w:tcW w:w="844" w:type="dxa"/>
            <w:noWrap/>
            <w:vAlign w:val="center"/>
          </w:tcPr>
          <w:p w14:paraId="66020333">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7641AACB">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504223D5">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14658669">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15E2306E">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2168ADFA">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47E70445">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27FF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62ECA01F">
            <w:pPr>
              <w:widowControl/>
              <w:jc w:val="center"/>
              <w:rPr>
                <w:rFonts w:eastAsia="微软雅黑" w:cs="Arial"/>
                <w:color w:val="000000"/>
                <w:kern w:val="0"/>
                <w:sz w:val="18"/>
                <w:szCs w:val="18"/>
              </w:rPr>
            </w:pPr>
          </w:p>
        </w:tc>
        <w:tc>
          <w:tcPr>
            <w:tcW w:w="428" w:type="dxa"/>
            <w:vAlign w:val="center"/>
          </w:tcPr>
          <w:p w14:paraId="2AC7BEB9">
            <w:pPr>
              <w:widowControl/>
              <w:jc w:val="center"/>
              <w:rPr>
                <w:rFonts w:eastAsia="微软雅黑" w:cs="Arial"/>
                <w:color w:val="000000"/>
                <w:kern w:val="0"/>
                <w:sz w:val="18"/>
                <w:szCs w:val="18"/>
              </w:rPr>
            </w:pPr>
            <w:r>
              <w:rPr>
                <w:rFonts w:eastAsia="微软雅黑" w:cs="Arial"/>
                <w:color w:val="000000"/>
                <w:kern w:val="0"/>
                <w:sz w:val="18"/>
                <w:szCs w:val="18"/>
              </w:rPr>
              <w:t>13</w:t>
            </w:r>
          </w:p>
        </w:tc>
        <w:tc>
          <w:tcPr>
            <w:tcW w:w="3541" w:type="dxa"/>
            <w:vAlign w:val="center"/>
          </w:tcPr>
          <w:p w14:paraId="4BEC838B">
            <w:pPr>
              <w:widowControl/>
              <w:jc w:val="left"/>
              <w:rPr>
                <w:rFonts w:eastAsia="微软雅黑" w:cs="Arial"/>
                <w:color w:val="000000"/>
                <w:kern w:val="0"/>
                <w:sz w:val="16"/>
                <w:szCs w:val="16"/>
              </w:rPr>
            </w:pPr>
            <w:r>
              <w:rPr>
                <w:rFonts w:eastAsia="微软雅黑" w:cs="Arial"/>
                <w:color w:val="000000"/>
                <w:kern w:val="0"/>
                <w:sz w:val="16"/>
                <w:szCs w:val="16"/>
              </w:rPr>
              <w:t>Carrying Case</w:t>
            </w:r>
          </w:p>
        </w:tc>
        <w:tc>
          <w:tcPr>
            <w:tcW w:w="844" w:type="dxa"/>
            <w:noWrap/>
            <w:vAlign w:val="center"/>
          </w:tcPr>
          <w:p w14:paraId="4B7F382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6A99DCAC">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2BB3AEA4">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273FA298">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4F4D72F7">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69404E1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63009275">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r w14:paraId="10DB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vAlign w:val="center"/>
          </w:tcPr>
          <w:p w14:paraId="109DF318">
            <w:pPr>
              <w:widowControl/>
              <w:jc w:val="center"/>
              <w:rPr>
                <w:rFonts w:eastAsia="微软雅黑" w:cs="Arial"/>
                <w:color w:val="000000"/>
                <w:kern w:val="0"/>
                <w:sz w:val="18"/>
                <w:szCs w:val="18"/>
              </w:rPr>
            </w:pPr>
          </w:p>
        </w:tc>
        <w:tc>
          <w:tcPr>
            <w:tcW w:w="428" w:type="dxa"/>
            <w:vAlign w:val="center"/>
          </w:tcPr>
          <w:p w14:paraId="1683AC00">
            <w:pPr>
              <w:widowControl/>
              <w:jc w:val="center"/>
              <w:rPr>
                <w:rFonts w:eastAsia="微软雅黑" w:cs="Arial"/>
                <w:color w:val="000000"/>
                <w:kern w:val="0"/>
                <w:sz w:val="18"/>
                <w:szCs w:val="18"/>
              </w:rPr>
            </w:pPr>
            <w:r>
              <w:rPr>
                <w:rFonts w:eastAsia="微软雅黑" w:cs="Arial"/>
                <w:color w:val="000000"/>
                <w:kern w:val="0"/>
                <w:sz w:val="18"/>
                <w:szCs w:val="18"/>
              </w:rPr>
              <w:t>14</w:t>
            </w:r>
          </w:p>
        </w:tc>
        <w:tc>
          <w:tcPr>
            <w:tcW w:w="3541" w:type="dxa"/>
            <w:vAlign w:val="center"/>
          </w:tcPr>
          <w:p w14:paraId="546A2C07">
            <w:pPr>
              <w:widowControl/>
              <w:jc w:val="left"/>
              <w:rPr>
                <w:rFonts w:eastAsia="微软雅黑" w:cs="Arial"/>
                <w:color w:val="000000"/>
                <w:kern w:val="0"/>
                <w:sz w:val="16"/>
                <w:szCs w:val="16"/>
              </w:rPr>
            </w:pPr>
            <w:r>
              <w:rPr>
                <w:rFonts w:eastAsia="微软雅黑" w:cs="Arial"/>
                <w:color w:val="000000"/>
                <w:kern w:val="0"/>
                <w:sz w:val="16"/>
                <w:szCs w:val="16"/>
              </w:rPr>
              <w:t>Operation Manual</w:t>
            </w:r>
          </w:p>
        </w:tc>
        <w:tc>
          <w:tcPr>
            <w:tcW w:w="844" w:type="dxa"/>
            <w:noWrap/>
            <w:vAlign w:val="center"/>
          </w:tcPr>
          <w:p w14:paraId="0827F2F2">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04" w:type="dxa"/>
            <w:noWrap/>
            <w:vAlign w:val="center"/>
          </w:tcPr>
          <w:p w14:paraId="7F9FDEB0">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65" w:type="dxa"/>
            <w:noWrap/>
            <w:vAlign w:val="center"/>
          </w:tcPr>
          <w:p w14:paraId="332F0FA8">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5" w:type="dxa"/>
            <w:noWrap/>
            <w:vAlign w:val="center"/>
          </w:tcPr>
          <w:p w14:paraId="2F78747A">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42" w:type="dxa"/>
            <w:noWrap/>
            <w:vAlign w:val="center"/>
          </w:tcPr>
          <w:p w14:paraId="3B193AFF">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916" w:type="dxa"/>
            <w:noWrap/>
            <w:vAlign w:val="center"/>
          </w:tcPr>
          <w:p w14:paraId="51F917D6">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c>
          <w:tcPr>
            <w:tcW w:w="851" w:type="dxa"/>
            <w:noWrap/>
            <w:vAlign w:val="center"/>
          </w:tcPr>
          <w:p w14:paraId="5C14465B">
            <w:pPr>
              <w:widowControl/>
              <w:jc w:val="center"/>
              <w:rPr>
                <w:rFonts w:eastAsia="微软雅黑" w:cs="Arial"/>
                <w:color w:val="000000"/>
                <w:kern w:val="0"/>
                <w:sz w:val="18"/>
                <w:szCs w:val="18"/>
              </w:rPr>
            </w:pPr>
            <w:r>
              <w:rPr>
                <w:rFonts w:hint="eastAsia" w:ascii="MS Gothic" w:hAnsi="MS Gothic" w:eastAsia="MS Gothic" w:cs="MS Gothic"/>
                <w:color w:val="000000"/>
                <w:kern w:val="0"/>
                <w:sz w:val="18"/>
                <w:szCs w:val="18"/>
              </w:rPr>
              <w:t>✓</w:t>
            </w:r>
          </w:p>
        </w:tc>
      </w:tr>
    </w:tbl>
    <w:p w14:paraId="6133BB30">
      <w:pPr>
        <w:adjustRightInd w:val="0"/>
        <w:snapToGrid w:val="0"/>
        <w:spacing w:line="276" w:lineRule="auto"/>
        <w:jc w:val="left"/>
        <w:rPr>
          <w:rFonts w:eastAsia="微软雅黑" w:cs="Arial"/>
          <w:b/>
          <w:bCs/>
          <w:i/>
          <w:iCs/>
        </w:rPr>
      </w:pPr>
    </w:p>
    <w:p w14:paraId="18A113E8">
      <w:pPr>
        <w:pStyle w:val="3"/>
      </w:pPr>
      <w:r>
        <w:br w:type="page"/>
      </w:r>
      <w:bookmarkStart w:id="21" w:name="_Toc143629257"/>
      <w:bookmarkStart w:id="22" w:name="_Toc148714600"/>
      <w:bookmarkStart w:id="23" w:name="_Toc143628634"/>
      <w:bookmarkStart w:id="24" w:name="_Toc148703396"/>
      <w:bookmarkStart w:id="25" w:name="_Toc143628710"/>
      <w:bookmarkStart w:id="26" w:name="_Toc160027233"/>
      <w:bookmarkStart w:id="27" w:name="_Toc148704468"/>
      <w:bookmarkStart w:id="28" w:name="_Toc174778813"/>
      <w:bookmarkStart w:id="29" w:name="_Toc28113"/>
      <w:bookmarkStart w:id="30" w:name="_Toc1630"/>
      <w:r>
        <w:t>1.2</w:t>
      </w:r>
      <w:bookmarkEnd w:id="21"/>
      <w:bookmarkEnd w:id="22"/>
      <w:bookmarkEnd w:id="23"/>
      <w:bookmarkEnd w:id="24"/>
      <w:bookmarkEnd w:id="25"/>
      <w:bookmarkEnd w:id="26"/>
      <w:bookmarkEnd w:id="27"/>
      <w:r>
        <w:rPr>
          <w:rFonts w:hint="eastAsia"/>
        </w:rPr>
        <w:t xml:space="preserve"> Features</w:t>
      </w:r>
      <w:bookmarkEnd w:id="28"/>
      <w:bookmarkEnd w:id="29"/>
      <w:bookmarkEnd w:id="30"/>
    </w:p>
    <w:p w14:paraId="76855B3B">
      <w:pPr>
        <w:spacing w:line="360" w:lineRule="auto"/>
        <w:ind w:left="2" w:leftChars="1" w:firstLine="420" w:firstLineChars="200"/>
        <w:rPr>
          <w:rFonts w:eastAsia="微软雅黑" w:cs="Arial"/>
          <w:lang w:val="en-GB"/>
        </w:rPr>
      </w:pPr>
      <w:r>
        <w:rPr>
          <w:rFonts w:eastAsia="微软雅黑" w:cs="Arial"/>
        </w:rPr>
        <w:t>This instrument adopts 1024*600 high resolution 7" TFT color LCD display, capacitive touch screen, more sensitive operation. It has the following features:</w:t>
      </w:r>
    </w:p>
    <w:p w14:paraId="7509F039">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pH/Cond/DO measured values can be displayed simultaneously on separate screens.</w:t>
      </w:r>
    </w:p>
    <w:p w14:paraId="1951BC69">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Color LCD display, built-in microprocessor chip, with automatic calibration, data storage, function setting, data export and other functions.</w:t>
      </w:r>
    </w:p>
    <w:p w14:paraId="6FB5CBCD">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 xml:space="preserve">Digital filtering and slip technology is adopted to intelligently improve the response speed of the instrument and the accuracy of the measured data，when the measured value is stable, the symbol </w:t>
      </w:r>
      <w:r>
        <w:rPr>
          <w:rFonts w:eastAsia="微软雅黑" w:cs="Arial"/>
          <w:szCs w:val="21"/>
        </w:rPr>
        <w:drawing>
          <wp:inline distT="0" distB="0" distL="0" distR="0">
            <wp:extent cx="237490" cy="218440"/>
            <wp:effectExtent l="0" t="0" r="0" b="0"/>
            <wp:docPr id="435244665" name="图片 43524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44665" name="图片 43524466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inline>
        </w:drawing>
      </w:r>
      <w:r>
        <w:rPr>
          <w:rFonts w:eastAsia="微软雅黑" w:cs="Arial"/>
        </w:rPr>
        <w:t xml:space="preserve"> will show up.</w:t>
      </w:r>
    </w:p>
    <w:p w14:paraId="2C587880">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 xml:space="preserve">pH module automatic temperature compensation, auto recognition of pH buffer solution, 3 standard buffers as: USA/NIST/CN, calibration points 1 - 5 points. </w:t>
      </w:r>
    </w:p>
    <w:p w14:paraId="5913983F">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Timed measurement can be set, measurement value can be locked, reminder symbol：</w:t>
      </w:r>
      <w:r>
        <w:rPr>
          <w:rFonts w:eastAsia="微软雅黑" w:cs="Arial"/>
          <w:b/>
          <w:bCs/>
        </w:rPr>
        <w:t>HOLD</w:t>
      </w:r>
    </w:p>
    <w:p w14:paraId="5FC4893E">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Cond module measures RES、TDS、SAL，auto temp compensation, auto recognition of Cond calibration solutions, two calibration solutions can be selected: US and CH, can choose any point calibration.</w:t>
      </w:r>
    </w:p>
    <w:p w14:paraId="11D1FFFE">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DO module is equipped with polarographic dissolved oxygen electrode with built-in temp sensor, auto temp compensation, auto air pressure compensation, easy to use, accurate measurement, and supports manual salinity compensation. The electrode adopts combined diaphragm cap, which is very convenient to use, and each DO electrode is equipped with three spare diaphragm caps, which is convenient for users to replace.</w:t>
      </w:r>
    </w:p>
    <w:p w14:paraId="40567F67">
      <w:pPr>
        <w:numPr>
          <w:ilvl w:val="1"/>
          <w:numId w:val="4"/>
        </w:numPr>
        <w:tabs>
          <w:tab w:val="left" w:pos="426"/>
        </w:tabs>
        <w:spacing w:line="360" w:lineRule="auto"/>
        <w:ind w:left="284" w:hanging="284"/>
        <w:jc w:val="left"/>
        <w:rPr>
          <w:rFonts w:eastAsia="微软雅黑" w:cs="Arial"/>
        </w:rPr>
      </w:pPr>
      <w:r>
        <w:rPr>
          <w:rFonts w:eastAsia="微软雅黑" w:cs="Arial"/>
        </w:rPr>
        <w:t xml:space="preserve">This meter is compatible with a wireless printer for the direct data print. (the printer is optional). </w:t>
      </w:r>
    </w:p>
    <w:p w14:paraId="51625ADF">
      <w:pPr>
        <w:numPr>
          <w:ilvl w:val="1"/>
          <w:numId w:val="3"/>
        </w:numPr>
        <w:tabs>
          <w:tab w:val="left" w:pos="426"/>
        </w:tabs>
        <w:adjustRightInd w:val="0"/>
        <w:snapToGrid w:val="0"/>
        <w:spacing w:line="360" w:lineRule="auto"/>
        <w:ind w:left="424" w:leftChars="1" w:hanging="422" w:hangingChars="201"/>
        <w:rPr>
          <w:rFonts w:eastAsia="微软雅黑" w:cs="Arial"/>
        </w:rPr>
      </w:pPr>
      <w:r>
        <w:rPr>
          <w:rFonts w:eastAsia="微软雅黑" w:cs="Arial"/>
        </w:rPr>
        <w:t>Dust and waterproof grade：IP54</w:t>
      </w:r>
    </w:p>
    <w:p w14:paraId="45450FA7">
      <w:pPr>
        <w:widowControl/>
        <w:jc w:val="left"/>
        <w:rPr>
          <w:rFonts w:eastAsia="微软雅黑" w:cs="Arial"/>
        </w:rPr>
      </w:pPr>
      <w:r>
        <w:rPr>
          <w:rFonts w:eastAsia="微软雅黑" w:cs="Arial"/>
        </w:rPr>
        <w:br w:type="page"/>
      </w:r>
    </w:p>
    <w:p w14:paraId="05765010">
      <w:pPr>
        <w:pStyle w:val="2"/>
      </w:pPr>
      <w:bookmarkStart w:id="31" w:name="_Toc174778814"/>
      <w:bookmarkStart w:id="32" w:name="_Toc29587"/>
      <w:bookmarkStart w:id="33" w:name="_Toc163404369"/>
      <w:bookmarkStart w:id="34" w:name="_Toc13961"/>
      <w:bookmarkStart w:id="35" w:name="_Toc142668254"/>
      <w:bookmarkStart w:id="36" w:name="_Toc148703397"/>
      <w:bookmarkStart w:id="37" w:name="_Toc143628635"/>
      <w:bookmarkStart w:id="38" w:name="_Toc143629258"/>
      <w:bookmarkStart w:id="39" w:name="_Toc143628711"/>
      <w:bookmarkStart w:id="40" w:name="_Toc148704469"/>
      <w:r>
        <w:t>Technical Specifications</w:t>
      </w:r>
      <w:bookmarkEnd w:id="31"/>
      <w:bookmarkEnd w:id="32"/>
      <w:bookmarkEnd w:id="33"/>
      <w:bookmarkEnd w:id="34"/>
      <w:r>
        <w:t xml:space="preserve"> </w:t>
      </w:r>
      <w:bookmarkEnd w:id="35"/>
      <w:bookmarkEnd w:id="36"/>
      <w:bookmarkEnd w:id="37"/>
      <w:bookmarkEnd w:id="38"/>
      <w:bookmarkEnd w:id="39"/>
      <w:bookmarkEnd w:id="40"/>
      <w:r>
        <w:t xml:space="preserve"> </w:t>
      </w:r>
    </w:p>
    <w:p w14:paraId="26EA39D9">
      <w:pPr>
        <w:rPr>
          <w:rFonts w:eastAsia="微软雅黑" w:cs="Arial"/>
          <w:b/>
          <w:szCs w:val="21"/>
        </w:rPr>
      </w:pPr>
      <w:bookmarkStart w:id="41" w:name="_Toc29925"/>
      <w:bookmarkStart w:id="42" w:name="_Toc12711"/>
      <w:r>
        <w:rPr>
          <w:rFonts w:eastAsia="微软雅黑" w:cs="Arial"/>
          <w:b/>
          <w:szCs w:val="21"/>
        </w:rPr>
        <w:t>2.1 pH</w:t>
      </w:r>
      <w:bookmarkEnd w:id="41"/>
      <w:bookmarkEnd w:id="42"/>
    </w:p>
    <w:tbl>
      <w:tblPr>
        <w:tblStyle w:val="13"/>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7088"/>
      </w:tblGrid>
      <w:tr w14:paraId="61E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68" w:type="dxa"/>
          </w:tcPr>
          <w:p w14:paraId="02BA10FA">
            <w:pPr>
              <w:adjustRightInd w:val="0"/>
              <w:snapToGrid w:val="0"/>
              <w:spacing w:line="160" w:lineRule="atLeast"/>
              <w:jc w:val="center"/>
              <w:rPr>
                <w:rFonts w:eastAsia="微软雅黑" w:cs="Arial"/>
                <w:sz w:val="18"/>
                <w:szCs w:val="18"/>
              </w:rPr>
            </w:pPr>
            <w:r>
              <w:rPr>
                <w:rFonts w:eastAsia="微软雅黑" w:cs="Arial"/>
                <w:sz w:val="18"/>
                <w:szCs w:val="18"/>
              </w:rPr>
              <w:t xml:space="preserve">Measurement Range </w:t>
            </w:r>
          </w:p>
        </w:tc>
        <w:tc>
          <w:tcPr>
            <w:tcW w:w="7088" w:type="dxa"/>
          </w:tcPr>
          <w:p w14:paraId="372A03D0">
            <w:pPr>
              <w:adjustRightInd w:val="0"/>
              <w:snapToGrid w:val="0"/>
              <w:spacing w:line="160" w:lineRule="atLeast"/>
              <w:jc w:val="center"/>
              <w:rPr>
                <w:rFonts w:eastAsia="微软雅黑" w:cs="Arial"/>
                <w:sz w:val="18"/>
                <w:szCs w:val="18"/>
              </w:rPr>
            </w:pPr>
            <w:r>
              <w:rPr>
                <w:rFonts w:eastAsia="微软雅黑" w:cs="Arial"/>
                <w:sz w:val="18"/>
                <w:szCs w:val="18"/>
              </w:rPr>
              <w:t>(-2.000-20.000) pH</w:t>
            </w:r>
          </w:p>
        </w:tc>
      </w:tr>
      <w:tr w14:paraId="250A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68" w:type="dxa"/>
          </w:tcPr>
          <w:p w14:paraId="1336CDAA">
            <w:pPr>
              <w:adjustRightInd w:val="0"/>
              <w:snapToGrid w:val="0"/>
              <w:spacing w:line="160" w:lineRule="atLeast"/>
              <w:jc w:val="center"/>
              <w:rPr>
                <w:rFonts w:eastAsia="微软雅黑" w:cs="Arial"/>
                <w:sz w:val="18"/>
                <w:szCs w:val="18"/>
              </w:rPr>
            </w:pPr>
            <w:r>
              <w:rPr>
                <w:rFonts w:eastAsia="微软雅黑" w:cs="Arial"/>
                <w:sz w:val="18"/>
                <w:szCs w:val="18"/>
              </w:rPr>
              <w:t>Resolution</w:t>
            </w:r>
          </w:p>
        </w:tc>
        <w:tc>
          <w:tcPr>
            <w:tcW w:w="7088" w:type="dxa"/>
          </w:tcPr>
          <w:p w14:paraId="387CC122">
            <w:pPr>
              <w:adjustRightInd w:val="0"/>
              <w:snapToGrid w:val="0"/>
              <w:spacing w:line="160" w:lineRule="atLeast"/>
              <w:jc w:val="center"/>
              <w:rPr>
                <w:rFonts w:eastAsia="微软雅黑" w:cs="Arial"/>
                <w:sz w:val="18"/>
                <w:szCs w:val="18"/>
              </w:rPr>
            </w:pPr>
            <w:r>
              <w:rPr>
                <w:rFonts w:eastAsia="微软雅黑" w:cs="Arial"/>
                <w:sz w:val="18"/>
                <w:szCs w:val="18"/>
              </w:rPr>
              <w:t>0.01/0.001 pH</w:t>
            </w:r>
          </w:p>
        </w:tc>
      </w:tr>
      <w:tr w14:paraId="3608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68" w:type="dxa"/>
          </w:tcPr>
          <w:p w14:paraId="0DEFDCBC">
            <w:pPr>
              <w:adjustRightInd w:val="0"/>
              <w:snapToGrid w:val="0"/>
              <w:spacing w:line="160" w:lineRule="atLeast"/>
              <w:jc w:val="center"/>
              <w:rPr>
                <w:rFonts w:eastAsia="微软雅黑" w:cs="Arial"/>
                <w:szCs w:val="21"/>
              </w:rPr>
            </w:pPr>
            <w:r>
              <w:rPr>
                <w:rFonts w:eastAsia="微软雅黑" w:cs="Arial"/>
                <w:sz w:val="18"/>
                <w:szCs w:val="18"/>
              </w:rPr>
              <w:t>Accuracy</w:t>
            </w:r>
          </w:p>
        </w:tc>
        <w:tc>
          <w:tcPr>
            <w:tcW w:w="7088" w:type="dxa"/>
          </w:tcPr>
          <w:p w14:paraId="45F3D391">
            <w:pPr>
              <w:adjustRightInd w:val="0"/>
              <w:snapToGrid w:val="0"/>
              <w:spacing w:line="160" w:lineRule="atLeast"/>
              <w:jc w:val="center"/>
              <w:rPr>
                <w:rFonts w:eastAsia="微软雅黑" w:cs="Arial"/>
                <w:sz w:val="18"/>
                <w:szCs w:val="18"/>
              </w:rPr>
            </w:pPr>
            <w:r>
              <w:rPr>
                <w:rFonts w:eastAsia="微软雅黑" w:cs="Arial"/>
                <w:sz w:val="18"/>
                <w:szCs w:val="18"/>
              </w:rPr>
              <w:t>±0.002pH±one digital</w:t>
            </w:r>
          </w:p>
        </w:tc>
      </w:tr>
      <w:tr w14:paraId="7071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68" w:type="dxa"/>
          </w:tcPr>
          <w:p w14:paraId="7305BDF6">
            <w:pPr>
              <w:adjustRightInd w:val="0"/>
              <w:snapToGrid w:val="0"/>
              <w:spacing w:line="160" w:lineRule="atLeast"/>
              <w:jc w:val="center"/>
              <w:rPr>
                <w:rFonts w:eastAsia="微软雅黑" w:cs="Arial"/>
                <w:sz w:val="18"/>
                <w:szCs w:val="18"/>
              </w:rPr>
            </w:pPr>
            <w:r>
              <w:rPr>
                <w:rFonts w:eastAsia="微软雅黑" w:cs="Arial"/>
                <w:sz w:val="18"/>
                <w:szCs w:val="18"/>
              </w:rPr>
              <w:t>Input Current</w:t>
            </w:r>
          </w:p>
        </w:tc>
        <w:tc>
          <w:tcPr>
            <w:tcW w:w="7088" w:type="dxa"/>
          </w:tcPr>
          <w:p w14:paraId="3E557B8E">
            <w:pPr>
              <w:adjustRightInd w:val="0"/>
              <w:snapToGrid w:val="0"/>
              <w:spacing w:line="160" w:lineRule="atLeast"/>
              <w:jc w:val="center"/>
              <w:rPr>
                <w:rFonts w:eastAsia="微软雅黑" w:cs="Arial"/>
                <w:sz w:val="18"/>
                <w:szCs w:val="18"/>
              </w:rPr>
            </w:pPr>
            <w:r>
              <w:rPr>
                <w:rFonts w:eastAsia="微软雅黑" w:cs="Arial"/>
                <w:sz w:val="18"/>
                <w:szCs w:val="18"/>
              </w:rPr>
              <w:t>≤2×10</w:t>
            </w:r>
            <w:r>
              <w:rPr>
                <w:rFonts w:eastAsia="微软雅黑" w:cs="Arial"/>
                <w:sz w:val="18"/>
                <w:szCs w:val="18"/>
                <w:vertAlign w:val="superscript"/>
              </w:rPr>
              <w:t>-12</w:t>
            </w:r>
            <w:r>
              <w:rPr>
                <w:rFonts w:eastAsia="微软雅黑" w:cs="Arial"/>
                <w:sz w:val="18"/>
                <w:szCs w:val="18"/>
              </w:rPr>
              <w:t xml:space="preserve"> A</w:t>
            </w:r>
          </w:p>
        </w:tc>
      </w:tr>
      <w:tr w14:paraId="6A35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968" w:type="dxa"/>
          </w:tcPr>
          <w:p w14:paraId="59D43194">
            <w:pPr>
              <w:adjustRightInd w:val="0"/>
              <w:snapToGrid w:val="0"/>
              <w:spacing w:line="160" w:lineRule="atLeast"/>
              <w:jc w:val="center"/>
              <w:rPr>
                <w:rFonts w:eastAsia="微软雅黑" w:cs="Arial"/>
                <w:sz w:val="18"/>
                <w:szCs w:val="18"/>
              </w:rPr>
            </w:pPr>
            <w:r>
              <w:rPr>
                <w:rFonts w:eastAsia="微软雅黑" w:cs="Arial"/>
                <w:sz w:val="18"/>
                <w:szCs w:val="18"/>
              </w:rPr>
              <w:t>Input Impedance</w:t>
            </w:r>
          </w:p>
        </w:tc>
        <w:tc>
          <w:tcPr>
            <w:tcW w:w="7088" w:type="dxa"/>
          </w:tcPr>
          <w:p w14:paraId="3C7EDECC">
            <w:pPr>
              <w:adjustRightInd w:val="0"/>
              <w:snapToGrid w:val="0"/>
              <w:spacing w:line="160" w:lineRule="atLeast"/>
              <w:jc w:val="center"/>
              <w:rPr>
                <w:rFonts w:eastAsia="微软雅黑" w:cs="Arial"/>
                <w:sz w:val="18"/>
                <w:szCs w:val="18"/>
              </w:rPr>
            </w:pPr>
            <w:r>
              <w:rPr>
                <w:rFonts w:eastAsia="微软雅黑" w:cs="Arial"/>
                <w:sz w:val="18"/>
                <w:szCs w:val="18"/>
              </w:rPr>
              <w:t>≥1×10</w:t>
            </w:r>
            <w:r>
              <w:rPr>
                <w:rFonts w:eastAsia="微软雅黑" w:cs="Arial"/>
                <w:sz w:val="18"/>
                <w:szCs w:val="18"/>
                <w:vertAlign w:val="superscript"/>
              </w:rPr>
              <w:t>12</w:t>
            </w:r>
            <w:r>
              <w:rPr>
                <w:rFonts w:eastAsia="微软雅黑" w:cs="Arial"/>
                <w:sz w:val="18"/>
                <w:szCs w:val="18"/>
              </w:rPr>
              <w:t xml:space="preserve"> Ω</w:t>
            </w:r>
          </w:p>
        </w:tc>
      </w:tr>
    </w:tbl>
    <w:p w14:paraId="346D2AB4">
      <w:pPr>
        <w:rPr>
          <w:rFonts w:eastAsia="微软雅黑" w:cs="Arial"/>
          <w:b/>
          <w:szCs w:val="21"/>
        </w:rPr>
      </w:pPr>
      <w:r>
        <w:rPr>
          <w:rFonts w:eastAsia="微软雅黑" w:cs="Arial"/>
          <w:b/>
          <w:szCs w:val="21"/>
        </w:rPr>
        <w:t>2.2 mV</w:t>
      </w:r>
    </w:p>
    <w:tbl>
      <w:tblPr>
        <w:tblStyle w:val="1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7087"/>
      </w:tblGrid>
      <w:tr w14:paraId="5596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30" w:type="dxa"/>
          </w:tcPr>
          <w:p w14:paraId="5B0C1634">
            <w:pPr>
              <w:adjustRightInd w:val="0"/>
              <w:snapToGrid w:val="0"/>
              <w:spacing w:line="160" w:lineRule="atLeast"/>
              <w:jc w:val="center"/>
              <w:rPr>
                <w:rFonts w:eastAsia="微软雅黑" w:cs="Arial"/>
                <w:szCs w:val="21"/>
              </w:rPr>
            </w:pPr>
            <w:r>
              <w:rPr>
                <w:rFonts w:eastAsia="微软雅黑" w:cs="Arial"/>
                <w:sz w:val="18"/>
                <w:szCs w:val="18"/>
              </w:rPr>
              <w:t>Measurement Range</w:t>
            </w:r>
          </w:p>
        </w:tc>
        <w:tc>
          <w:tcPr>
            <w:tcW w:w="7087" w:type="dxa"/>
          </w:tcPr>
          <w:p w14:paraId="79BCA86C">
            <w:pPr>
              <w:adjustRightInd w:val="0"/>
              <w:snapToGrid w:val="0"/>
              <w:spacing w:line="160" w:lineRule="atLeast"/>
              <w:jc w:val="center"/>
              <w:rPr>
                <w:rFonts w:eastAsia="微软雅黑" w:cs="Arial"/>
                <w:sz w:val="18"/>
                <w:szCs w:val="18"/>
              </w:rPr>
            </w:pPr>
            <w:r>
              <w:rPr>
                <w:rFonts w:eastAsia="微软雅黑" w:cs="Arial"/>
                <w:sz w:val="18"/>
                <w:szCs w:val="18"/>
              </w:rPr>
              <w:t>(-1999.9 - +1999.9) mV</w:t>
            </w:r>
          </w:p>
        </w:tc>
      </w:tr>
      <w:tr w14:paraId="79FB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30" w:type="dxa"/>
          </w:tcPr>
          <w:p w14:paraId="7C80D089">
            <w:pPr>
              <w:adjustRightInd w:val="0"/>
              <w:snapToGrid w:val="0"/>
              <w:spacing w:line="160" w:lineRule="atLeast"/>
              <w:jc w:val="center"/>
              <w:rPr>
                <w:rFonts w:eastAsia="微软雅黑" w:cs="Arial"/>
                <w:szCs w:val="21"/>
              </w:rPr>
            </w:pPr>
            <w:r>
              <w:rPr>
                <w:rFonts w:eastAsia="微软雅黑" w:cs="Arial"/>
                <w:sz w:val="18"/>
                <w:szCs w:val="18"/>
              </w:rPr>
              <w:t>Resolution</w:t>
            </w:r>
          </w:p>
        </w:tc>
        <w:tc>
          <w:tcPr>
            <w:tcW w:w="7087" w:type="dxa"/>
          </w:tcPr>
          <w:p w14:paraId="74CD1067">
            <w:pPr>
              <w:adjustRightInd w:val="0"/>
              <w:snapToGrid w:val="0"/>
              <w:spacing w:line="160" w:lineRule="atLeast"/>
              <w:jc w:val="center"/>
              <w:rPr>
                <w:rFonts w:eastAsia="微软雅黑" w:cs="Arial"/>
                <w:sz w:val="18"/>
                <w:szCs w:val="18"/>
              </w:rPr>
            </w:pPr>
            <w:r>
              <w:rPr>
                <w:rFonts w:eastAsia="微软雅黑" w:cs="Arial"/>
                <w:sz w:val="18"/>
                <w:szCs w:val="18"/>
              </w:rPr>
              <w:t>1mV</w:t>
            </w:r>
          </w:p>
        </w:tc>
      </w:tr>
      <w:tr w14:paraId="2B77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30" w:type="dxa"/>
          </w:tcPr>
          <w:p w14:paraId="33942D3D">
            <w:pPr>
              <w:adjustRightInd w:val="0"/>
              <w:snapToGrid w:val="0"/>
              <w:spacing w:line="160" w:lineRule="atLeast"/>
              <w:jc w:val="center"/>
              <w:rPr>
                <w:rFonts w:eastAsia="微软雅黑" w:cs="Arial"/>
                <w:szCs w:val="21"/>
              </w:rPr>
            </w:pPr>
            <w:r>
              <w:rPr>
                <w:rFonts w:eastAsia="微软雅黑" w:cs="Arial"/>
                <w:sz w:val="18"/>
                <w:szCs w:val="18"/>
              </w:rPr>
              <w:t>Accuracy</w:t>
            </w:r>
          </w:p>
        </w:tc>
        <w:tc>
          <w:tcPr>
            <w:tcW w:w="7087" w:type="dxa"/>
          </w:tcPr>
          <w:p w14:paraId="56984AB6">
            <w:pPr>
              <w:adjustRightInd w:val="0"/>
              <w:snapToGrid w:val="0"/>
              <w:spacing w:line="160" w:lineRule="atLeast"/>
              <w:jc w:val="center"/>
              <w:rPr>
                <w:rFonts w:eastAsia="微软雅黑" w:cs="Arial"/>
                <w:sz w:val="18"/>
                <w:szCs w:val="18"/>
              </w:rPr>
            </w:pPr>
            <w:r>
              <w:rPr>
                <w:rFonts w:eastAsia="微软雅黑" w:cs="Arial"/>
                <w:sz w:val="18"/>
                <w:szCs w:val="18"/>
              </w:rPr>
              <w:t>±0.03% F.S ± one digital</w:t>
            </w:r>
          </w:p>
        </w:tc>
      </w:tr>
    </w:tbl>
    <w:p w14:paraId="0F9005CF">
      <w:pPr>
        <w:rPr>
          <w:rFonts w:eastAsia="微软雅黑" w:cs="Arial"/>
          <w:b/>
          <w:szCs w:val="21"/>
        </w:rPr>
      </w:pPr>
      <w:r>
        <w:rPr>
          <w:rFonts w:eastAsia="微软雅黑" w:cs="Arial"/>
          <w:b/>
          <w:szCs w:val="21"/>
        </w:rPr>
        <w:t>2.3 Conductivity（TDS、Sal、</w:t>
      </w:r>
      <w:r>
        <w:rPr>
          <w:rFonts w:cs="Arial"/>
          <w:b/>
          <w:kern w:val="0"/>
          <w:szCs w:val="21"/>
          <w:lang w:bidi="ar"/>
        </w:rPr>
        <w:t>Resistivity</w:t>
      </w:r>
      <w:r>
        <w:rPr>
          <w:rFonts w:eastAsia="微软雅黑" w:cs="Arial"/>
          <w:b/>
          <w:szCs w:val="21"/>
        </w:rPr>
        <w:t>）</w:t>
      </w:r>
    </w:p>
    <w:tbl>
      <w:tblPr>
        <w:tblStyle w:val="1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10"/>
      </w:tblGrid>
      <w:tr w14:paraId="6E59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4" w:hRule="atLeast"/>
          <w:jc w:val="center"/>
        </w:trPr>
        <w:tc>
          <w:tcPr>
            <w:tcW w:w="1980" w:type="dxa"/>
            <w:vAlign w:val="center"/>
          </w:tcPr>
          <w:p w14:paraId="233B8D59">
            <w:pPr>
              <w:adjustRightInd w:val="0"/>
              <w:snapToGrid w:val="0"/>
              <w:spacing w:line="160" w:lineRule="atLeast"/>
              <w:jc w:val="center"/>
              <w:rPr>
                <w:rFonts w:eastAsia="微软雅黑" w:cs="Arial"/>
                <w:szCs w:val="21"/>
              </w:rPr>
            </w:pPr>
            <w:r>
              <w:rPr>
                <w:rFonts w:eastAsia="微软雅黑" w:cs="Arial"/>
                <w:sz w:val="18"/>
                <w:szCs w:val="18"/>
              </w:rPr>
              <w:t>Measurement Range</w:t>
            </w:r>
          </w:p>
        </w:tc>
        <w:tc>
          <w:tcPr>
            <w:tcW w:w="7210" w:type="dxa"/>
            <w:vAlign w:val="center"/>
          </w:tcPr>
          <w:p w14:paraId="3EAA5D2F">
            <w:pPr>
              <w:adjustRightInd w:val="0"/>
              <w:snapToGrid w:val="0"/>
              <w:spacing w:line="160" w:lineRule="atLeast"/>
              <w:jc w:val="center"/>
              <w:rPr>
                <w:rFonts w:eastAsia="微软雅黑" w:cs="Arial"/>
                <w:sz w:val="18"/>
                <w:szCs w:val="18"/>
              </w:rPr>
            </w:pPr>
            <w:r>
              <w:rPr>
                <w:rFonts w:eastAsia="微软雅黑" w:cs="Arial"/>
                <w:sz w:val="18"/>
                <w:szCs w:val="18"/>
              </w:rPr>
              <w:t>0-2000.0mS/cm, auto-ranging：</w:t>
            </w:r>
          </w:p>
          <w:p w14:paraId="56F90A13">
            <w:pPr>
              <w:adjustRightInd w:val="0"/>
              <w:snapToGrid w:val="0"/>
              <w:spacing w:line="160" w:lineRule="atLeast"/>
              <w:jc w:val="center"/>
              <w:rPr>
                <w:rFonts w:eastAsia="微软雅黑" w:cs="Arial"/>
                <w:sz w:val="18"/>
                <w:szCs w:val="18"/>
              </w:rPr>
            </w:pPr>
            <w:r>
              <w:rPr>
                <w:rFonts w:eastAsia="微软雅黑" w:cs="Arial"/>
                <w:sz w:val="18"/>
                <w:szCs w:val="18"/>
              </w:rPr>
              <w:t>0-19.999μS/cm; 20.0-199.9μS/cm; 200-1999μS/cm;</w:t>
            </w:r>
          </w:p>
          <w:p w14:paraId="28C5A35A">
            <w:pPr>
              <w:adjustRightInd w:val="0"/>
              <w:snapToGrid w:val="0"/>
              <w:spacing w:line="160" w:lineRule="atLeast"/>
              <w:jc w:val="center"/>
              <w:rPr>
                <w:rFonts w:eastAsia="微软雅黑" w:cs="Arial"/>
                <w:sz w:val="18"/>
                <w:szCs w:val="18"/>
              </w:rPr>
            </w:pPr>
            <w:r>
              <w:rPr>
                <w:rFonts w:eastAsia="微软雅黑" w:cs="Arial"/>
                <w:sz w:val="18"/>
                <w:szCs w:val="18"/>
              </w:rPr>
              <w:t xml:space="preserve"> 2.00-19.99mS/cm; 20.00-199.9mS/cm; 200.0-2000mS/cm（K=10）</w:t>
            </w:r>
          </w:p>
          <w:p w14:paraId="41186DEA">
            <w:pPr>
              <w:adjustRightInd w:val="0"/>
              <w:snapToGrid w:val="0"/>
              <w:spacing w:line="160" w:lineRule="atLeast"/>
              <w:jc w:val="center"/>
              <w:rPr>
                <w:rFonts w:eastAsia="微软雅黑" w:cs="Arial"/>
                <w:sz w:val="18"/>
                <w:szCs w:val="18"/>
              </w:rPr>
            </w:pPr>
            <w:r>
              <w:rPr>
                <w:rFonts w:eastAsia="微软雅黑" w:cs="Arial"/>
                <w:sz w:val="18"/>
                <w:szCs w:val="18"/>
              </w:rPr>
              <w:t>Match test range：0-200mS/cm</w:t>
            </w:r>
          </w:p>
          <w:p w14:paraId="613D8904">
            <w:pPr>
              <w:adjustRightInd w:val="0"/>
              <w:snapToGrid w:val="0"/>
              <w:spacing w:line="160" w:lineRule="atLeast"/>
              <w:jc w:val="center"/>
              <w:rPr>
                <w:rFonts w:eastAsia="微软雅黑" w:cs="Arial"/>
                <w:sz w:val="18"/>
                <w:szCs w:val="18"/>
              </w:rPr>
            </w:pPr>
            <w:r>
              <w:rPr>
                <w:rFonts w:eastAsia="微软雅黑" w:cs="Arial"/>
                <w:sz w:val="18"/>
                <w:szCs w:val="18"/>
              </w:rPr>
              <w:t>TDS: 0 - 100.0g/L（Factor adjustable）</w:t>
            </w:r>
          </w:p>
          <w:p w14:paraId="10BE4495">
            <w:pPr>
              <w:adjustRightInd w:val="0"/>
              <w:snapToGrid w:val="0"/>
              <w:spacing w:line="160" w:lineRule="atLeast"/>
              <w:jc w:val="center"/>
              <w:rPr>
                <w:rFonts w:eastAsia="微软雅黑" w:cs="Arial"/>
                <w:sz w:val="18"/>
                <w:szCs w:val="18"/>
              </w:rPr>
            </w:pPr>
            <w:r>
              <w:rPr>
                <w:rFonts w:eastAsia="微软雅黑" w:cs="Arial"/>
                <w:sz w:val="18"/>
                <w:szCs w:val="18"/>
              </w:rPr>
              <w:t>Resistivity：5.000Ω·cm-100.0MΩ·cm, Sal: 0-100.0ppt</w:t>
            </w:r>
          </w:p>
        </w:tc>
      </w:tr>
      <w:tr w14:paraId="4A33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980" w:type="dxa"/>
            <w:vAlign w:val="center"/>
          </w:tcPr>
          <w:p w14:paraId="06CEF4D5">
            <w:pPr>
              <w:adjustRightInd w:val="0"/>
              <w:snapToGrid w:val="0"/>
              <w:spacing w:line="160" w:lineRule="atLeast"/>
              <w:jc w:val="center"/>
              <w:rPr>
                <w:rFonts w:eastAsia="微软雅黑" w:cs="Arial"/>
                <w:szCs w:val="21"/>
              </w:rPr>
            </w:pPr>
            <w:r>
              <w:rPr>
                <w:rFonts w:eastAsia="微软雅黑" w:cs="Arial"/>
                <w:sz w:val="18"/>
                <w:szCs w:val="18"/>
              </w:rPr>
              <w:t>Resolution</w:t>
            </w:r>
          </w:p>
        </w:tc>
        <w:tc>
          <w:tcPr>
            <w:tcW w:w="7210" w:type="dxa"/>
            <w:vAlign w:val="center"/>
          </w:tcPr>
          <w:p w14:paraId="4C934E65">
            <w:pPr>
              <w:adjustRightInd w:val="0"/>
              <w:snapToGrid w:val="0"/>
              <w:spacing w:line="160" w:lineRule="atLeast"/>
              <w:jc w:val="center"/>
              <w:rPr>
                <w:rFonts w:eastAsia="微软雅黑" w:cs="Arial"/>
                <w:sz w:val="18"/>
                <w:szCs w:val="18"/>
              </w:rPr>
            </w:pPr>
            <w:r>
              <w:rPr>
                <w:rFonts w:eastAsia="微软雅黑" w:cs="Arial"/>
                <w:sz w:val="18"/>
                <w:szCs w:val="18"/>
              </w:rPr>
              <w:t>0.001</w:t>
            </w:r>
          </w:p>
        </w:tc>
      </w:tr>
      <w:tr w14:paraId="3215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980" w:type="dxa"/>
            <w:vAlign w:val="center"/>
          </w:tcPr>
          <w:p w14:paraId="2C906CFD">
            <w:pPr>
              <w:adjustRightInd w:val="0"/>
              <w:snapToGrid w:val="0"/>
              <w:spacing w:line="160" w:lineRule="atLeast"/>
              <w:jc w:val="center"/>
              <w:rPr>
                <w:rFonts w:eastAsia="微软雅黑" w:cs="Arial"/>
                <w:szCs w:val="21"/>
              </w:rPr>
            </w:pPr>
            <w:r>
              <w:rPr>
                <w:rFonts w:eastAsia="微软雅黑" w:cs="Arial"/>
                <w:sz w:val="18"/>
                <w:szCs w:val="18"/>
              </w:rPr>
              <w:t>Accuracy</w:t>
            </w:r>
          </w:p>
        </w:tc>
        <w:tc>
          <w:tcPr>
            <w:tcW w:w="7210" w:type="dxa"/>
            <w:vAlign w:val="center"/>
          </w:tcPr>
          <w:p w14:paraId="3BB1E11B">
            <w:pPr>
              <w:adjustRightInd w:val="0"/>
              <w:snapToGrid w:val="0"/>
              <w:spacing w:line="160" w:lineRule="atLeast"/>
              <w:jc w:val="center"/>
              <w:rPr>
                <w:rFonts w:eastAsia="微软雅黑" w:cs="Arial"/>
                <w:sz w:val="18"/>
                <w:szCs w:val="18"/>
              </w:rPr>
            </w:pPr>
            <w:r>
              <w:rPr>
                <w:rFonts w:eastAsia="微软雅黑" w:cs="Arial"/>
                <w:sz w:val="18"/>
                <w:szCs w:val="18"/>
              </w:rPr>
              <w:t>±0.5 % FS± one digital</w:t>
            </w:r>
          </w:p>
        </w:tc>
      </w:tr>
      <w:tr w14:paraId="3B94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980" w:type="dxa"/>
            <w:vAlign w:val="center"/>
          </w:tcPr>
          <w:p w14:paraId="0027ED59">
            <w:pPr>
              <w:adjustRightInd w:val="0"/>
              <w:snapToGrid w:val="0"/>
              <w:spacing w:line="160" w:lineRule="atLeast"/>
              <w:jc w:val="center"/>
              <w:rPr>
                <w:rFonts w:eastAsia="微软雅黑" w:cs="Arial"/>
                <w:szCs w:val="21"/>
              </w:rPr>
            </w:pPr>
            <w:r>
              <w:rPr>
                <w:rFonts w:eastAsia="微软雅黑" w:cs="Arial"/>
                <w:sz w:val="18"/>
                <w:szCs w:val="18"/>
              </w:rPr>
              <w:t>ATC range</w:t>
            </w:r>
          </w:p>
        </w:tc>
        <w:tc>
          <w:tcPr>
            <w:tcW w:w="7210" w:type="dxa"/>
            <w:vAlign w:val="center"/>
          </w:tcPr>
          <w:p w14:paraId="16C9176C">
            <w:pPr>
              <w:adjustRightInd w:val="0"/>
              <w:snapToGrid w:val="0"/>
              <w:spacing w:line="160" w:lineRule="atLeast"/>
              <w:jc w:val="center"/>
              <w:rPr>
                <w:rFonts w:eastAsia="微软雅黑" w:cs="Arial"/>
                <w:sz w:val="18"/>
                <w:szCs w:val="18"/>
              </w:rPr>
            </w:pPr>
            <w:r>
              <w:rPr>
                <w:rFonts w:eastAsia="微软雅黑" w:cs="Arial"/>
                <w:sz w:val="18"/>
                <w:szCs w:val="18"/>
              </w:rPr>
              <w:t>（0-50）</w:t>
            </w:r>
            <w:r>
              <w:rPr>
                <w:rFonts w:hint="eastAsia" w:eastAsia="微软雅黑" w:cs="Arial"/>
                <w:sz w:val="18"/>
                <w:szCs w:val="18"/>
              </w:rPr>
              <w:t>℃</w:t>
            </w:r>
            <w:r>
              <w:rPr>
                <w:rFonts w:eastAsia="微软雅黑" w:cs="Arial"/>
                <w:sz w:val="18"/>
                <w:szCs w:val="18"/>
              </w:rPr>
              <w:t>（Auto/Manual）</w:t>
            </w:r>
          </w:p>
        </w:tc>
      </w:tr>
      <w:tr w14:paraId="7AA9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980" w:type="dxa"/>
            <w:vAlign w:val="center"/>
          </w:tcPr>
          <w:p w14:paraId="4215E363">
            <w:pPr>
              <w:adjustRightInd w:val="0"/>
              <w:snapToGrid w:val="0"/>
              <w:spacing w:line="160" w:lineRule="atLeast"/>
              <w:jc w:val="center"/>
              <w:rPr>
                <w:rFonts w:eastAsia="微软雅黑" w:cs="Arial"/>
                <w:szCs w:val="21"/>
              </w:rPr>
            </w:pPr>
            <w:r>
              <w:rPr>
                <w:rFonts w:eastAsia="微软雅黑" w:cs="Arial"/>
                <w:sz w:val="18"/>
                <w:szCs w:val="18"/>
              </w:rPr>
              <w:t>Electrode constant</w:t>
            </w:r>
          </w:p>
        </w:tc>
        <w:tc>
          <w:tcPr>
            <w:tcW w:w="7210" w:type="dxa"/>
            <w:vAlign w:val="center"/>
          </w:tcPr>
          <w:p w14:paraId="5CC1320B">
            <w:pPr>
              <w:adjustRightInd w:val="0"/>
              <w:snapToGrid w:val="0"/>
              <w:spacing w:line="160" w:lineRule="atLeast"/>
              <w:jc w:val="center"/>
              <w:rPr>
                <w:rFonts w:eastAsia="微软雅黑" w:cs="Arial"/>
                <w:sz w:val="18"/>
                <w:szCs w:val="18"/>
              </w:rPr>
            </w:pPr>
            <w:r>
              <w:rPr>
                <w:rFonts w:eastAsia="微软雅黑" w:cs="Arial"/>
                <w:sz w:val="18"/>
                <w:szCs w:val="18"/>
              </w:rPr>
              <w:t>0.1 / 1.0 / 10. 0cm</w:t>
            </w:r>
            <w:r>
              <w:rPr>
                <w:rFonts w:eastAsia="微软雅黑" w:cs="Arial"/>
                <w:sz w:val="18"/>
                <w:szCs w:val="18"/>
                <w:vertAlign w:val="superscript"/>
              </w:rPr>
              <w:t>-1</w:t>
            </w:r>
          </w:p>
        </w:tc>
      </w:tr>
      <w:tr w14:paraId="03A2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1980" w:type="dxa"/>
            <w:vAlign w:val="center"/>
          </w:tcPr>
          <w:p w14:paraId="5A162637">
            <w:pPr>
              <w:adjustRightInd w:val="0"/>
              <w:snapToGrid w:val="0"/>
              <w:spacing w:line="160" w:lineRule="atLeast"/>
              <w:jc w:val="center"/>
              <w:rPr>
                <w:rFonts w:eastAsia="微软雅黑" w:cs="Arial"/>
                <w:szCs w:val="21"/>
              </w:rPr>
            </w:pPr>
            <w:r>
              <w:rPr>
                <w:rFonts w:eastAsia="微软雅黑" w:cs="Arial"/>
                <w:sz w:val="18"/>
                <w:szCs w:val="18"/>
              </w:rPr>
              <w:t>Reference temperature</w:t>
            </w:r>
          </w:p>
        </w:tc>
        <w:tc>
          <w:tcPr>
            <w:tcW w:w="7210" w:type="dxa"/>
            <w:vAlign w:val="center"/>
          </w:tcPr>
          <w:p w14:paraId="1EC4EC1E">
            <w:pPr>
              <w:adjustRightInd w:val="0"/>
              <w:snapToGrid w:val="0"/>
              <w:spacing w:line="160" w:lineRule="atLeast"/>
              <w:jc w:val="center"/>
              <w:rPr>
                <w:rFonts w:eastAsia="微软雅黑" w:cs="Arial"/>
                <w:sz w:val="18"/>
                <w:szCs w:val="18"/>
              </w:rPr>
            </w:pPr>
            <w:r>
              <w:rPr>
                <w:rFonts w:eastAsia="微软雅黑" w:cs="Arial"/>
                <w:sz w:val="18"/>
                <w:szCs w:val="18"/>
              </w:rPr>
              <w:t>25</w:t>
            </w:r>
            <w:r>
              <w:rPr>
                <w:rFonts w:hint="eastAsia" w:eastAsia="微软雅黑" w:cs="Arial"/>
                <w:sz w:val="18"/>
                <w:szCs w:val="18"/>
              </w:rPr>
              <w:t>℃</w:t>
            </w:r>
            <w:r>
              <w:rPr>
                <w:rFonts w:eastAsia="微软雅黑" w:cs="Arial"/>
                <w:sz w:val="18"/>
                <w:szCs w:val="18"/>
              </w:rPr>
              <w:t>、20</w:t>
            </w:r>
            <w:r>
              <w:rPr>
                <w:rFonts w:hint="eastAsia" w:eastAsia="微软雅黑" w:cs="Arial"/>
                <w:sz w:val="18"/>
                <w:szCs w:val="18"/>
              </w:rPr>
              <w:t>℃</w:t>
            </w:r>
            <w:r>
              <w:rPr>
                <w:rFonts w:eastAsia="微软雅黑" w:cs="Arial"/>
                <w:sz w:val="18"/>
                <w:szCs w:val="18"/>
              </w:rPr>
              <w:t>、18</w:t>
            </w:r>
            <w:r>
              <w:rPr>
                <w:rFonts w:hint="eastAsia" w:eastAsia="微软雅黑" w:cs="Arial"/>
                <w:sz w:val="18"/>
                <w:szCs w:val="18"/>
              </w:rPr>
              <w:t>℃</w:t>
            </w:r>
          </w:p>
        </w:tc>
      </w:tr>
    </w:tbl>
    <w:p w14:paraId="1CE1C793">
      <w:pPr>
        <w:rPr>
          <w:rFonts w:eastAsia="微软雅黑" w:cs="Arial"/>
          <w:b/>
          <w:szCs w:val="21"/>
        </w:rPr>
      </w:pPr>
    </w:p>
    <w:p w14:paraId="1CB219BD">
      <w:pPr>
        <w:widowControl/>
        <w:jc w:val="left"/>
        <w:rPr>
          <w:rFonts w:eastAsia="微软雅黑" w:cs="Arial"/>
          <w:b/>
          <w:szCs w:val="21"/>
        </w:rPr>
      </w:pPr>
      <w:r>
        <w:rPr>
          <w:rFonts w:eastAsia="微软雅黑" w:cs="Arial"/>
          <w:b/>
          <w:szCs w:val="21"/>
        </w:rPr>
        <w:br w:type="page"/>
      </w:r>
    </w:p>
    <w:p w14:paraId="77921823">
      <w:pPr>
        <w:rPr>
          <w:rFonts w:eastAsia="微软雅黑" w:cs="Arial"/>
          <w:b/>
          <w:szCs w:val="21"/>
        </w:rPr>
      </w:pPr>
      <w:r>
        <w:rPr>
          <w:rFonts w:eastAsia="微软雅黑" w:cs="Arial"/>
          <w:b/>
          <w:szCs w:val="21"/>
        </w:rPr>
        <w:t>2.4 Dissolved Oxygen</w:t>
      </w:r>
    </w:p>
    <w:p w14:paraId="3AB4E48F">
      <w:pPr>
        <w:rPr>
          <w:rFonts w:eastAsia="微软雅黑" w:cs="Arial"/>
          <w:b/>
          <w:szCs w:val="21"/>
        </w:rPr>
      </w:pPr>
    </w:p>
    <w:tbl>
      <w:tblPr>
        <w:tblStyle w:val="13"/>
        <w:tblW w:w="8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6850"/>
      </w:tblGrid>
      <w:tr w14:paraId="18D2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blHeader/>
          <w:jc w:val="center"/>
        </w:trPr>
        <w:tc>
          <w:tcPr>
            <w:tcW w:w="1684" w:type="dxa"/>
            <w:vAlign w:val="center"/>
          </w:tcPr>
          <w:p w14:paraId="48B126E1">
            <w:pPr>
              <w:adjustRightInd w:val="0"/>
              <w:snapToGrid w:val="0"/>
              <w:spacing w:line="160" w:lineRule="atLeast"/>
              <w:jc w:val="center"/>
              <w:rPr>
                <w:rFonts w:eastAsia="微软雅黑" w:cs="Arial"/>
                <w:szCs w:val="21"/>
              </w:rPr>
            </w:pPr>
            <w:r>
              <w:rPr>
                <w:rFonts w:eastAsia="微软雅黑" w:cs="Arial"/>
                <w:sz w:val="18"/>
                <w:szCs w:val="18"/>
              </w:rPr>
              <w:t>Measurement Range</w:t>
            </w:r>
          </w:p>
        </w:tc>
        <w:tc>
          <w:tcPr>
            <w:tcW w:w="6850" w:type="dxa"/>
            <w:vAlign w:val="center"/>
          </w:tcPr>
          <w:p w14:paraId="4F2D52EA">
            <w:pPr>
              <w:adjustRightInd w:val="0"/>
              <w:snapToGrid w:val="0"/>
              <w:spacing w:line="160" w:lineRule="atLeast"/>
              <w:jc w:val="center"/>
              <w:rPr>
                <w:rFonts w:eastAsia="微软雅黑" w:cs="Arial"/>
                <w:sz w:val="18"/>
                <w:szCs w:val="18"/>
              </w:rPr>
            </w:pPr>
            <w:r>
              <w:rPr>
                <w:rFonts w:eastAsia="微软雅黑" w:cs="Arial"/>
                <w:sz w:val="18"/>
                <w:szCs w:val="18"/>
              </w:rPr>
              <w:t>（0.00-20.00）mg/L；（0-200.0）%</w:t>
            </w:r>
          </w:p>
        </w:tc>
      </w:tr>
      <w:tr w14:paraId="4225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66F4F48E">
            <w:pPr>
              <w:adjustRightInd w:val="0"/>
              <w:snapToGrid w:val="0"/>
              <w:spacing w:line="160" w:lineRule="atLeast"/>
              <w:jc w:val="center"/>
              <w:rPr>
                <w:rFonts w:eastAsia="微软雅黑" w:cs="Arial"/>
                <w:szCs w:val="21"/>
              </w:rPr>
            </w:pPr>
            <w:r>
              <w:rPr>
                <w:rFonts w:eastAsia="微软雅黑" w:cs="Arial"/>
                <w:sz w:val="18"/>
                <w:szCs w:val="18"/>
              </w:rPr>
              <w:t>Resolution</w:t>
            </w:r>
          </w:p>
        </w:tc>
        <w:tc>
          <w:tcPr>
            <w:tcW w:w="6850" w:type="dxa"/>
            <w:vAlign w:val="center"/>
          </w:tcPr>
          <w:p w14:paraId="5E56C739">
            <w:pPr>
              <w:adjustRightInd w:val="0"/>
              <w:snapToGrid w:val="0"/>
              <w:spacing w:line="160" w:lineRule="atLeast"/>
              <w:jc w:val="center"/>
              <w:rPr>
                <w:rFonts w:eastAsia="微软雅黑" w:cs="Arial"/>
                <w:sz w:val="18"/>
                <w:szCs w:val="18"/>
              </w:rPr>
            </w:pPr>
            <w:r>
              <w:rPr>
                <w:rFonts w:eastAsia="微软雅黑" w:cs="Arial"/>
                <w:sz w:val="18"/>
                <w:szCs w:val="18"/>
              </w:rPr>
              <w:t>0.1/0.01</w:t>
            </w:r>
          </w:p>
        </w:tc>
      </w:tr>
      <w:tr w14:paraId="49CE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3BA3F5D5">
            <w:pPr>
              <w:adjustRightInd w:val="0"/>
              <w:snapToGrid w:val="0"/>
              <w:spacing w:line="160" w:lineRule="atLeast"/>
              <w:jc w:val="center"/>
              <w:rPr>
                <w:rFonts w:eastAsia="微软雅黑" w:cs="Arial"/>
                <w:szCs w:val="21"/>
              </w:rPr>
            </w:pPr>
            <w:r>
              <w:rPr>
                <w:rFonts w:eastAsia="微软雅黑" w:cs="Arial"/>
                <w:sz w:val="18"/>
                <w:szCs w:val="18"/>
              </w:rPr>
              <w:t>Accuracy</w:t>
            </w:r>
          </w:p>
        </w:tc>
        <w:tc>
          <w:tcPr>
            <w:tcW w:w="6850" w:type="dxa"/>
            <w:vAlign w:val="center"/>
          </w:tcPr>
          <w:p w14:paraId="1C1AC399">
            <w:pPr>
              <w:adjustRightInd w:val="0"/>
              <w:snapToGrid w:val="0"/>
              <w:spacing w:line="160" w:lineRule="atLeast"/>
              <w:jc w:val="center"/>
              <w:rPr>
                <w:rFonts w:eastAsia="微软雅黑" w:cs="Arial"/>
                <w:sz w:val="18"/>
                <w:szCs w:val="18"/>
              </w:rPr>
            </w:pPr>
            <w:r>
              <w:rPr>
                <w:rFonts w:eastAsia="微软雅黑" w:cs="Arial"/>
                <w:sz w:val="18"/>
                <w:szCs w:val="18"/>
              </w:rPr>
              <w:t>±0.30 mg/L</w:t>
            </w:r>
          </w:p>
        </w:tc>
      </w:tr>
      <w:tr w14:paraId="12F3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tblHeader/>
          <w:jc w:val="center"/>
        </w:trPr>
        <w:tc>
          <w:tcPr>
            <w:tcW w:w="1684" w:type="dxa"/>
            <w:vAlign w:val="center"/>
          </w:tcPr>
          <w:p w14:paraId="13590CAC">
            <w:pPr>
              <w:adjustRightInd w:val="0"/>
              <w:snapToGrid w:val="0"/>
              <w:spacing w:line="160" w:lineRule="atLeast"/>
              <w:jc w:val="center"/>
              <w:rPr>
                <w:rFonts w:eastAsia="微软雅黑" w:cs="Arial"/>
                <w:sz w:val="18"/>
                <w:szCs w:val="18"/>
              </w:rPr>
            </w:pPr>
            <w:r>
              <w:rPr>
                <w:rFonts w:eastAsia="微软雅黑" w:cs="Arial"/>
                <w:sz w:val="18"/>
                <w:szCs w:val="18"/>
              </w:rPr>
              <w:t>Response time</w:t>
            </w:r>
          </w:p>
        </w:tc>
        <w:tc>
          <w:tcPr>
            <w:tcW w:w="6850" w:type="dxa"/>
            <w:vAlign w:val="center"/>
          </w:tcPr>
          <w:p w14:paraId="5A47E399">
            <w:pPr>
              <w:adjustRightInd w:val="0"/>
              <w:snapToGrid w:val="0"/>
              <w:spacing w:line="160" w:lineRule="atLeast"/>
              <w:jc w:val="center"/>
              <w:rPr>
                <w:rFonts w:eastAsia="微软雅黑" w:cs="Arial"/>
                <w:sz w:val="18"/>
                <w:szCs w:val="18"/>
              </w:rPr>
            </w:pPr>
            <w:r>
              <w:rPr>
                <w:rFonts w:eastAsia="微软雅黑" w:cs="Arial"/>
                <w:sz w:val="18"/>
                <w:szCs w:val="18"/>
              </w:rPr>
              <w:t>30s≤(25</w:t>
            </w:r>
            <w:r>
              <w:rPr>
                <w:rFonts w:hint="eastAsia" w:ascii="宋体" w:hAnsi="宋体" w:cs="宋体"/>
                <w:sz w:val="18"/>
                <w:szCs w:val="18"/>
              </w:rPr>
              <w:t>℃</w:t>
            </w:r>
            <w:r>
              <w:rPr>
                <w:rFonts w:eastAsia="微软雅黑" w:cs="Arial"/>
                <w:sz w:val="18"/>
                <w:szCs w:val="18"/>
              </w:rPr>
              <w:t>,90%response)</w:t>
            </w:r>
          </w:p>
        </w:tc>
      </w:tr>
      <w:tr w14:paraId="3C29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17CB7120">
            <w:pPr>
              <w:adjustRightInd w:val="0"/>
              <w:snapToGrid w:val="0"/>
              <w:spacing w:line="160" w:lineRule="atLeast"/>
              <w:jc w:val="center"/>
              <w:rPr>
                <w:rFonts w:eastAsia="微软雅黑" w:cs="Arial"/>
                <w:sz w:val="18"/>
                <w:szCs w:val="18"/>
              </w:rPr>
            </w:pPr>
            <w:r>
              <w:rPr>
                <w:rFonts w:eastAsia="微软雅黑" w:cs="Arial"/>
                <w:sz w:val="18"/>
                <w:szCs w:val="18"/>
              </w:rPr>
              <w:t>residual current</w:t>
            </w:r>
          </w:p>
        </w:tc>
        <w:tc>
          <w:tcPr>
            <w:tcW w:w="6850" w:type="dxa"/>
            <w:vAlign w:val="center"/>
          </w:tcPr>
          <w:p w14:paraId="72BF9E4E">
            <w:pPr>
              <w:adjustRightInd w:val="0"/>
              <w:snapToGrid w:val="0"/>
              <w:spacing w:line="160" w:lineRule="atLeast"/>
              <w:jc w:val="center"/>
              <w:rPr>
                <w:rFonts w:eastAsia="微软雅黑" w:cs="Arial"/>
                <w:sz w:val="18"/>
                <w:szCs w:val="18"/>
              </w:rPr>
            </w:pPr>
            <w:r>
              <w:rPr>
                <w:rFonts w:eastAsia="微软雅黑" w:cs="Arial"/>
                <w:sz w:val="18"/>
                <w:szCs w:val="18"/>
              </w:rPr>
              <w:t>≤0.1 mg/L</w:t>
            </w:r>
          </w:p>
        </w:tc>
      </w:tr>
      <w:tr w14:paraId="1946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0EE542CC">
            <w:pPr>
              <w:adjustRightInd w:val="0"/>
              <w:snapToGrid w:val="0"/>
              <w:spacing w:line="160" w:lineRule="atLeast"/>
              <w:jc w:val="center"/>
              <w:rPr>
                <w:rFonts w:eastAsia="微软雅黑" w:cs="Arial"/>
                <w:sz w:val="18"/>
                <w:szCs w:val="18"/>
              </w:rPr>
            </w:pPr>
            <w:r>
              <w:rPr>
                <w:rFonts w:eastAsia="微软雅黑" w:cs="Arial"/>
                <w:sz w:val="18"/>
                <w:szCs w:val="18"/>
              </w:rPr>
              <w:t>Auto Temperature compensation range</w:t>
            </w:r>
          </w:p>
        </w:tc>
        <w:tc>
          <w:tcPr>
            <w:tcW w:w="6850" w:type="dxa"/>
            <w:vAlign w:val="center"/>
          </w:tcPr>
          <w:p w14:paraId="0C404941">
            <w:pPr>
              <w:adjustRightInd w:val="0"/>
              <w:snapToGrid w:val="0"/>
              <w:spacing w:line="160" w:lineRule="atLeast"/>
              <w:jc w:val="center"/>
              <w:rPr>
                <w:rFonts w:eastAsia="微软雅黑" w:cs="Arial"/>
                <w:sz w:val="18"/>
                <w:szCs w:val="18"/>
              </w:rPr>
            </w:pPr>
            <w:r>
              <w:rPr>
                <w:rFonts w:eastAsia="微软雅黑" w:cs="Arial"/>
                <w:sz w:val="18"/>
                <w:szCs w:val="18"/>
              </w:rPr>
              <w:t>（0-50）</w:t>
            </w:r>
            <w:r>
              <w:rPr>
                <w:rFonts w:hint="eastAsia" w:ascii="宋体" w:hAnsi="宋体" w:cs="宋体"/>
                <w:sz w:val="18"/>
                <w:szCs w:val="18"/>
              </w:rPr>
              <w:t>℃</w:t>
            </w:r>
          </w:p>
        </w:tc>
      </w:tr>
      <w:tr w14:paraId="1F2A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539D938B">
            <w:pPr>
              <w:adjustRightInd w:val="0"/>
              <w:snapToGrid w:val="0"/>
              <w:spacing w:line="160" w:lineRule="atLeast"/>
              <w:jc w:val="center"/>
              <w:rPr>
                <w:rFonts w:eastAsia="微软雅黑" w:cs="Arial"/>
                <w:sz w:val="18"/>
                <w:szCs w:val="18"/>
              </w:rPr>
            </w:pPr>
            <w:r>
              <w:rPr>
                <w:rFonts w:eastAsia="微软雅黑" w:cs="Arial"/>
                <w:sz w:val="18"/>
                <w:szCs w:val="18"/>
              </w:rPr>
              <w:t>Auto air pressure range</w:t>
            </w:r>
          </w:p>
        </w:tc>
        <w:tc>
          <w:tcPr>
            <w:tcW w:w="6850" w:type="dxa"/>
            <w:vAlign w:val="center"/>
          </w:tcPr>
          <w:p w14:paraId="5F3213AF">
            <w:pPr>
              <w:adjustRightInd w:val="0"/>
              <w:snapToGrid w:val="0"/>
              <w:spacing w:line="160" w:lineRule="atLeast"/>
              <w:jc w:val="center"/>
              <w:rPr>
                <w:rFonts w:eastAsia="微软雅黑" w:cs="Arial"/>
                <w:sz w:val="18"/>
                <w:szCs w:val="18"/>
              </w:rPr>
            </w:pPr>
            <w:r>
              <w:rPr>
                <w:rFonts w:eastAsia="微软雅黑" w:cs="Arial"/>
                <w:sz w:val="18"/>
                <w:szCs w:val="18"/>
              </w:rPr>
              <w:t>（0-200.0）kPa</w:t>
            </w:r>
          </w:p>
        </w:tc>
      </w:tr>
      <w:tr w14:paraId="52BA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2D04B1CE">
            <w:pPr>
              <w:adjustRightInd w:val="0"/>
              <w:snapToGrid w:val="0"/>
              <w:spacing w:line="160" w:lineRule="atLeast"/>
              <w:jc w:val="center"/>
              <w:rPr>
                <w:rFonts w:eastAsia="微软雅黑" w:cs="Arial"/>
                <w:sz w:val="18"/>
                <w:szCs w:val="18"/>
              </w:rPr>
            </w:pPr>
            <w:r>
              <w:rPr>
                <w:rFonts w:eastAsia="微软雅黑" w:cs="Arial"/>
                <w:sz w:val="18"/>
                <w:szCs w:val="18"/>
              </w:rPr>
              <w:t>Manual Salinity compensation</w:t>
            </w:r>
          </w:p>
        </w:tc>
        <w:tc>
          <w:tcPr>
            <w:tcW w:w="6850" w:type="dxa"/>
            <w:vAlign w:val="center"/>
          </w:tcPr>
          <w:p w14:paraId="2825F1D2">
            <w:pPr>
              <w:adjustRightInd w:val="0"/>
              <w:snapToGrid w:val="0"/>
              <w:spacing w:line="160" w:lineRule="atLeast"/>
              <w:jc w:val="center"/>
              <w:rPr>
                <w:rFonts w:eastAsia="微软雅黑" w:cs="Arial"/>
                <w:sz w:val="18"/>
                <w:szCs w:val="18"/>
              </w:rPr>
            </w:pPr>
            <w:r>
              <w:rPr>
                <w:rFonts w:eastAsia="微软雅黑" w:cs="Arial"/>
                <w:sz w:val="18"/>
                <w:szCs w:val="18"/>
              </w:rPr>
              <w:t>（0-45）ppt</w:t>
            </w:r>
          </w:p>
        </w:tc>
      </w:tr>
      <w:tr w14:paraId="1B48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640F1DAE">
            <w:pPr>
              <w:adjustRightInd w:val="0"/>
              <w:snapToGrid w:val="0"/>
              <w:spacing w:line="160" w:lineRule="atLeast"/>
              <w:jc w:val="center"/>
              <w:rPr>
                <w:rFonts w:eastAsia="微软雅黑" w:cs="Arial"/>
                <w:sz w:val="18"/>
                <w:szCs w:val="18"/>
              </w:rPr>
            </w:pPr>
            <w:r>
              <w:rPr>
                <w:rFonts w:eastAsia="微软雅黑" w:cs="Arial"/>
                <w:sz w:val="18"/>
                <w:szCs w:val="18"/>
              </w:rPr>
              <w:t>Auto calibration</w:t>
            </w:r>
          </w:p>
        </w:tc>
        <w:tc>
          <w:tcPr>
            <w:tcW w:w="6850" w:type="dxa"/>
            <w:vAlign w:val="center"/>
          </w:tcPr>
          <w:p w14:paraId="32F27A3F">
            <w:pPr>
              <w:adjustRightInd w:val="0"/>
              <w:snapToGrid w:val="0"/>
              <w:spacing w:line="160" w:lineRule="atLeast"/>
              <w:jc w:val="center"/>
              <w:rPr>
                <w:rFonts w:eastAsia="微软雅黑" w:cs="Arial"/>
                <w:sz w:val="18"/>
                <w:szCs w:val="18"/>
              </w:rPr>
            </w:pPr>
            <w:r>
              <w:rPr>
                <w:rFonts w:eastAsia="微软雅黑" w:cs="Arial"/>
                <w:sz w:val="18"/>
                <w:szCs w:val="18"/>
              </w:rPr>
              <w:t>Air saturated water or water saturated air</w:t>
            </w:r>
          </w:p>
        </w:tc>
      </w:tr>
      <w:tr w14:paraId="3915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jc w:val="center"/>
        </w:trPr>
        <w:tc>
          <w:tcPr>
            <w:tcW w:w="1684" w:type="dxa"/>
            <w:vAlign w:val="center"/>
          </w:tcPr>
          <w:p w14:paraId="4B74FFF5">
            <w:pPr>
              <w:adjustRightInd w:val="0"/>
              <w:snapToGrid w:val="0"/>
              <w:spacing w:line="160" w:lineRule="atLeast"/>
              <w:jc w:val="center"/>
              <w:rPr>
                <w:rFonts w:eastAsia="微软雅黑" w:cs="Arial"/>
                <w:sz w:val="18"/>
                <w:szCs w:val="18"/>
              </w:rPr>
            </w:pPr>
            <w:r>
              <w:rPr>
                <w:rFonts w:eastAsia="微软雅黑" w:cs="Arial"/>
                <w:sz w:val="18"/>
                <w:szCs w:val="18"/>
              </w:rPr>
              <w:t>Electrode type</w:t>
            </w:r>
          </w:p>
        </w:tc>
        <w:tc>
          <w:tcPr>
            <w:tcW w:w="6850" w:type="dxa"/>
            <w:vAlign w:val="center"/>
          </w:tcPr>
          <w:p w14:paraId="628C3D35">
            <w:pPr>
              <w:adjustRightInd w:val="0"/>
              <w:snapToGrid w:val="0"/>
              <w:spacing w:line="160" w:lineRule="atLeast"/>
              <w:jc w:val="center"/>
              <w:rPr>
                <w:rFonts w:eastAsia="微软雅黑" w:cs="Arial"/>
                <w:sz w:val="18"/>
                <w:szCs w:val="18"/>
              </w:rPr>
            </w:pPr>
            <w:r>
              <w:rPr>
                <w:rFonts w:eastAsia="微软雅黑" w:cs="Arial"/>
                <w:sz w:val="18"/>
                <w:szCs w:val="18"/>
              </w:rPr>
              <w:t>polarographic</w:t>
            </w:r>
          </w:p>
        </w:tc>
      </w:tr>
    </w:tbl>
    <w:p w14:paraId="76B96DCC">
      <w:pPr>
        <w:rPr>
          <w:rFonts w:eastAsia="微软雅黑" w:cs="Arial"/>
          <w:b/>
          <w:szCs w:val="21"/>
        </w:rPr>
      </w:pPr>
    </w:p>
    <w:p w14:paraId="42B6282A">
      <w:pPr>
        <w:rPr>
          <w:rFonts w:eastAsia="微软雅黑" w:cs="Arial"/>
          <w:b/>
          <w:szCs w:val="21"/>
        </w:rPr>
      </w:pPr>
      <w:r>
        <w:rPr>
          <w:rFonts w:eastAsia="微软雅黑" w:cs="Arial"/>
          <w:b/>
          <w:szCs w:val="21"/>
        </w:rPr>
        <w:t>2.5 Other Parameters</w:t>
      </w:r>
    </w:p>
    <w:p w14:paraId="612FB33D">
      <w:pPr>
        <w:rPr>
          <w:rFonts w:eastAsia="微软雅黑" w:cs="Arial"/>
          <w:b/>
          <w:szCs w:val="21"/>
        </w:rPr>
      </w:pPr>
    </w:p>
    <w:tbl>
      <w:tblPr>
        <w:tblStyle w:val="1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804"/>
      </w:tblGrid>
      <w:tr w14:paraId="6163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1" w:type="dxa"/>
            <w:vAlign w:val="center"/>
          </w:tcPr>
          <w:p w14:paraId="7DFC1F25">
            <w:pPr>
              <w:adjustRightInd w:val="0"/>
              <w:snapToGrid w:val="0"/>
              <w:spacing w:line="160" w:lineRule="atLeast"/>
              <w:jc w:val="center"/>
              <w:rPr>
                <w:rFonts w:eastAsia="微软雅黑" w:cs="Arial"/>
                <w:sz w:val="18"/>
                <w:szCs w:val="18"/>
              </w:rPr>
            </w:pPr>
            <w:r>
              <w:rPr>
                <w:rFonts w:eastAsia="微软雅黑" w:cs="Arial"/>
                <w:sz w:val="18"/>
                <w:szCs w:val="18"/>
              </w:rPr>
              <w:t>Date Storage</w:t>
            </w:r>
          </w:p>
        </w:tc>
        <w:tc>
          <w:tcPr>
            <w:tcW w:w="6804" w:type="dxa"/>
            <w:vAlign w:val="center"/>
          </w:tcPr>
          <w:p w14:paraId="4C43D589">
            <w:pPr>
              <w:adjustRightInd w:val="0"/>
              <w:snapToGrid w:val="0"/>
              <w:spacing w:line="160" w:lineRule="atLeast"/>
              <w:jc w:val="center"/>
              <w:rPr>
                <w:rFonts w:eastAsia="微软雅黑" w:cs="Arial"/>
                <w:sz w:val="18"/>
                <w:szCs w:val="18"/>
              </w:rPr>
            </w:pPr>
            <w:r>
              <w:rPr>
                <w:rFonts w:eastAsia="微软雅黑" w:cs="Arial"/>
                <w:sz w:val="18"/>
                <w:szCs w:val="18"/>
              </w:rPr>
              <w:t>1500Groups(500Groups/Parameter)</w:t>
            </w:r>
          </w:p>
        </w:tc>
      </w:tr>
      <w:tr w14:paraId="300E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01" w:type="dxa"/>
            <w:vAlign w:val="center"/>
          </w:tcPr>
          <w:p w14:paraId="4E0D8B3C">
            <w:pPr>
              <w:adjustRightInd w:val="0"/>
              <w:snapToGrid w:val="0"/>
              <w:spacing w:line="160" w:lineRule="atLeast"/>
              <w:jc w:val="center"/>
              <w:rPr>
                <w:rFonts w:eastAsia="微软雅黑" w:cs="Arial"/>
                <w:sz w:val="18"/>
                <w:szCs w:val="18"/>
              </w:rPr>
            </w:pPr>
            <w:r>
              <w:rPr>
                <w:rFonts w:eastAsia="微软雅黑" w:cs="Arial"/>
                <w:sz w:val="18"/>
                <w:szCs w:val="18"/>
              </w:rPr>
              <w:t>Storage Content</w:t>
            </w:r>
          </w:p>
        </w:tc>
        <w:tc>
          <w:tcPr>
            <w:tcW w:w="6804" w:type="dxa"/>
            <w:vAlign w:val="center"/>
          </w:tcPr>
          <w:p w14:paraId="78A3695D">
            <w:pPr>
              <w:adjustRightInd w:val="0"/>
              <w:snapToGrid w:val="0"/>
              <w:spacing w:line="160" w:lineRule="atLeast"/>
              <w:jc w:val="center"/>
              <w:rPr>
                <w:rFonts w:eastAsia="微软雅黑" w:cs="Arial"/>
                <w:sz w:val="18"/>
                <w:szCs w:val="18"/>
              </w:rPr>
            </w:pPr>
            <w:r>
              <w:rPr>
                <w:rFonts w:eastAsia="微软雅黑" w:cs="Arial"/>
                <w:sz w:val="18"/>
                <w:szCs w:val="18"/>
              </w:rPr>
              <w:t>No., parameter, value, unit, temperature, time</w:t>
            </w:r>
          </w:p>
        </w:tc>
      </w:tr>
      <w:tr w14:paraId="3C7B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1" w:type="dxa"/>
            <w:vAlign w:val="center"/>
          </w:tcPr>
          <w:p w14:paraId="286A5286">
            <w:pPr>
              <w:adjustRightInd w:val="0"/>
              <w:snapToGrid w:val="0"/>
              <w:spacing w:line="160" w:lineRule="atLeast"/>
              <w:jc w:val="center"/>
              <w:rPr>
                <w:rFonts w:eastAsia="微软雅黑" w:cs="Arial"/>
                <w:sz w:val="18"/>
                <w:szCs w:val="18"/>
              </w:rPr>
            </w:pPr>
            <w:r>
              <w:rPr>
                <w:rFonts w:eastAsia="微软雅黑" w:cs="Arial"/>
                <w:sz w:val="18"/>
                <w:szCs w:val="18"/>
              </w:rPr>
              <w:t>Power</w:t>
            </w:r>
          </w:p>
        </w:tc>
        <w:tc>
          <w:tcPr>
            <w:tcW w:w="6804" w:type="dxa"/>
            <w:vAlign w:val="center"/>
          </w:tcPr>
          <w:p w14:paraId="11EC977A">
            <w:pPr>
              <w:adjustRightInd w:val="0"/>
              <w:snapToGrid w:val="0"/>
              <w:spacing w:line="160" w:lineRule="atLeast"/>
              <w:jc w:val="center"/>
              <w:rPr>
                <w:rFonts w:eastAsia="微软雅黑" w:cs="Arial"/>
                <w:sz w:val="18"/>
                <w:szCs w:val="18"/>
              </w:rPr>
            </w:pPr>
            <w:r>
              <w:rPr>
                <w:rFonts w:eastAsia="微软雅黑" w:cs="Arial"/>
                <w:sz w:val="18"/>
                <w:szCs w:val="18"/>
              </w:rPr>
              <w:t>DC12V, 300MA</w:t>
            </w:r>
          </w:p>
        </w:tc>
      </w:tr>
      <w:tr w14:paraId="60E1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701" w:type="dxa"/>
            <w:vAlign w:val="center"/>
          </w:tcPr>
          <w:p w14:paraId="79DA3484">
            <w:pPr>
              <w:adjustRightInd w:val="0"/>
              <w:snapToGrid w:val="0"/>
              <w:spacing w:line="160" w:lineRule="atLeast"/>
              <w:jc w:val="center"/>
              <w:rPr>
                <w:rFonts w:eastAsia="微软雅黑" w:cs="Arial"/>
                <w:sz w:val="18"/>
                <w:szCs w:val="18"/>
              </w:rPr>
            </w:pPr>
            <w:r>
              <w:rPr>
                <w:rFonts w:eastAsia="微软雅黑" w:cs="Arial"/>
                <w:sz w:val="18"/>
                <w:szCs w:val="18"/>
              </w:rPr>
              <w:t>Package Size</w:t>
            </w:r>
          </w:p>
        </w:tc>
        <w:tc>
          <w:tcPr>
            <w:tcW w:w="6804" w:type="dxa"/>
            <w:vAlign w:val="center"/>
          </w:tcPr>
          <w:p w14:paraId="431D94C7">
            <w:pPr>
              <w:adjustRightInd w:val="0"/>
              <w:snapToGrid w:val="0"/>
              <w:spacing w:line="160" w:lineRule="atLeast"/>
              <w:jc w:val="center"/>
              <w:rPr>
                <w:rFonts w:eastAsia="微软雅黑" w:cs="Arial"/>
                <w:sz w:val="18"/>
                <w:szCs w:val="18"/>
              </w:rPr>
            </w:pPr>
            <w:r>
              <w:rPr>
                <w:rFonts w:eastAsia="微软雅黑" w:cs="Arial"/>
                <w:sz w:val="18"/>
                <w:szCs w:val="18"/>
              </w:rPr>
              <w:t>55×38×8.5cm</w:t>
            </w:r>
          </w:p>
        </w:tc>
      </w:tr>
    </w:tbl>
    <w:p w14:paraId="44441244">
      <w:pPr>
        <w:rPr>
          <w:rFonts w:eastAsia="微软雅黑" w:cs="Arial"/>
          <w:b/>
          <w:szCs w:val="21"/>
        </w:rPr>
      </w:pPr>
    </w:p>
    <w:p w14:paraId="027D8303">
      <w:pPr>
        <w:rPr>
          <w:rFonts w:eastAsia="微软雅黑" w:cs="Arial"/>
          <w:b/>
          <w:szCs w:val="21"/>
        </w:rPr>
      </w:pPr>
      <w:r>
        <w:rPr>
          <w:rFonts w:eastAsia="微软雅黑" w:cs="Arial"/>
          <w:b/>
          <w:szCs w:val="21"/>
        </w:rPr>
        <w:t>2.6 Working Condition</w:t>
      </w:r>
    </w:p>
    <w:p w14:paraId="2417C86F">
      <w:pPr>
        <w:rPr>
          <w:rFonts w:eastAsia="微软雅黑" w:cs="Arial"/>
          <w:b/>
          <w:szCs w:val="21"/>
        </w:rPr>
      </w:pPr>
    </w:p>
    <w:tbl>
      <w:tblPr>
        <w:tblStyle w:val="1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804"/>
      </w:tblGrid>
      <w:tr w14:paraId="02EC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F710299">
            <w:pPr>
              <w:adjustRightInd w:val="0"/>
              <w:snapToGrid w:val="0"/>
              <w:spacing w:line="160" w:lineRule="atLeast"/>
              <w:jc w:val="center"/>
              <w:rPr>
                <w:rFonts w:eastAsia="微软雅黑" w:cs="Arial"/>
                <w:sz w:val="18"/>
                <w:szCs w:val="18"/>
              </w:rPr>
            </w:pPr>
            <w:r>
              <w:rPr>
                <w:rFonts w:eastAsia="微软雅黑" w:cs="Arial"/>
                <w:sz w:val="18"/>
                <w:szCs w:val="18"/>
              </w:rPr>
              <w:t>Environmental temperature</w:t>
            </w:r>
          </w:p>
        </w:tc>
        <w:tc>
          <w:tcPr>
            <w:tcW w:w="6804" w:type="dxa"/>
            <w:vAlign w:val="center"/>
          </w:tcPr>
          <w:p w14:paraId="6D7D81DE">
            <w:pPr>
              <w:adjustRightInd w:val="0"/>
              <w:snapToGrid w:val="0"/>
              <w:spacing w:line="160" w:lineRule="atLeast"/>
              <w:jc w:val="center"/>
              <w:rPr>
                <w:rFonts w:eastAsia="微软雅黑" w:cs="Arial"/>
                <w:sz w:val="18"/>
                <w:szCs w:val="18"/>
              </w:rPr>
            </w:pPr>
            <w:r>
              <w:rPr>
                <w:rFonts w:eastAsia="微软雅黑" w:cs="Arial"/>
                <w:sz w:val="18"/>
                <w:szCs w:val="18"/>
              </w:rPr>
              <w:t>5-35</w:t>
            </w:r>
            <w:r>
              <w:rPr>
                <w:rFonts w:hint="eastAsia" w:ascii="宋体" w:hAnsi="宋体" w:cs="宋体"/>
                <w:sz w:val="18"/>
                <w:szCs w:val="18"/>
              </w:rPr>
              <w:t>℃</w:t>
            </w:r>
            <w:r>
              <w:rPr>
                <w:rFonts w:eastAsia="微软雅黑" w:cs="Arial"/>
                <w:sz w:val="18"/>
                <w:szCs w:val="18"/>
              </w:rPr>
              <w:t>（0.01grade）</w:t>
            </w:r>
          </w:p>
        </w:tc>
      </w:tr>
      <w:tr w14:paraId="2E22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37266204">
            <w:pPr>
              <w:adjustRightInd w:val="0"/>
              <w:snapToGrid w:val="0"/>
              <w:spacing w:line="160" w:lineRule="atLeast"/>
              <w:jc w:val="center"/>
              <w:rPr>
                <w:rFonts w:eastAsia="微软雅黑" w:cs="Arial"/>
                <w:sz w:val="18"/>
                <w:szCs w:val="18"/>
              </w:rPr>
            </w:pPr>
            <w:r>
              <w:rPr>
                <w:rFonts w:eastAsia="微软雅黑" w:cs="Arial"/>
                <w:sz w:val="18"/>
                <w:szCs w:val="18"/>
              </w:rPr>
              <w:t>Environmental humidity</w:t>
            </w:r>
          </w:p>
        </w:tc>
        <w:tc>
          <w:tcPr>
            <w:tcW w:w="6804" w:type="dxa"/>
            <w:vAlign w:val="center"/>
          </w:tcPr>
          <w:p w14:paraId="568B03ED">
            <w:pPr>
              <w:adjustRightInd w:val="0"/>
              <w:snapToGrid w:val="0"/>
              <w:spacing w:line="160" w:lineRule="atLeast"/>
              <w:jc w:val="center"/>
              <w:rPr>
                <w:rFonts w:eastAsia="微软雅黑" w:cs="Arial"/>
                <w:sz w:val="18"/>
                <w:szCs w:val="18"/>
              </w:rPr>
            </w:pPr>
            <w:r>
              <w:rPr>
                <w:rFonts w:eastAsia="微软雅黑" w:cs="Arial"/>
                <w:sz w:val="18"/>
                <w:szCs w:val="18"/>
              </w:rPr>
              <w:t>≤85%</w:t>
            </w:r>
          </w:p>
        </w:tc>
      </w:tr>
    </w:tbl>
    <w:p w14:paraId="7ED81FB9">
      <w:pPr>
        <w:rPr>
          <w:rFonts w:eastAsia="微软雅黑" w:cs="Arial"/>
          <w:szCs w:val="21"/>
        </w:rPr>
      </w:pPr>
    </w:p>
    <w:p w14:paraId="4445E927">
      <w:pPr>
        <w:widowControl/>
        <w:jc w:val="left"/>
        <w:rPr>
          <w:rFonts w:eastAsia="微软雅黑" w:cs="Arial"/>
          <w:b/>
          <w:sz w:val="28"/>
          <w:szCs w:val="28"/>
        </w:rPr>
      </w:pPr>
      <w:r>
        <w:rPr>
          <w:rFonts w:eastAsia="微软雅黑" w:cs="Arial"/>
          <w:b/>
          <w:sz w:val="28"/>
          <w:szCs w:val="28"/>
        </w:rPr>
        <w:br w:type="page"/>
      </w:r>
    </w:p>
    <w:p w14:paraId="490E5B34">
      <w:pPr>
        <w:pStyle w:val="2"/>
      </w:pPr>
      <w:bookmarkStart w:id="43" w:name="_Toc174778815"/>
      <w:bookmarkStart w:id="44" w:name="_Toc4589"/>
      <w:bookmarkStart w:id="45" w:name="_Toc28105"/>
      <w:r>
        <w:rPr>
          <w:rFonts w:hint="eastAsia"/>
        </w:rPr>
        <w:t>Descriptions</w:t>
      </w:r>
      <w:bookmarkEnd w:id="43"/>
      <w:bookmarkEnd w:id="44"/>
      <w:bookmarkEnd w:id="45"/>
    </w:p>
    <w:p w14:paraId="46CDB228">
      <w:pPr>
        <w:pStyle w:val="3"/>
      </w:pPr>
      <w:bookmarkStart w:id="46" w:name="_Toc174778816"/>
      <w:bookmarkStart w:id="47" w:name="_Toc17794"/>
      <w:bookmarkStart w:id="48" w:name="_Toc18413"/>
      <w:bookmarkStart w:id="49" w:name="_Toc143629260"/>
      <w:bookmarkStart w:id="50" w:name="_Toc143628713"/>
      <w:bookmarkStart w:id="51" w:name="_Toc148714603"/>
      <w:bookmarkStart w:id="52" w:name="_Toc148704471"/>
      <w:bookmarkStart w:id="53" w:name="_Toc148703399"/>
      <w:bookmarkStart w:id="54" w:name="_Toc143628637"/>
      <w:bookmarkStart w:id="55" w:name="_Toc160027236"/>
      <w:r>
        <w:rPr>
          <w:rFonts w:hint="eastAsia"/>
        </w:rPr>
        <w:t>3.</w:t>
      </w:r>
      <w:r>
        <w:t xml:space="preserve">1 </w:t>
      </w:r>
      <w:r>
        <w:rPr>
          <w:rFonts w:hint="eastAsia"/>
        </w:rPr>
        <w:t>LCD Display Interface</w:t>
      </w:r>
      <w:bookmarkEnd w:id="46"/>
      <w:bookmarkEnd w:id="47"/>
      <w:bookmarkEnd w:id="48"/>
    </w:p>
    <w:p w14:paraId="5C388152">
      <w:pPr>
        <w:pStyle w:val="3"/>
        <w:rPr>
          <w:rFonts w:cs="Arial"/>
        </w:rPr>
      </w:pPr>
    </w:p>
    <w:p w14:paraId="7EC609FE">
      <w:pPr>
        <w:rPr>
          <w:szCs w:val="21"/>
        </w:rPr>
      </w:pPr>
      <w:r>
        <mc:AlternateContent>
          <mc:Choice Requires="wpg">
            <w:drawing>
              <wp:anchor distT="0" distB="0" distL="114300" distR="114300" simplePos="0" relativeHeight="251691008" behindDoc="0" locked="0" layoutInCell="1" allowOverlap="1">
                <wp:simplePos x="0" y="0"/>
                <wp:positionH relativeFrom="margin">
                  <wp:posOffset>4164330</wp:posOffset>
                </wp:positionH>
                <wp:positionV relativeFrom="paragraph">
                  <wp:posOffset>53340</wp:posOffset>
                </wp:positionV>
                <wp:extent cx="2352040" cy="2145030"/>
                <wp:effectExtent l="38100" t="0" r="0" b="0"/>
                <wp:wrapNone/>
                <wp:docPr id="1224751616" name="组合 34"/>
                <wp:cNvGraphicFramePr/>
                <a:graphic xmlns:a="http://schemas.openxmlformats.org/drawingml/2006/main">
                  <a:graphicData uri="http://schemas.microsoft.com/office/word/2010/wordprocessingGroup">
                    <wpg:wgp>
                      <wpg:cNvGrpSpPr/>
                      <wpg:grpSpPr>
                        <a:xfrm>
                          <a:off x="0" y="0"/>
                          <a:ext cx="2352072" cy="2145246"/>
                          <a:chOff x="3990855" y="0"/>
                          <a:chExt cx="1580779" cy="2145246"/>
                        </a:xfrm>
                      </wpg:grpSpPr>
                      <wps:wsp>
                        <wps:cNvPr id="1510669484" name="直接箭头连接符 2"/>
                        <wps:cNvCnPr/>
                        <wps:spPr>
                          <a:xfrm flipH="1">
                            <a:off x="4042941" y="139861"/>
                            <a:ext cx="5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3572948" name="直接箭头连接符 2"/>
                        <wps:cNvCnPr/>
                        <wps:spPr>
                          <a:xfrm flipH="1">
                            <a:off x="3990855" y="2009173"/>
                            <a:ext cx="54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0449811" name="直接箭头连接符 2"/>
                        <wps:cNvCnPr/>
                        <wps:spPr>
                          <a:xfrm flipH="1">
                            <a:off x="4095027" y="1002175"/>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文本框 2"/>
                        <wps:cNvSpPr txBox="1">
                          <a:spLocks noChangeArrowheads="1"/>
                        </wps:cNvSpPr>
                        <wps:spPr bwMode="auto">
                          <a:xfrm>
                            <a:off x="4531489" y="0"/>
                            <a:ext cx="824368" cy="497255"/>
                          </a:xfrm>
                          <a:prstGeom prst="rect">
                            <a:avLst/>
                          </a:prstGeom>
                          <a:noFill/>
                          <a:ln w="9525">
                            <a:noFill/>
                            <a:miter lim="800000"/>
                          </a:ln>
                        </wps:spPr>
                        <wps:txbx>
                          <w:txbxContent>
                            <w:p w14:paraId="3976CF54">
                              <w:pPr>
                                <w:rPr>
                                  <w:rFonts w:eastAsia="微软雅黑" w:cs="Arial"/>
                                  <w:sz w:val="18"/>
                                  <w:szCs w:val="18"/>
                                </w:rPr>
                              </w:pPr>
                              <w:r>
                                <w:rPr>
                                  <w:rFonts w:eastAsia="微软雅黑" w:cs="Arial"/>
                                  <w:sz w:val="18"/>
                                  <w:szCs w:val="18"/>
                                </w:rPr>
                                <w:t>Real Time clock</w:t>
                              </w:r>
                            </w:p>
                          </w:txbxContent>
                        </wps:txbx>
                        <wps:bodyPr rot="0" vert="horz" wrap="square" lIns="91440" tIns="45720" rIns="91440" bIns="45720" anchor="t" anchorCtr="0">
                          <a:noAutofit/>
                        </wps:bodyPr>
                      </wps:wsp>
                      <wps:wsp>
                        <wps:cNvPr id="1847458957" name="文本框 2"/>
                        <wps:cNvSpPr txBox="1">
                          <a:spLocks noChangeArrowheads="1"/>
                        </wps:cNvSpPr>
                        <wps:spPr bwMode="auto">
                          <a:xfrm>
                            <a:off x="4526914" y="833378"/>
                            <a:ext cx="824368" cy="497255"/>
                          </a:xfrm>
                          <a:prstGeom prst="rect">
                            <a:avLst/>
                          </a:prstGeom>
                          <a:noFill/>
                          <a:ln w="9525">
                            <a:noFill/>
                            <a:miter lim="800000"/>
                          </a:ln>
                        </wps:spPr>
                        <wps:txbx>
                          <w:txbxContent>
                            <w:p w14:paraId="7C9B73B0">
                              <w:pPr>
                                <w:rPr>
                                  <w:rFonts w:eastAsia="微软雅黑" w:cs="Arial"/>
                                  <w:sz w:val="18"/>
                                  <w:szCs w:val="18"/>
                                </w:rPr>
                              </w:pPr>
                              <w:r>
                                <w:rPr>
                                  <w:rFonts w:eastAsia="微软雅黑" w:cs="Arial"/>
                                  <w:sz w:val="18"/>
                                  <w:szCs w:val="18"/>
                                </w:rPr>
                                <w:t>Measurements</w:t>
                              </w:r>
                            </w:p>
                          </w:txbxContent>
                        </wps:txbx>
                        <wps:bodyPr rot="0" vert="horz" wrap="square" lIns="91440" tIns="45720" rIns="91440" bIns="45720" anchor="t" anchorCtr="0">
                          <a:noAutofit/>
                        </wps:bodyPr>
                      </wps:wsp>
                      <wps:wsp>
                        <wps:cNvPr id="51659102" name="文本框 2"/>
                        <wps:cNvSpPr txBox="1">
                          <a:spLocks noChangeArrowheads="1"/>
                        </wps:cNvSpPr>
                        <wps:spPr bwMode="auto">
                          <a:xfrm>
                            <a:off x="4583575" y="1846162"/>
                            <a:ext cx="988059" cy="299084"/>
                          </a:xfrm>
                          <a:prstGeom prst="rect">
                            <a:avLst/>
                          </a:prstGeom>
                          <a:noFill/>
                          <a:ln w="9525">
                            <a:noFill/>
                            <a:miter lim="800000"/>
                          </a:ln>
                        </wps:spPr>
                        <wps:txbx>
                          <w:txbxContent>
                            <w:p w14:paraId="389FB5B9">
                              <w:pPr>
                                <w:rPr>
                                  <w:rFonts w:eastAsia="微软雅黑" w:cs="Arial"/>
                                  <w:sz w:val="18"/>
                                  <w:szCs w:val="18"/>
                                </w:rPr>
                              </w:pPr>
                              <w:r>
                                <w:rPr>
                                  <w:rFonts w:eastAsia="微软雅黑" w:cs="Arial"/>
                                  <w:sz w:val="18"/>
                                  <w:szCs w:val="18"/>
                                </w:rPr>
                                <w:t>Functional area</w:t>
                              </w:r>
                            </w:p>
                          </w:txbxContent>
                        </wps:txbx>
                        <wps:bodyPr rot="0" vert="horz" wrap="square" lIns="91440" tIns="45720" rIns="91440" bIns="45720" anchor="t" anchorCtr="0">
                          <a:noAutofit/>
                        </wps:bodyPr>
                      </wps:wsp>
                    </wpg:wgp>
                  </a:graphicData>
                </a:graphic>
              </wp:anchor>
            </w:drawing>
          </mc:Choice>
          <mc:Fallback>
            <w:pict>
              <v:group id="组合 34" o:spid="_x0000_s1026" o:spt="203" style="position:absolute;left:0pt;margin-left:327.9pt;margin-top:4.2pt;height:168.9pt;width:185.2pt;mso-position-horizontal-relative:margin;z-index:251691008;mso-width-relative:page;mso-height-relative:page;" coordorigin="3990855,0" coordsize="1580779,2145246" o:gfxdata="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O9o&#10;ZlHaAAAACgEAAA8AAAAAAAAAAQAgAAAAIgAAAGRycy9kb3ducmV2LnhtbFBLAQIUABQAAAAIAIdO&#10;4kBFXFEHIgQAAI0QAAAOAAAAAAAAAAEAIAAAACkBAABkcnMvZTJvRG9jLnhtbFBLBQYAAAAABgAG&#10;AFkBAAC9BwAAAAA=&#10;">
                <o:lock v:ext="edit" aspectratio="f"/>
                <v:shape id="直接箭头连接符 2" o:spid="_x0000_s1026" o:spt="32" type="#_x0000_t32" style="position:absolute;left:4042941;top:139861;flip:x;height:0;width:540000;" filled="f" stroked="t" coordsize="21600,21600" o:gfxdata="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Eu&#10;IMEAAADj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直接箭头连接符 2" o:spid="_x0000_s1026" o:spt="32" type="#_x0000_t32" style="position:absolute;left:3990855;top:2009173;flip:x;height:0;width:540000;" filled="f" stroked="t" coordsize="21600,21600" o:gfxdata="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gT2g8QAAADjAAAADwAAAAAAAAABACAAAAAiAAAAZHJzL2Rvd25yZXYueG1sUEsBAhQAFAAAAAgA&#10;h07iQDMvBZ47AAAAOQAAABAAAAAAAAAAAQAgAAAAEwEAAGRycy9zaGFwZXhtbC54bWxQSwUGAAAA&#10;AAYABgBbAQAAvQMAAAAA&#10;">
                  <v:fill on="f" focussize="0,0"/>
                  <v:stroke weight="0.5pt" color="#000000 [3213]" miterlimit="8" joinstyle="miter" endarrow="block"/>
                  <v:imagedata o:title=""/>
                  <o:lock v:ext="edit" aspectratio="f"/>
                </v:shape>
                <v:shape id="直接箭头连接符 2" o:spid="_x0000_s1026" o:spt="32" type="#_x0000_t32" style="position:absolute;left:4095027;top:1002175;flip:x;height:0;width:360000;" filled="f" stroked="t" coordsize="21600,21600" o:gfxdata="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w1giwwAAAOIAAAAPAAAAAAAAAAEAIAAAACIAAABkcnMvZG93bnJldi54bWxQSwECFAAUAAAACACH&#10;TuJAMy8FnjsAAAA5AAAAEAAAAAAAAAABACAAAAASAQAAZHJzL3NoYXBleG1sLnhtbFBLBQYAAAAA&#10;BgAGAFsBAAC8AwAAAAA=&#10;">
                  <v:fill on="f" focussize="0,0"/>
                  <v:stroke weight="0.5pt" color="#000000 [3213]" miterlimit="8" joinstyle="miter" endarrow="block"/>
                  <v:imagedata o:title=""/>
                  <o:lock v:ext="edit" aspectratio="f"/>
                </v:shape>
                <v:shape id="文本框 2" o:spid="_x0000_s1026" o:spt="202" type="#_x0000_t202" style="position:absolute;left:4531489;top:0;height:497255;width:824368;" filled="f" stroked="f" coordsize="21600,21600" o:gfxdata="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u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14:paraId="3976CF54">
                        <w:pPr>
                          <w:rPr>
                            <w:rFonts w:eastAsia="微软雅黑" w:cs="Arial"/>
                            <w:sz w:val="18"/>
                            <w:szCs w:val="18"/>
                          </w:rPr>
                        </w:pPr>
                        <w:r>
                          <w:rPr>
                            <w:rFonts w:eastAsia="微软雅黑" w:cs="Arial"/>
                            <w:sz w:val="18"/>
                            <w:szCs w:val="18"/>
                          </w:rPr>
                          <w:t>Real Time clock</w:t>
                        </w:r>
                      </w:p>
                    </w:txbxContent>
                  </v:textbox>
                </v:shape>
                <v:shape id="文本框 2" o:spid="_x0000_s1026" o:spt="202" type="#_x0000_t202" style="position:absolute;left:4526914;top:833378;height:497255;width:824368;" filled="f" stroked="f" coordsize="21600,21600" o:gfxdata="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mx&#10;B8EAAADj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w:txbxContent>
                      <w:p w14:paraId="7C9B73B0">
                        <w:pPr>
                          <w:rPr>
                            <w:rFonts w:eastAsia="微软雅黑" w:cs="Arial"/>
                            <w:sz w:val="18"/>
                            <w:szCs w:val="18"/>
                          </w:rPr>
                        </w:pPr>
                        <w:r>
                          <w:rPr>
                            <w:rFonts w:eastAsia="微软雅黑" w:cs="Arial"/>
                            <w:sz w:val="18"/>
                            <w:szCs w:val="18"/>
                          </w:rPr>
                          <w:t>Measurements</w:t>
                        </w:r>
                      </w:p>
                    </w:txbxContent>
                  </v:textbox>
                </v:shape>
                <v:shape id="文本框 2" o:spid="_x0000_s1026" o:spt="202" type="#_x0000_t202" style="position:absolute;left:4583575;top:1846162;height:299084;width:988059;" filled="f" stroked="f" coordsize="21600,21600" o:gfxdata="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Zd8&#10;mMEAAADh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w:txbxContent>
                      <w:p w14:paraId="389FB5B9">
                        <w:pPr>
                          <w:rPr>
                            <w:rFonts w:eastAsia="微软雅黑" w:cs="Arial"/>
                            <w:sz w:val="18"/>
                            <w:szCs w:val="18"/>
                          </w:rPr>
                        </w:pPr>
                        <w:r>
                          <w:rPr>
                            <w:rFonts w:eastAsia="微软雅黑" w:cs="Arial"/>
                            <w:sz w:val="18"/>
                            <w:szCs w:val="18"/>
                          </w:rPr>
                          <w:t>Functional area</w:t>
                        </w:r>
                      </w:p>
                    </w:txbxContent>
                  </v:textbox>
                </v:shape>
              </v:group>
            </w:pict>
          </mc:Fallback>
        </mc:AlternateContent>
      </w:r>
      <w:r>
        <w:drawing>
          <wp:inline distT="0" distB="0" distL="0" distR="0">
            <wp:extent cx="3920490" cy="2270760"/>
            <wp:effectExtent l="0" t="0" r="3810" b="0"/>
            <wp:docPr id="1957588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88524" name="图片 1"/>
                    <pic:cNvPicPr>
                      <a:picLocks noChangeAspect="1"/>
                    </pic:cNvPicPr>
                  </pic:nvPicPr>
                  <pic:blipFill>
                    <a:blip r:embed="rId11"/>
                    <a:stretch>
                      <a:fillRect/>
                    </a:stretch>
                  </pic:blipFill>
                  <pic:spPr>
                    <a:xfrm>
                      <a:off x="0" y="0"/>
                      <a:ext cx="3936687" cy="2279803"/>
                    </a:xfrm>
                    <a:prstGeom prst="rect">
                      <a:avLst/>
                    </a:prstGeom>
                  </pic:spPr>
                </pic:pic>
              </a:graphicData>
            </a:graphic>
          </wp:inline>
        </w:drawing>
      </w:r>
      <w:bookmarkEnd w:id="49"/>
      <w:bookmarkEnd w:id="50"/>
      <w:bookmarkEnd w:id="51"/>
      <w:bookmarkEnd w:id="52"/>
      <w:bookmarkEnd w:id="53"/>
      <w:bookmarkEnd w:id="54"/>
      <w:bookmarkEnd w:id="55"/>
    </w:p>
    <w:p w14:paraId="0E7A41FF">
      <w:pPr>
        <w:pStyle w:val="3"/>
      </w:pPr>
      <w:bookmarkStart w:id="56" w:name="_Toc148714604"/>
      <w:bookmarkStart w:id="57" w:name="_Toc148703400"/>
      <w:bookmarkStart w:id="58" w:name="_Toc160027237"/>
      <w:bookmarkStart w:id="59" w:name="_Toc143628639"/>
      <w:bookmarkStart w:id="60" w:name="_Toc148704472"/>
      <w:bookmarkStart w:id="61" w:name="_Toc143628715"/>
      <w:bookmarkStart w:id="62" w:name="_Toc143629262"/>
      <w:bookmarkStart w:id="63" w:name="_Toc3163"/>
      <w:bookmarkStart w:id="64" w:name="_Toc174778817"/>
      <w:bookmarkStart w:id="65" w:name="_Toc32358"/>
      <w:r>
        <w:rPr>
          <w:rFonts w:hint="eastAsia"/>
        </w:rPr>
        <w:t>3.</w:t>
      </w:r>
      <w:r>
        <w:t>2</w:t>
      </w:r>
      <w:bookmarkEnd w:id="56"/>
      <w:bookmarkEnd w:id="57"/>
      <w:bookmarkEnd w:id="58"/>
      <w:bookmarkEnd w:id="59"/>
      <w:bookmarkEnd w:id="60"/>
      <w:bookmarkEnd w:id="61"/>
      <w:bookmarkEnd w:id="62"/>
      <w:r>
        <w:rPr>
          <w:rFonts w:hint="eastAsia"/>
        </w:rPr>
        <w:t xml:space="preserve"> Meter Socket</w:t>
      </w:r>
      <w:bookmarkEnd w:id="63"/>
      <w:bookmarkEnd w:id="64"/>
      <w:bookmarkEnd w:id="65"/>
    </w:p>
    <w:p w14:paraId="03429CB2">
      <w:pPr>
        <w:rPr>
          <w:rFonts w:eastAsia="微软雅黑" w:cs="Arial"/>
          <w:b/>
          <w:sz w:val="28"/>
          <w:szCs w:val="28"/>
        </w:rPr>
      </w:pPr>
    </w:p>
    <w:p w14:paraId="2D820FF6">
      <w:pPr>
        <w:jc w:val="center"/>
        <w:rPr>
          <w:rFonts w:eastAsia="微软雅黑" w:cs="Arial"/>
          <w:b/>
          <w:sz w:val="28"/>
          <w:szCs w:val="28"/>
        </w:rPr>
      </w:pPr>
      <w:r>
        <w:rPr>
          <w:rFonts w:eastAsia="微软雅黑" w:cs="Arial"/>
          <w:sz w:val="18"/>
          <w:szCs w:val="18"/>
        </w:rPr>
        <mc:AlternateContent>
          <mc:Choice Requires="wpg">
            <w:drawing>
              <wp:anchor distT="0" distB="0" distL="114300" distR="114300" simplePos="0" relativeHeight="251675648" behindDoc="0" locked="0" layoutInCell="1" allowOverlap="1">
                <wp:simplePos x="0" y="0"/>
                <wp:positionH relativeFrom="column">
                  <wp:posOffset>1510665</wp:posOffset>
                </wp:positionH>
                <wp:positionV relativeFrom="paragraph">
                  <wp:posOffset>1574800</wp:posOffset>
                </wp:positionV>
                <wp:extent cx="3169285" cy="1010285"/>
                <wp:effectExtent l="0" t="0" r="31115" b="37465"/>
                <wp:wrapNone/>
                <wp:docPr id="1114918131" name="组合 4"/>
                <wp:cNvGraphicFramePr/>
                <a:graphic xmlns:a="http://schemas.openxmlformats.org/drawingml/2006/main">
                  <a:graphicData uri="http://schemas.microsoft.com/office/word/2010/wordprocessingGroup">
                    <wpg:wgp>
                      <wpg:cNvGrpSpPr/>
                      <wpg:grpSpPr>
                        <a:xfrm>
                          <a:off x="0" y="0"/>
                          <a:ext cx="3169285" cy="1010285"/>
                          <a:chOff x="3563" y="11177"/>
                          <a:chExt cx="4991" cy="1591"/>
                        </a:xfrm>
                      </wpg:grpSpPr>
                      <wps:wsp>
                        <wps:cNvPr id="1193161603" name="AutoShape 18"/>
                        <wps:cNvCnPr>
                          <a:cxnSpLocks noChangeShapeType="1"/>
                        </wps:cNvCnPr>
                        <wps:spPr bwMode="auto">
                          <a:xfrm>
                            <a:off x="3563" y="11524"/>
                            <a:ext cx="1" cy="1239"/>
                          </a:xfrm>
                          <a:prstGeom prst="straightConnector1">
                            <a:avLst/>
                          </a:prstGeom>
                          <a:noFill/>
                          <a:ln w="9525">
                            <a:solidFill>
                              <a:srgbClr val="000000"/>
                            </a:solidFill>
                            <a:round/>
                          </a:ln>
                        </wps:spPr>
                        <wps:bodyPr/>
                      </wps:wsp>
                      <wps:wsp>
                        <wps:cNvPr id="140203399" name="AutoShape 19"/>
                        <wps:cNvCnPr>
                          <a:cxnSpLocks noChangeShapeType="1"/>
                        </wps:cNvCnPr>
                        <wps:spPr bwMode="auto">
                          <a:xfrm>
                            <a:off x="4440" y="11524"/>
                            <a:ext cx="1" cy="1239"/>
                          </a:xfrm>
                          <a:prstGeom prst="straightConnector1">
                            <a:avLst/>
                          </a:prstGeom>
                          <a:noFill/>
                          <a:ln w="9525">
                            <a:solidFill>
                              <a:srgbClr val="000000"/>
                            </a:solidFill>
                            <a:round/>
                          </a:ln>
                        </wps:spPr>
                        <wps:bodyPr/>
                      </wps:wsp>
                      <wps:wsp>
                        <wps:cNvPr id="1299424923" name="AutoShape 20"/>
                        <wps:cNvCnPr>
                          <a:cxnSpLocks noChangeShapeType="1"/>
                        </wps:cNvCnPr>
                        <wps:spPr bwMode="auto">
                          <a:xfrm>
                            <a:off x="5263" y="11529"/>
                            <a:ext cx="1" cy="1239"/>
                          </a:xfrm>
                          <a:prstGeom prst="straightConnector1">
                            <a:avLst/>
                          </a:prstGeom>
                          <a:noFill/>
                          <a:ln w="9525">
                            <a:solidFill>
                              <a:srgbClr val="000000"/>
                            </a:solidFill>
                            <a:round/>
                          </a:ln>
                        </wps:spPr>
                        <wps:bodyPr/>
                      </wps:wsp>
                      <wps:wsp>
                        <wps:cNvPr id="1366199357" name="AutoShape 21"/>
                        <wps:cNvCnPr>
                          <a:cxnSpLocks noChangeShapeType="1"/>
                        </wps:cNvCnPr>
                        <wps:spPr bwMode="auto">
                          <a:xfrm>
                            <a:off x="6065" y="11495"/>
                            <a:ext cx="1" cy="1239"/>
                          </a:xfrm>
                          <a:prstGeom prst="straightConnector1">
                            <a:avLst/>
                          </a:prstGeom>
                          <a:noFill/>
                          <a:ln w="9525">
                            <a:solidFill>
                              <a:srgbClr val="000000"/>
                            </a:solidFill>
                            <a:round/>
                          </a:ln>
                        </wps:spPr>
                        <wps:bodyPr/>
                      </wps:wsp>
                      <wps:wsp>
                        <wps:cNvPr id="1946081653" name="AutoShape 22"/>
                        <wps:cNvCnPr>
                          <a:cxnSpLocks noChangeShapeType="1"/>
                        </wps:cNvCnPr>
                        <wps:spPr bwMode="auto">
                          <a:xfrm>
                            <a:off x="6892" y="11524"/>
                            <a:ext cx="1" cy="1239"/>
                          </a:xfrm>
                          <a:prstGeom prst="straightConnector1">
                            <a:avLst/>
                          </a:prstGeom>
                          <a:noFill/>
                          <a:ln w="9525">
                            <a:solidFill>
                              <a:srgbClr val="000000"/>
                            </a:solidFill>
                            <a:round/>
                          </a:ln>
                        </wps:spPr>
                        <wps:bodyPr/>
                      </wps:wsp>
                      <wps:wsp>
                        <wps:cNvPr id="1536389773" name="AutoShape 23"/>
                        <wps:cNvCnPr>
                          <a:cxnSpLocks noChangeShapeType="1"/>
                        </wps:cNvCnPr>
                        <wps:spPr bwMode="auto">
                          <a:xfrm>
                            <a:off x="7846" y="11452"/>
                            <a:ext cx="1" cy="1239"/>
                          </a:xfrm>
                          <a:prstGeom prst="straightConnector1">
                            <a:avLst/>
                          </a:prstGeom>
                          <a:noFill/>
                          <a:ln w="9525">
                            <a:solidFill>
                              <a:srgbClr val="000000"/>
                            </a:solidFill>
                            <a:round/>
                          </a:ln>
                        </wps:spPr>
                        <wps:bodyPr/>
                      </wps:wsp>
                      <wps:wsp>
                        <wps:cNvPr id="1686577010" name="AutoShape 24"/>
                        <wps:cNvCnPr>
                          <a:cxnSpLocks noChangeShapeType="1"/>
                        </wps:cNvCnPr>
                        <wps:spPr bwMode="auto">
                          <a:xfrm>
                            <a:off x="8553" y="11469"/>
                            <a:ext cx="1" cy="1239"/>
                          </a:xfrm>
                          <a:prstGeom prst="straightConnector1">
                            <a:avLst/>
                          </a:prstGeom>
                          <a:noFill/>
                          <a:ln w="9525">
                            <a:solidFill>
                              <a:srgbClr val="000000"/>
                            </a:solidFill>
                            <a:round/>
                          </a:ln>
                        </wps:spPr>
                        <wps:bodyPr/>
                      </wps:wsp>
                      <wps:wsp>
                        <wps:cNvPr id="1083722050" name="AutoShape 25"/>
                        <wps:cNvCnPr>
                          <a:cxnSpLocks noChangeShapeType="1"/>
                        </wps:cNvCnPr>
                        <wps:spPr bwMode="auto">
                          <a:xfrm>
                            <a:off x="7667" y="11177"/>
                            <a:ext cx="0" cy="1557"/>
                          </a:xfrm>
                          <a:prstGeom prst="straightConnector1">
                            <a:avLst/>
                          </a:prstGeom>
                          <a:noFill/>
                          <a:ln w="9525">
                            <a:solidFill>
                              <a:srgbClr val="000000"/>
                            </a:solidFill>
                            <a:round/>
                          </a:ln>
                        </wps:spPr>
                        <wps:bodyPr/>
                      </wps:wsp>
                    </wpg:wgp>
                  </a:graphicData>
                </a:graphic>
              </wp:anchor>
            </w:drawing>
          </mc:Choice>
          <mc:Fallback>
            <w:pict>
              <v:group id="组合 4" o:spid="_x0000_s1026" o:spt="203" style="position:absolute;left:0pt;margin-left:118.95pt;margin-top:124pt;height:79.55pt;width:249.55pt;z-index:251675648;mso-width-relative:page;mso-height-relative:page;" coordorigin="3563,11177" coordsize="4991,1591" o:gfxdata="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q5kW49sAAAALAQAADwAAAAAAAAABACAAAAAiAAAAZHJzL2Rvd25yZXYu&#10;eG1sUEsBAhQAFAAAAAgAh07iQO5pmzZOAwAAKBIAAA4AAAAAAAAAAQAgAAAAKgEAAGRycy9lMm9E&#10;b2MueG1sUEsFBgAAAAAGAAYAWQEAAOoGAAAAAA==&#10;">
                <o:lock v:ext="edit" aspectratio="f"/>
                <v:shape id="AutoShape 18" o:spid="_x0000_s1026" o:spt="32" type="#_x0000_t32" style="position:absolute;left:3563;top:11524;height:1239;width:1;" filled="f" stroked="t" coordsize="21600,21600" o:gfxdata="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trbN&#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9" o:spid="_x0000_s1026" o:spt="32" type="#_x0000_t32" style="position:absolute;left:4440;top:11524;height:1239;width:1;" filled="f" stroked="t" coordsize="21600,21600" o:gfxdata="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3SUy/&#10;AAAA4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0" o:spid="_x0000_s1026" o:spt="32" type="#_x0000_t32" style="position:absolute;left:5263;top:11529;height:1239;width:1;" filled="f" stroked="t" coordsize="21600,21600" o:gfxdata="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UpV&#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1" o:spid="_x0000_s1026" o:spt="32" type="#_x0000_t32" style="position:absolute;left:6065;top:11495;height:1239;width:1;" filled="f" stroked="t" coordsize="21600,21600" o:gfxdata="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evR7&#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2" o:spid="_x0000_s1026" o:spt="32" type="#_x0000_t32" style="position:absolute;left:6892;top:11524;height:1239;width:1;" filled="f" stroked="t" coordsize="21600,21600" o:gfxdata="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7c5&#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3" o:spid="_x0000_s1026" o:spt="32" type="#_x0000_t32" style="position:absolute;left:7846;top:11452;height:1239;width:1;" filled="f" stroked="t" coordsize="21600,21600" o:gfxdata="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v/B&#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24" o:spid="_x0000_s1026" o:spt="32" type="#_x0000_t32" style="position:absolute;left:8553;top:11469;height:1239;width:1;" filled="f" stroked="t" coordsize="21600,21600" o:gfxdata="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dO6ss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shape id="AutoShape 25" o:spid="_x0000_s1026" o:spt="32" type="#_x0000_t32" style="position:absolute;left:7667;top:11177;height:1557;width:0;" filled="f" stroked="t" coordsize="21600,21600" o:gfxdata="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7Y4j8QAAADjAAAADwAAAAAAAAABACAAAAAiAAAAZHJzL2Rvd25yZXYueG1sUEsBAhQAFAAAAAgA&#10;h07iQDMvBZ47AAAAOQAAABAAAAAAAAAAAQAgAAAAEwEAAGRycy9zaGFwZXhtbC54bWxQSwUGAAAA&#10;AAYABgBbAQAAvQMAAAAA&#10;">
                  <v:fill on="f" focussize="0,0"/>
                  <v:stroke color="#000000" joinstyle="round"/>
                  <v:imagedata o:title=""/>
                  <o:lock v:ext="edit" aspectratio="f"/>
                </v:shape>
              </v:group>
            </w:pict>
          </mc:Fallback>
        </mc:AlternateContent>
      </w:r>
      <w:r>
        <w:rPr>
          <w:rFonts w:eastAsia="微软雅黑" w:cs="Arial"/>
          <w:sz w:val="18"/>
          <w:szCs w:val="18"/>
        </w:rPr>
        <w:drawing>
          <wp:inline distT="0" distB="0" distL="0" distR="0">
            <wp:extent cx="6149975" cy="2042795"/>
            <wp:effectExtent l="0" t="0" r="3175" b="0"/>
            <wp:docPr id="3139588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58819"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03175" cy="2060425"/>
                    </a:xfrm>
                    <a:prstGeom prst="rect">
                      <a:avLst/>
                    </a:prstGeom>
                    <a:noFill/>
                    <a:ln>
                      <a:noFill/>
                    </a:ln>
                  </pic:spPr>
                </pic:pic>
              </a:graphicData>
            </a:graphic>
          </wp:inline>
        </w:drawing>
      </w:r>
    </w:p>
    <w:p w14:paraId="71AB2C27">
      <w:pPr>
        <w:rPr>
          <w:rFonts w:eastAsia="微软雅黑" w:cs="Arial"/>
          <w:b/>
          <w:sz w:val="28"/>
          <w:szCs w:val="28"/>
        </w:rPr>
      </w:pPr>
      <w:r>
        <w:rPr>
          <w:rFonts w:eastAsia="微软雅黑" w:cs="Arial"/>
        </w:rPr>
        <mc:AlternateContent>
          <mc:Choice Requires="wps">
            <w:drawing>
              <wp:anchor distT="45720" distB="45720" distL="114300" distR="114300" simplePos="0" relativeHeight="251676672" behindDoc="1" locked="0" layoutInCell="1" allowOverlap="1">
                <wp:simplePos x="0" y="0"/>
                <wp:positionH relativeFrom="page">
                  <wp:posOffset>1080135</wp:posOffset>
                </wp:positionH>
                <wp:positionV relativeFrom="paragraph">
                  <wp:posOffset>372745</wp:posOffset>
                </wp:positionV>
                <wp:extent cx="4728845" cy="276860"/>
                <wp:effectExtent l="635" t="0" r="4445" b="635"/>
                <wp:wrapTight wrapText="bothSides">
                  <wp:wrapPolygon>
                    <wp:start x="-93" y="0"/>
                    <wp:lineTo x="-93" y="21501"/>
                    <wp:lineTo x="21600" y="21501"/>
                    <wp:lineTo x="21600" y="0"/>
                    <wp:lineTo x="-93" y="0"/>
                  </wp:wrapPolygon>
                </wp:wrapTight>
                <wp:docPr id="785157899"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728845" cy="276860"/>
                        </a:xfrm>
                        <a:prstGeom prst="rect">
                          <a:avLst/>
                        </a:prstGeom>
                        <a:solidFill>
                          <a:srgbClr val="FFFFFF"/>
                        </a:solidFill>
                        <a:ln>
                          <a:noFill/>
                        </a:ln>
                      </wps:spPr>
                      <wps:txbx>
                        <w:txbxContent>
                          <w:p w14:paraId="67A42207">
                            <w:pPr>
                              <w:pStyle w:val="20"/>
                              <w:numPr>
                                <w:ilvl w:val="0"/>
                                <w:numId w:val="5"/>
                              </w:numPr>
                              <w:adjustRightInd w:val="0"/>
                              <w:snapToGrid w:val="0"/>
                              <w:spacing w:line="360" w:lineRule="auto"/>
                              <w:ind w:firstLineChars="0"/>
                              <w:jc w:val="left"/>
                              <w:rPr>
                                <w:rFonts w:ascii="微软雅黑" w:hAnsi="微软雅黑" w:eastAsia="微软雅黑"/>
                                <w:i/>
                                <w:iCs/>
                                <w:sz w:val="18"/>
                                <w:szCs w:val="18"/>
                              </w:rPr>
                            </w:pP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②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③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④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⑤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⑥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⑦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⑧</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85.05pt;margin-top:29.35pt;height:21.8pt;width:372.35pt;mso-position-horizontal-relative:page;mso-wrap-distance-left:9pt;mso-wrap-distance-right:9pt;z-index:-251639808;mso-width-relative:page;mso-height-relative:page;" fillcolor="#FFFFFF" filled="t" stroked="f" coordsize="21600,21600" wrapcoords="-93 0 -93 21501 21600 21501 21600 0 -93 0" o:gfxdata="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X2dx9cAAAAKAQAADwAAAAAAAAABACAAAAAiAAAAZHJzL2Rvd25yZXYueG1s&#10;UEsBAhQAFAAAAAgAh07iQKnSyH0yAgAARgQAAA4AAAAAAAAAAQAgAAAAJgEAAGRycy9lMm9Eb2Mu&#10;eG1sUEsFBgAAAAAGAAYAWQEAAMoFAAAAAA==&#10;">
                <v:fill on="t" focussize="0,0"/>
                <v:stroke on="f"/>
                <v:imagedata o:title=""/>
                <o:lock v:ext="edit" aspectratio="f"/>
                <v:textbox>
                  <w:txbxContent>
                    <w:p w14:paraId="67A42207">
                      <w:pPr>
                        <w:pStyle w:val="20"/>
                        <w:numPr>
                          <w:ilvl w:val="0"/>
                          <w:numId w:val="5"/>
                        </w:numPr>
                        <w:adjustRightInd w:val="0"/>
                        <w:snapToGrid w:val="0"/>
                        <w:spacing w:line="360" w:lineRule="auto"/>
                        <w:ind w:firstLineChars="0"/>
                        <w:jc w:val="left"/>
                        <w:rPr>
                          <w:rFonts w:ascii="微软雅黑" w:hAnsi="微软雅黑" w:eastAsia="微软雅黑"/>
                          <w:i/>
                          <w:iCs/>
                          <w:sz w:val="18"/>
                          <w:szCs w:val="18"/>
                        </w:rPr>
                      </w:pP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②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③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④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⑤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⑥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 xml:space="preserve">⑦ </w:t>
                      </w:r>
                      <w:r>
                        <w:rPr>
                          <w:rStyle w:val="16"/>
                          <w:rFonts w:ascii="微软雅黑" w:hAnsi="微软雅黑" w:eastAsia="微软雅黑" w:cs="宋体"/>
                          <w:i w:val="0"/>
                          <w:iCs w:val="0"/>
                          <w:sz w:val="18"/>
                          <w:szCs w:val="18"/>
                          <w:shd w:val="clear" w:color="auto" w:fill="FFFFFF"/>
                        </w:rPr>
                        <w:t xml:space="preserve">    </w:t>
                      </w:r>
                      <w:r>
                        <w:rPr>
                          <w:rStyle w:val="16"/>
                          <w:rFonts w:hint="eastAsia" w:ascii="微软雅黑" w:hAnsi="微软雅黑" w:eastAsia="微软雅黑" w:cs="宋体"/>
                          <w:i w:val="0"/>
                          <w:iCs w:val="0"/>
                          <w:sz w:val="18"/>
                          <w:szCs w:val="18"/>
                          <w:shd w:val="clear" w:color="auto" w:fill="FFFFFF"/>
                        </w:rPr>
                        <w:t>⑧</w:t>
                      </w:r>
                    </w:p>
                  </w:txbxContent>
                </v:textbox>
                <w10:wrap type="tight"/>
              </v:shape>
            </w:pict>
          </mc:Fallback>
        </mc:AlternateContent>
      </w:r>
    </w:p>
    <w:p w14:paraId="4EC9D891">
      <w:pPr>
        <w:rPr>
          <w:rFonts w:eastAsia="微软雅黑" w:cs="Arial"/>
          <w:b/>
          <w:sz w:val="28"/>
          <w:szCs w:val="28"/>
        </w:rPr>
      </w:pPr>
    </w:p>
    <w:p w14:paraId="30860B04">
      <w:pPr>
        <w:rPr>
          <w:rFonts w:eastAsia="微软雅黑" w:cs="Arial"/>
          <w:b/>
          <w:sz w:val="28"/>
          <w:szCs w:val="28"/>
        </w:rPr>
      </w:pPr>
    </w:p>
    <w:p w14:paraId="21617837">
      <w:pPr>
        <w:rPr>
          <w:rFonts w:eastAsia="微软雅黑" w:cs="Arial"/>
          <w:szCs w:val="21"/>
        </w:rPr>
      </w:pPr>
      <w:r>
        <w:rPr>
          <w:rFonts w:eastAsia="微软雅黑" w:cs="Arial"/>
        </w:rPr>
        <mc:AlternateContent>
          <mc:Choice Requires="wps">
            <w:drawing>
              <wp:anchor distT="45720" distB="45720" distL="114300" distR="114300" simplePos="0" relativeHeight="251674624" behindDoc="1" locked="0" layoutInCell="1" allowOverlap="1">
                <wp:simplePos x="0" y="0"/>
                <wp:positionH relativeFrom="page">
                  <wp:posOffset>4259580</wp:posOffset>
                </wp:positionH>
                <wp:positionV relativeFrom="paragraph">
                  <wp:posOffset>172085</wp:posOffset>
                </wp:positionV>
                <wp:extent cx="2818765" cy="1366520"/>
                <wp:effectExtent l="0" t="4445" r="3810" b="635"/>
                <wp:wrapTight wrapText="bothSides">
                  <wp:wrapPolygon>
                    <wp:start x="-92" y="0"/>
                    <wp:lineTo x="-92" y="21500"/>
                    <wp:lineTo x="21600" y="21500"/>
                    <wp:lineTo x="21600" y="0"/>
                    <wp:lineTo x="-92" y="0"/>
                  </wp:wrapPolygon>
                </wp:wrapTight>
                <wp:docPr id="21409874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18765" cy="1366520"/>
                        </a:xfrm>
                        <a:prstGeom prst="rect">
                          <a:avLst/>
                        </a:prstGeom>
                        <a:solidFill>
                          <a:srgbClr val="FFFFFF"/>
                        </a:solidFill>
                        <a:ln>
                          <a:noFill/>
                        </a:ln>
                      </wps:spPr>
                      <wps:txbx>
                        <w:txbxContent>
                          <w:p w14:paraId="1FB255E8">
                            <w:pPr>
                              <w:adjustRightInd w:val="0"/>
                              <w:snapToGrid w:val="0"/>
                              <w:spacing w:line="360" w:lineRule="auto"/>
                              <w:jc w:val="left"/>
                              <w:rPr>
                                <w:rFonts w:ascii="微软雅黑" w:hAnsi="微软雅黑" w:eastAsia="微软雅黑"/>
                                <w:szCs w:val="21"/>
                              </w:rPr>
                            </w:pPr>
                            <w:r>
                              <w:rPr>
                                <w:rFonts w:hint="eastAsia" w:ascii="微软雅黑" w:hAnsi="微软雅黑" w:eastAsia="微软雅黑"/>
                                <w:szCs w:val="21"/>
                              </w:rPr>
                              <w:t>⑤ ---- Reference electrode socket</w:t>
                            </w:r>
                          </w:p>
                          <w:p w14:paraId="17966AAB">
                            <w:pPr>
                              <w:adjustRightInd w:val="0"/>
                              <w:snapToGrid w:val="0"/>
                              <w:spacing w:line="360" w:lineRule="auto"/>
                              <w:jc w:val="left"/>
                              <w:rPr>
                                <w:rFonts w:ascii="微软雅黑" w:hAnsi="微软雅黑" w:eastAsia="微软雅黑"/>
                                <w:szCs w:val="21"/>
                              </w:rPr>
                            </w:pPr>
                            <w:r>
                              <w:rPr>
                                <w:rFonts w:hint="eastAsia" w:ascii="微软雅黑" w:hAnsi="微软雅黑" w:eastAsia="微软雅黑"/>
                                <w:szCs w:val="21"/>
                              </w:rPr>
                              <w:t>⑥ ---- U flash drive socket</w:t>
                            </w:r>
                          </w:p>
                          <w:p w14:paraId="0086DD3E">
                            <w:pPr>
                              <w:adjustRightInd w:val="0"/>
                              <w:snapToGrid w:val="0"/>
                              <w:spacing w:line="360" w:lineRule="auto"/>
                              <w:ind w:left="840" w:hanging="840" w:hangingChars="400"/>
                              <w:jc w:val="left"/>
                              <w:rPr>
                                <w:rFonts w:ascii="微软雅黑" w:hAnsi="微软雅黑" w:eastAsia="微软雅黑"/>
                                <w:szCs w:val="21"/>
                              </w:rPr>
                            </w:pPr>
                            <w:r>
                              <w:rPr>
                                <w:rFonts w:hint="eastAsia" w:ascii="微软雅黑" w:hAnsi="微软雅黑" w:eastAsia="微软雅黑"/>
                                <w:szCs w:val="21"/>
                              </w:rPr>
                              <w:t xml:space="preserve">⑦ ---- </w:t>
                            </w:r>
                            <w:r>
                              <w:rPr>
                                <w:rFonts w:ascii="微软雅黑" w:hAnsi="微软雅黑" w:eastAsia="微软雅黑"/>
                                <w:szCs w:val="21"/>
                              </w:rPr>
                              <w:t>PC</w:t>
                            </w:r>
                            <w:r>
                              <w:rPr>
                                <w:rFonts w:hint="eastAsia" w:ascii="微软雅黑" w:hAnsi="微软雅黑" w:eastAsia="微软雅黑"/>
                                <w:szCs w:val="21"/>
                              </w:rPr>
                              <w:t xml:space="preserve"> connection</w:t>
                            </w:r>
                          </w:p>
                          <w:p w14:paraId="50E25310">
                            <w:pPr>
                              <w:adjustRightInd w:val="0"/>
                              <w:snapToGrid w:val="0"/>
                              <w:spacing w:line="360" w:lineRule="auto"/>
                              <w:ind w:left="840" w:hanging="840" w:hangingChars="400"/>
                              <w:jc w:val="left"/>
                              <w:rPr>
                                <w:rFonts w:ascii="微软雅黑" w:hAnsi="微软雅黑" w:eastAsia="微软雅黑"/>
                                <w:szCs w:val="21"/>
                              </w:rPr>
                            </w:pPr>
                            <w:r>
                              <w:rPr>
                                <w:rFonts w:ascii="微软雅黑" w:hAnsi="微软雅黑" w:eastAsia="微软雅黑"/>
                                <w:szCs w:val="21"/>
                              </w:rPr>
                              <w:t>⑧</w:t>
                            </w:r>
                            <w:r>
                              <w:rPr>
                                <w:rFonts w:hint="eastAsia" w:ascii="微软雅黑" w:hAnsi="微软雅黑" w:eastAsia="微软雅黑"/>
                                <w:szCs w:val="21"/>
                              </w:rPr>
                              <w:t xml:space="preserve">---- </w:t>
                            </w:r>
                            <w:r>
                              <w:rPr>
                                <w:rFonts w:hint="eastAsia" w:eastAsia="微软雅黑" w:cs="Arial"/>
                                <w:szCs w:val="21"/>
                              </w:rPr>
                              <w:t>Power adaptor</w:t>
                            </w:r>
                            <w:r>
                              <w:rPr>
                                <w:rFonts w:hint="eastAsia" w:ascii="微软雅黑" w:hAnsi="微软雅黑" w:eastAsia="微软雅黑"/>
                                <w:szCs w:val="21"/>
                              </w:rPr>
                              <w:t>（D</w:t>
                            </w:r>
                            <w:r>
                              <w:rPr>
                                <w:rFonts w:ascii="微软雅黑" w:hAnsi="微软雅黑" w:eastAsia="微软雅黑"/>
                                <w:szCs w:val="21"/>
                              </w:rPr>
                              <w:t>C12V</w:t>
                            </w:r>
                            <w:r>
                              <w:rPr>
                                <w:rFonts w:hint="eastAsia" w:ascii="微软雅黑" w:hAnsi="微软雅黑" w:eastAsia="微软雅黑"/>
                                <w:szCs w:val="21"/>
                              </w:rPr>
                              <w:t>）</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335.4pt;margin-top:13.55pt;height:107.6pt;width:221.95pt;mso-position-horizontal-relative:page;mso-wrap-distance-left:9pt;mso-wrap-distance-right:9pt;z-index:-251641856;mso-width-relative:page;mso-height-relative:page;" fillcolor="#FFFFFF" filled="t" stroked="f" coordsize="21600,21600" wrapcoords="-92 0 -92 21500 21600 21500 21600 0 -92 0" o:gfxdata="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iSegdgAAAALAQAADwAAAAAAAAABACAAAAAiAAAAZHJzL2Rvd25yZXYu&#10;eG1sUEsBAhQAFAAAAAgAh07iQBKXBzk0AgAARwQAAA4AAAAAAAAAAQAgAAAAJwEAAGRycy9lMm9E&#10;b2MueG1sUEsFBgAAAAAGAAYAWQEAAM0FAAAAAA==&#10;">
                <v:fill on="t" focussize="0,0"/>
                <v:stroke on="f"/>
                <v:imagedata o:title=""/>
                <o:lock v:ext="edit" aspectratio="f"/>
                <v:textbox>
                  <w:txbxContent>
                    <w:p w14:paraId="1FB255E8">
                      <w:pPr>
                        <w:adjustRightInd w:val="0"/>
                        <w:snapToGrid w:val="0"/>
                        <w:spacing w:line="360" w:lineRule="auto"/>
                        <w:jc w:val="left"/>
                        <w:rPr>
                          <w:rFonts w:ascii="微软雅黑" w:hAnsi="微软雅黑" w:eastAsia="微软雅黑"/>
                          <w:szCs w:val="21"/>
                        </w:rPr>
                      </w:pPr>
                      <w:r>
                        <w:rPr>
                          <w:rFonts w:hint="eastAsia" w:ascii="微软雅黑" w:hAnsi="微软雅黑" w:eastAsia="微软雅黑"/>
                          <w:szCs w:val="21"/>
                        </w:rPr>
                        <w:t>⑤ ---- Reference electrode socket</w:t>
                      </w:r>
                    </w:p>
                    <w:p w14:paraId="17966AAB">
                      <w:pPr>
                        <w:adjustRightInd w:val="0"/>
                        <w:snapToGrid w:val="0"/>
                        <w:spacing w:line="360" w:lineRule="auto"/>
                        <w:jc w:val="left"/>
                        <w:rPr>
                          <w:rFonts w:ascii="微软雅黑" w:hAnsi="微软雅黑" w:eastAsia="微软雅黑"/>
                          <w:szCs w:val="21"/>
                        </w:rPr>
                      </w:pPr>
                      <w:r>
                        <w:rPr>
                          <w:rFonts w:hint="eastAsia" w:ascii="微软雅黑" w:hAnsi="微软雅黑" w:eastAsia="微软雅黑"/>
                          <w:szCs w:val="21"/>
                        </w:rPr>
                        <w:t>⑥ ---- U flash drive socket</w:t>
                      </w:r>
                    </w:p>
                    <w:p w14:paraId="0086DD3E">
                      <w:pPr>
                        <w:adjustRightInd w:val="0"/>
                        <w:snapToGrid w:val="0"/>
                        <w:spacing w:line="360" w:lineRule="auto"/>
                        <w:ind w:left="840" w:hanging="840" w:hangingChars="400"/>
                        <w:jc w:val="left"/>
                        <w:rPr>
                          <w:rFonts w:ascii="微软雅黑" w:hAnsi="微软雅黑" w:eastAsia="微软雅黑"/>
                          <w:szCs w:val="21"/>
                        </w:rPr>
                      </w:pPr>
                      <w:r>
                        <w:rPr>
                          <w:rFonts w:hint="eastAsia" w:ascii="微软雅黑" w:hAnsi="微软雅黑" w:eastAsia="微软雅黑"/>
                          <w:szCs w:val="21"/>
                        </w:rPr>
                        <w:t xml:space="preserve">⑦ ---- </w:t>
                      </w:r>
                      <w:r>
                        <w:rPr>
                          <w:rFonts w:ascii="微软雅黑" w:hAnsi="微软雅黑" w:eastAsia="微软雅黑"/>
                          <w:szCs w:val="21"/>
                        </w:rPr>
                        <w:t>PC</w:t>
                      </w:r>
                      <w:r>
                        <w:rPr>
                          <w:rFonts w:hint="eastAsia" w:ascii="微软雅黑" w:hAnsi="微软雅黑" w:eastAsia="微软雅黑"/>
                          <w:szCs w:val="21"/>
                        </w:rPr>
                        <w:t xml:space="preserve"> connection</w:t>
                      </w:r>
                    </w:p>
                    <w:p w14:paraId="50E25310">
                      <w:pPr>
                        <w:adjustRightInd w:val="0"/>
                        <w:snapToGrid w:val="0"/>
                        <w:spacing w:line="360" w:lineRule="auto"/>
                        <w:ind w:left="840" w:hanging="840" w:hangingChars="400"/>
                        <w:jc w:val="left"/>
                        <w:rPr>
                          <w:rFonts w:ascii="微软雅黑" w:hAnsi="微软雅黑" w:eastAsia="微软雅黑"/>
                          <w:szCs w:val="21"/>
                        </w:rPr>
                      </w:pPr>
                      <w:r>
                        <w:rPr>
                          <w:rFonts w:ascii="微软雅黑" w:hAnsi="微软雅黑" w:eastAsia="微软雅黑"/>
                          <w:szCs w:val="21"/>
                        </w:rPr>
                        <w:t>⑧</w:t>
                      </w:r>
                      <w:r>
                        <w:rPr>
                          <w:rFonts w:hint="eastAsia" w:ascii="微软雅黑" w:hAnsi="微软雅黑" w:eastAsia="微软雅黑"/>
                          <w:szCs w:val="21"/>
                        </w:rPr>
                        <w:t xml:space="preserve">---- </w:t>
                      </w:r>
                      <w:r>
                        <w:rPr>
                          <w:rFonts w:hint="eastAsia" w:eastAsia="微软雅黑" w:cs="Arial"/>
                          <w:szCs w:val="21"/>
                        </w:rPr>
                        <w:t>Power adaptor</w:t>
                      </w:r>
                      <w:r>
                        <w:rPr>
                          <w:rFonts w:hint="eastAsia" w:ascii="微软雅黑" w:hAnsi="微软雅黑" w:eastAsia="微软雅黑"/>
                          <w:szCs w:val="21"/>
                        </w:rPr>
                        <w:t>（D</w:t>
                      </w:r>
                      <w:r>
                        <w:rPr>
                          <w:rFonts w:ascii="微软雅黑" w:hAnsi="微软雅黑" w:eastAsia="微软雅黑"/>
                          <w:szCs w:val="21"/>
                        </w:rPr>
                        <w:t>C12V</w:t>
                      </w:r>
                      <w:r>
                        <w:rPr>
                          <w:rFonts w:hint="eastAsia" w:ascii="微软雅黑" w:hAnsi="微软雅黑" w:eastAsia="微软雅黑"/>
                          <w:szCs w:val="21"/>
                        </w:rPr>
                        <w:t>）</w:t>
                      </w:r>
                    </w:p>
                  </w:txbxContent>
                </v:textbox>
                <w10:wrap type="tight"/>
              </v:shape>
            </w:pict>
          </mc:Fallback>
        </mc:AlternateContent>
      </w:r>
      <w:r>
        <w:rPr>
          <w:rFonts w:eastAsia="微软雅黑" w:cs="Arial"/>
        </w:rPr>
        <mc:AlternateContent>
          <mc:Choice Requires="wps">
            <w:drawing>
              <wp:anchor distT="45720" distB="45720" distL="114300" distR="114300" simplePos="0" relativeHeight="251673600" behindDoc="1" locked="0" layoutInCell="1" allowOverlap="1">
                <wp:simplePos x="0" y="0"/>
                <wp:positionH relativeFrom="margin">
                  <wp:posOffset>354330</wp:posOffset>
                </wp:positionH>
                <wp:positionV relativeFrom="paragraph">
                  <wp:posOffset>175895</wp:posOffset>
                </wp:positionV>
                <wp:extent cx="5665470" cy="1562100"/>
                <wp:effectExtent l="0" t="0" r="0" b="0"/>
                <wp:wrapTight wrapText="bothSides">
                  <wp:wrapPolygon>
                    <wp:start x="0" y="0"/>
                    <wp:lineTo x="0" y="21337"/>
                    <wp:lineTo x="21498" y="21337"/>
                    <wp:lineTo x="21498" y="0"/>
                    <wp:lineTo x="0" y="0"/>
                  </wp:wrapPolygon>
                </wp:wrapTight>
                <wp:docPr id="10209599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65470" cy="1562100"/>
                        </a:xfrm>
                        <a:prstGeom prst="rect">
                          <a:avLst/>
                        </a:prstGeom>
                        <a:solidFill>
                          <a:srgbClr val="FFFFFF"/>
                        </a:solidFill>
                        <a:ln>
                          <a:noFill/>
                        </a:ln>
                      </wps:spPr>
                      <wps:txbx>
                        <w:txbxContent>
                          <w:p w14:paraId="6FF33FD5">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w:t>
                            </w:r>
                            <w:r>
                              <w:rPr>
                                <w:rFonts w:hint="eastAsia" w:eastAsia="微软雅黑" w:cs="Arial"/>
                                <w:szCs w:val="21"/>
                              </w:rPr>
                              <w:t>C</w:t>
                            </w:r>
                            <w:r>
                              <w:rPr>
                                <w:rFonts w:eastAsia="微软雅黑" w:cs="Arial"/>
                                <w:szCs w:val="21"/>
                              </w:rPr>
                              <w:t>onductivity electrode socket</w:t>
                            </w:r>
                            <w:r>
                              <w:rPr>
                                <w:rFonts w:hint="eastAsia" w:ascii="微软雅黑" w:hAnsi="微软雅黑" w:eastAsia="微软雅黑"/>
                                <w:szCs w:val="21"/>
                              </w:rPr>
                              <w:t>（4 Pins）</w:t>
                            </w:r>
                          </w:p>
                          <w:p w14:paraId="61E4C07E">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p</w:t>
                            </w:r>
                            <w:r>
                              <w:rPr>
                                <w:rFonts w:ascii="微软雅黑" w:hAnsi="微软雅黑" w:eastAsia="微软雅黑"/>
                                <w:szCs w:val="21"/>
                              </w:rPr>
                              <w:t>H</w:t>
                            </w:r>
                            <w:r>
                              <w:rPr>
                                <w:rFonts w:hint="eastAsia" w:ascii="微软雅黑" w:hAnsi="微软雅黑" w:eastAsia="微软雅黑"/>
                                <w:szCs w:val="21"/>
                              </w:rPr>
                              <w:t xml:space="preserve"> electrode socket（B</w:t>
                            </w:r>
                            <w:r>
                              <w:rPr>
                                <w:rFonts w:ascii="微软雅黑" w:hAnsi="微软雅黑" w:eastAsia="微软雅黑"/>
                                <w:szCs w:val="21"/>
                              </w:rPr>
                              <w:t>NC,Q9</w:t>
                            </w:r>
                            <w:r>
                              <w:rPr>
                                <w:rFonts w:hint="eastAsia" w:ascii="微软雅黑" w:hAnsi="微软雅黑" w:eastAsia="微软雅黑"/>
                                <w:szCs w:val="21"/>
                              </w:rPr>
                              <w:t>）</w:t>
                            </w:r>
                          </w:p>
                          <w:p w14:paraId="1FB99431">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Temp electrode socket(B</w:t>
                            </w:r>
                            <w:r>
                              <w:rPr>
                                <w:rFonts w:ascii="微软雅黑" w:hAnsi="微软雅黑" w:eastAsia="微软雅黑"/>
                                <w:szCs w:val="21"/>
                              </w:rPr>
                              <w:t>NC,Q6</w:t>
                            </w:r>
                            <w:r>
                              <w:rPr>
                                <w:rFonts w:hint="eastAsia" w:ascii="微软雅黑" w:hAnsi="微软雅黑" w:eastAsia="微软雅黑"/>
                                <w:szCs w:val="21"/>
                              </w:rPr>
                              <w:t>）</w:t>
                            </w:r>
                          </w:p>
                          <w:p w14:paraId="2D76DD4A">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w:t>
                            </w:r>
                            <w:r>
                              <w:rPr>
                                <w:rFonts w:ascii="微软雅黑" w:hAnsi="微软雅黑" w:eastAsia="微软雅黑"/>
                                <w:szCs w:val="21"/>
                              </w:rPr>
                              <w:t>DO</w:t>
                            </w:r>
                            <w:r>
                              <w:rPr>
                                <w:rFonts w:hint="eastAsia" w:ascii="微软雅黑" w:hAnsi="微软雅黑" w:eastAsia="微软雅黑"/>
                                <w:szCs w:val="21"/>
                              </w:rPr>
                              <w:t xml:space="preserve"> electrode socket（B</w:t>
                            </w:r>
                            <w:r>
                              <w:rPr>
                                <w:rFonts w:ascii="微软雅黑" w:hAnsi="微软雅黑" w:eastAsia="微软雅黑"/>
                                <w:szCs w:val="21"/>
                              </w:rPr>
                              <w:t>NC,Q9</w:t>
                            </w:r>
                            <w:r>
                              <w:rPr>
                                <w:rFonts w:hint="eastAsia" w:ascii="微软雅黑" w:hAnsi="微软雅黑" w:eastAsia="微软雅黑"/>
                                <w:szCs w:val="21"/>
                              </w:rPr>
                              <w:t>）</w:t>
                            </w:r>
                          </w:p>
                          <w:p w14:paraId="44143048">
                            <w:pPr>
                              <w:adjustRightInd w:val="0"/>
                              <w:snapToGrid w:val="0"/>
                              <w:spacing w:line="360" w:lineRule="auto"/>
                              <w:jc w:val="left"/>
                              <w:rPr>
                                <w:rFonts w:ascii="微软雅黑" w:hAnsi="微软雅黑" w:eastAsia="微软雅黑"/>
                                <w:szCs w:val="21"/>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7.9pt;margin-top:13.85pt;height:123pt;width:446.1pt;mso-position-horizontal-relative:margin;mso-wrap-distance-left:9pt;mso-wrap-distance-right:9pt;z-index:-251642880;mso-width-relative:page;mso-height-relative:page;" fillcolor="#FFFFFF" filled="t" stroked="f" coordsize="21600,21600" wrapcoords="0 0 0 21337 21498 21337 21498 0 0 0" o:gfxdata="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Z8rAfXAAAACQEAAA8AAAAAAAAAAQAgAAAAIgAAAGRycy9kb3ducmV2Lnht&#10;bFBLAQIUABQAAAAIAIdO4kDq6VwlMwIAAEgEAAAOAAAAAAAAAAEAIAAAACYBAABkcnMvZTJvRG9j&#10;LnhtbFBLBQYAAAAABgAGAFkBAADLBQAAAAA=&#10;">
                <v:fill on="t" focussize="0,0"/>
                <v:stroke on="f"/>
                <v:imagedata o:title=""/>
                <o:lock v:ext="edit" aspectratio="f"/>
                <v:textbox>
                  <w:txbxContent>
                    <w:p w14:paraId="6FF33FD5">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w:t>
                      </w:r>
                      <w:r>
                        <w:rPr>
                          <w:rFonts w:hint="eastAsia" w:eastAsia="微软雅黑" w:cs="Arial"/>
                          <w:szCs w:val="21"/>
                        </w:rPr>
                        <w:t>C</w:t>
                      </w:r>
                      <w:r>
                        <w:rPr>
                          <w:rFonts w:eastAsia="微软雅黑" w:cs="Arial"/>
                          <w:szCs w:val="21"/>
                        </w:rPr>
                        <w:t>onductivity electrode socket</w:t>
                      </w:r>
                      <w:r>
                        <w:rPr>
                          <w:rFonts w:hint="eastAsia" w:ascii="微软雅黑" w:hAnsi="微软雅黑" w:eastAsia="微软雅黑"/>
                          <w:szCs w:val="21"/>
                        </w:rPr>
                        <w:t>（4 Pins）</w:t>
                      </w:r>
                    </w:p>
                    <w:p w14:paraId="61E4C07E">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p</w:t>
                      </w:r>
                      <w:r>
                        <w:rPr>
                          <w:rFonts w:ascii="微软雅黑" w:hAnsi="微软雅黑" w:eastAsia="微软雅黑"/>
                          <w:szCs w:val="21"/>
                        </w:rPr>
                        <w:t>H</w:t>
                      </w:r>
                      <w:r>
                        <w:rPr>
                          <w:rFonts w:hint="eastAsia" w:ascii="微软雅黑" w:hAnsi="微软雅黑" w:eastAsia="微软雅黑"/>
                          <w:szCs w:val="21"/>
                        </w:rPr>
                        <w:t xml:space="preserve"> electrode socket（B</w:t>
                      </w:r>
                      <w:r>
                        <w:rPr>
                          <w:rFonts w:ascii="微软雅黑" w:hAnsi="微软雅黑" w:eastAsia="微软雅黑"/>
                          <w:szCs w:val="21"/>
                        </w:rPr>
                        <w:t>NC,Q9</w:t>
                      </w:r>
                      <w:r>
                        <w:rPr>
                          <w:rFonts w:hint="eastAsia" w:ascii="微软雅黑" w:hAnsi="微软雅黑" w:eastAsia="微软雅黑"/>
                          <w:szCs w:val="21"/>
                        </w:rPr>
                        <w:t>）</w:t>
                      </w:r>
                    </w:p>
                    <w:p w14:paraId="1FB99431">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Temp electrode socket(B</w:t>
                      </w:r>
                      <w:r>
                        <w:rPr>
                          <w:rFonts w:ascii="微软雅黑" w:hAnsi="微软雅黑" w:eastAsia="微软雅黑"/>
                          <w:szCs w:val="21"/>
                        </w:rPr>
                        <w:t>NC,Q6</w:t>
                      </w:r>
                      <w:r>
                        <w:rPr>
                          <w:rFonts w:hint="eastAsia" w:ascii="微软雅黑" w:hAnsi="微软雅黑" w:eastAsia="微软雅黑"/>
                          <w:szCs w:val="21"/>
                        </w:rPr>
                        <w:t>）</w:t>
                      </w:r>
                    </w:p>
                    <w:p w14:paraId="2D76DD4A">
                      <w:pPr>
                        <w:pStyle w:val="20"/>
                        <w:numPr>
                          <w:ilvl w:val="0"/>
                          <w:numId w:val="6"/>
                        </w:numPr>
                        <w:adjustRightInd w:val="0"/>
                        <w:snapToGrid w:val="0"/>
                        <w:spacing w:line="360" w:lineRule="auto"/>
                        <w:ind w:firstLineChars="0"/>
                        <w:jc w:val="left"/>
                        <w:rPr>
                          <w:rFonts w:ascii="微软雅黑" w:hAnsi="微软雅黑" w:eastAsia="微软雅黑"/>
                          <w:szCs w:val="21"/>
                        </w:rPr>
                      </w:pPr>
                      <w:r>
                        <w:rPr>
                          <w:rFonts w:hint="eastAsia" w:ascii="微软雅黑" w:hAnsi="微软雅黑" w:eastAsia="微软雅黑"/>
                          <w:szCs w:val="21"/>
                        </w:rPr>
                        <w:t xml:space="preserve"> ---- </w:t>
                      </w:r>
                      <w:r>
                        <w:rPr>
                          <w:rFonts w:ascii="微软雅黑" w:hAnsi="微软雅黑" w:eastAsia="微软雅黑"/>
                          <w:szCs w:val="21"/>
                        </w:rPr>
                        <w:t>DO</w:t>
                      </w:r>
                      <w:r>
                        <w:rPr>
                          <w:rFonts w:hint="eastAsia" w:ascii="微软雅黑" w:hAnsi="微软雅黑" w:eastAsia="微软雅黑"/>
                          <w:szCs w:val="21"/>
                        </w:rPr>
                        <w:t xml:space="preserve"> electrode socket（B</w:t>
                      </w:r>
                      <w:r>
                        <w:rPr>
                          <w:rFonts w:ascii="微软雅黑" w:hAnsi="微软雅黑" w:eastAsia="微软雅黑"/>
                          <w:szCs w:val="21"/>
                        </w:rPr>
                        <w:t>NC,Q9</w:t>
                      </w:r>
                      <w:r>
                        <w:rPr>
                          <w:rFonts w:hint="eastAsia" w:ascii="微软雅黑" w:hAnsi="微软雅黑" w:eastAsia="微软雅黑"/>
                          <w:szCs w:val="21"/>
                        </w:rPr>
                        <w:t>）</w:t>
                      </w:r>
                    </w:p>
                    <w:p w14:paraId="44143048">
                      <w:pPr>
                        <w:adjustRightInd w:val="0"/>
                        <w:snapToGrid w:val="0"/>
                        <w:spacing w:line="360" w:lineRule="auto"/>
                        <w:jc w:val="left"/>
                        <w:rPr>
                          <w:rFonts w:ascii="微软雅黑" w:hAnsi="微软雅黑" w:eastAsia="微软雅黑"/>
                          <w:szCs w:val="21"/>
                        </w:rPr>
                      </w:pPr>
                    </w:p>
                  </w:txbxContent>
                </v:textbox>
                <w10:wrap type="tight"/>
              </v:shape>
            </w:pict>
          </mc:Fallback>
        </mc:AlternateContent>
      </w:r>
      <w:r>
        <w:rPr>
          <w:rFonts w:eastAsia="微软雅黑" w:cs="Arial"/>
          <w:szCs w:val="21"/>
        </w:rPr>
        <w:t xml:space="preserve">                    </w:t>
      </w:r>
      <w:r>
        <w:rPr>
          <w:rFonts w:eastAsia="微软雅黑" w:cs="Arial"/>
          <w:szCs w:val="21"/>
        </w:rPr>
        <w:br w:type="page"/>
      </w:r>
    </w:p>
    <w:p w14:paraId="334D8EB4">
      <w:pPr>
        <w:pStyle w:val="2"/>
      </w:pPr>
      <w:bookmarkStart w:id="66" w:name="_Toc20018"/>
      <w:bookmarkStart w:id="67" w:name="_Toc174778818"/>
      <w:bookmarkStart w:id="68" w:name="_Toc31425"/>
      <w:r>
        <w:rPr>
          <w:rFonts w:hint="eastAsia"/>
        </w:rPr>
        <w:t>Instrument Inspection</w:t>
      </w:r>
      <w:bookmarkEnd w:id="66"/>
      <w:bookmarkEnd w:id="67"/>
      <w:bookmarkEnd w:id="68"/>
    </w:p>
    <w:p w14:paraId="41685620">
      <w:pPr>
        <w:pStyle w:val="20"/>
        <w:numPr>
          <w:ilvl w:val="0"/>
          <w:numId w:val="7"/>
        </w:numPr>
        <w:spacing w:line="360" w:lineRule="auto"/>
        <w:ind w:firstLineChars="0"/>
        <w:jc w:val="left"/>
        <w:rPr>
          <w:rFonts w:eastAsia="微软雅黑" w:cs="Arial"/>
          <w:szCs w:val="21"/>
        </w:rPr>
      </w:pPr>
      <w:r>
        <w:rPr>
          <w:rFonts w:eastAsia="微软雅黑" w:cs="Arial"/>
          <w:szCs w:val="21"/>
        </w:rPr>
        <w:t>Checking packing list and the all parts inside of box；</w:t>
      </w:r>
    </w:p>
    <w:p w14:paraId="5ABCCF15">
      <w:pPr>
        <w:pStyle w:val="20"/>
        <w:numPr>
          <w:ilvl w:val="0"/>
          <w:numId w:val="7"/>
        </w:numPr>
        <w:spacing w:line="360" w:lineRule="auto"/>
        <w:ind w:firstLineChars="0"/>
        <w:jc w:val="left"/>
        <w:rPr>
          <w:rFonts w:eastAsia="微软雅黑" w:cs="Arial"/>
          <w:szCs w:val="21"/>
        </w:rPr>
      </w:pPr>
      <w:r>
        <w:rPr>
          <w:rFonts w:eastAsia="微软雅黑" w:cs="Arial"/>
          <w:szCs w:val="21"/>
        </w:rPr>
        <w:t>Check the appearance of the instrument, the electrode interface should be kept dry and clean, electrodes are not broken, etc.;</w:t>
      </w:r>
    </w:p>
    <w:p w14:paraId="18614115">
      <w:pPr>
        <w:pStyle w:val="20"/>
        <w:numPr>
          <w:ilvl w:val="0"/>
          <w:numId w:val="7"/>
        </w:numPr>
        <w:spacing w:line="360" w:lineRule="auto"/>
        <w:ind w:firstLineChars="0"/>
        <w:jc w:val="left"/>
        <w:rPr>
          <w:rFonts w:eastAsia="微软雅黑" w:cs="Arial"/>
          <w:szCs w:val="21"/>
        </w:rPr>
      </w:pPr>
      <w:r>
        <w:rPr>
          <w:rFonts w:eastAsia="微软雅黑" w:cs="Arial"/>
          <w:szCs w:val="21"/>
        </w:rPr>
        <w:t>Prepare the electrodes, calibration solutions, etc. according to test requirements；</w:t>
      </w:r>
    </w:p>
    <w:p w14:paraId="660A7E0C">
      <w:pPr>
        <w:pStyle w:val="20"/>
        <w:numPr>
          <w:ilvl w:val="0"/>
          <w:numId w:val="7"/>
        </w:numPr>
        <w:spacing w:line="360" w:lineRule="auto"/>
        <w:ind w:firstLineChars="0"/>
        <w:jc w:val="left"/>
        <w:rPr>
          <w:rFonts w:eastAsia="微软雅黑" w:cs="Arial"/>
          <w:szCs w:val="21"/>
        </w:rPr>
      </w:pPr>
      <w:r>
        <w:rPr>
          <w:rFonts w:eastAsia="微软雅黑" w:cs="Arial"/>
          <w:szCs w:val="21"/>
        </w:rPr>
        <w:t>Install the electrode holder and plug the power cord into the power supply，long press</w:t>
      </w:r>
      <w:r>
        <w:rPr>
          <w:rFonts w:eastAsia="微软雅黑" w:cs="Arial"/>
        </w:rPr>
        <w:drawing>
          <wp:inline distT="0" distB="0" distL="0" distR="0">
            <wp:extent cx="567690" cy="179705"/>
            <wp:effectExtent l="0" t="0" r="0" b="0"/>
            <wp:docPr id="457057257" name="图片 45705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57257" name="图片 4570572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7690" cy="179705"/>
                    </a:xfrm>
                    <a:prstGeom prst="rect">
                      <a:avLst/>
                    </a:prstGeom>
                    <a:noFill/>
                    <a:ln>
                      <a:noFill/>
                    </a:ln>
                  </pic:spPr>
                </pic:pic>
              </a:graphicData>
            </a:graphic>
          </wp:inline>
        </w:drawing>
      </w:r>
      <w:r>
        <w:rPr>
          <w:rFonts w:eastAsia="微软雅黑" w:cs="Arial"/>
          <w:szCs w:val="21"/>
        </w:rPr>
        <w:t xml:space="preserve"> to power on;</w:t>
      </w:r>
    </w:p>
    <w:p w14:paraId="3B926DC6">
      <w:pPr>
        <w:pStyle w:val="2"/>
        <w:rPr>
          <w:b w:val="0"/>
        </w:rPr>
      </w:pPr>
      <w:bookmarkStart w:id="69" w:name="_Toc1085"/>
      <w:bookmarkStart w:id="70" w:name="_Toc174778819"/>
      <w:bookmarkStart w:id="71" w:name="_Toc27341"/>
      <w:r>
        <w:t>Operation</w:t>
      </w:r>
      <w:bookmarkEnd w:id="69"/>
      <w:bookmarkEnd w:id="70"/>
      <w:bookmarkEnd w:id="71"/>
    </w:p>
    <w:p w14:paraId="7B8A0F7B">
      <w:pPr>
        <w:pStyle w:val="3"/>
      </w:pPr>
      <w:bookmarkStart w:id="72" w:name="_Toc160027240"/>
      <w:bookmarkStart w:id="73" w:name="_Toc24066"/>
      <w:bookmarkStart w:id="74" w:name="_Toc29529"/>
      <w:bookmarkStart w:id="75" w:name="_Toc174778820"/>
      <w:r>
        <w:rPr>
          <w:rFonts w:hint="eastAsia"/>
        </w:rPr>
        <w:t>5</w:t>
      </w:r>
      <w:r>
        <w:t>.1</w:t>
      </w:r>
      <w:bookmarkEnd w:id="72"/>
      <w:r>
        <w:rPr>
          <w:rFonts w:hint="eastAsia"/>
        </w:rPr>
        <w:t xml:space="preserve"> Basic </w:t>
      </w:r>
      <w:bookmarkEnd w:id="73"/>
      <w:bookmarkEnd w:id="74"/>
      <w:r>
        <w:rPr>
          <w:rFonts w:hint="eastAsia"/>
        </w:rPr>
        <w:t>parameter interface</w:t>
      </w:r>
      <w:bookmarkEnd w:id="75"/>
    </w:p>
    <w:p w14:paraId="7A80D79E">
      <w:pPr>
        <w:rPr>
          <w:b/>
          <w:bCs/>
        </w:rPr>
      </w:pPr>
      <w:bookmarkStart w:id="76" w:name="_Toc13846"/>
      <w:bookmarkStart w:id="77" w:name="_Toc8776"/>
      <w:bookmarkStart w:id="78" w:name="_Toc9848"/>
      <w:r>
        <w:rPr>
          <w:rFonts w:cs="Arial"/>
        </w:rPr>
        <w:drawing>
          <wp:anchor distT="0" distB="0" distL="114300" distR="114300" simplePos="0" relativeHeight="251710464" behindDoc="0" locked="0" layoutInCell="1" allowOverlap="1">
            <wp:simplePos x="0" y="0"/>
            <wp:positionH relativeFrom="column">
              <wp:posOffset>492760</wp:posOffset>
            </wp:positionH>
            <wp:positionV relativeFrom="paragraph">
              <wp:posOffset>756920</wp:posOffset>
            </wp:positionV>
            <wp:extent cx="1657350" cy="1628775"/>
            <wp:effectExtent l="0" t="0" r="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1657350" cy="1628775"/>
                    </a:xfrm>
                    <a:prstGeom prst="rect">
                      <a:avLst/>
                    </a:prstGeom>
                    <a:noFill/>
                    <a:ln>
                      <a:noFill/>
                    </a:ln>
                  </pic:spPr>
                </pic:pic>
              </a:graphicData>
            </a:graphic>
          </wp:anchor>
        </w:drawing>
      </w:r>
      <w:r>
        <w:t xml:space="preserve">Long press ON/OFF power button，Click,  </w:t>
      </w:r>
      <w:r>
        <w:drawing>
          <wp:inline distT="0" distB="0" distL="114300" distR="114300">
            <wp:extent cx="342900" cy="371475"/>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15"/>
                    <a:stretch>
                      <a:fillRect/>
                    </a:stretch>
                  </pic:blipFill>
                  <pic:spPr>
                    <a:xfrm>
                      <a:off x="0" y="0"/>
                      <a:ext cx="342900" cy="371475"/>
                    </a:xfrm>
                    <a:prstGeom prst="rect">
                      <a:avLst/>
                    </a:prstGeom>
                    <a:noFill/>
                    <a:ln>
                      <a:noFill/>
                    </a:ln>
                  </pic:spPr>
                </pic:pic>
              </a:graphicData>
            </a:graphic>
          </wp:inline>
        </w:drawing>
      </w:r>
      <w:r>
        <w:t xml:space="preserve">  Display interface and sub-parameter interface ：</w:t>
      </w:r>
      <w:bookmarkEnd w:id="76"/>
      <w:bookmarkEnd w:id="77"/>
      <w:bookmarkEnd w:id="78"/>
    </w:p>
    <w:p w14:paraId="3BDCC501">
      <w:pPr>
        <w:rPr>
          <w:rFonts w:eastAsia="微软雅黑" w:cs="Arial"/>
          <w:szCs w:val="21"/>
        </w:rPr>
      </w:pPr>
      <w:r>
        <w:rPr>
          <w:rFonts w:cs="Arial"/>
        </w:rPr>
        <mc:AlternateContent>
          <mc:Choice Requires="wps">
            <w:drawing>
              <wp:anchor distT="0" distB="0" distL="114300" distR="114300" simplePos="0" relativeHeight="251719680" behindDoc="0" locked="0" layoutInCell="1" allowOverlap="1">
                <wp:simplePos x="0" y="0"/>
                <wp:positionH relativeFrom="column">
                  <wp:posOffset>3197860</wp:posOffset>
                </wp:positionH>
                <wp:positionV relativeFrom="paragraph">
                  <wp:posOffset>899795</wp:posOffset>
                </wp:positionV>
                <wp:extent cx="377825" cy="0"/>
                <wp:effectExtent l="0" t="38100" r="3175" b="38100"/>
                <wp:wrapNone/>
                <wp:docPr id="38"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51.8pt;margin-top:70.85pt;height:0pt;width:29.75pt;z-index:251719680;mso-width-relative:page;mso-height-relative:page;" filled="f" stroked="t" coordsize="21600,21600" o:gfxdata="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nIdadYAAAALAQAADwAAAAAAAAABACAAAAAiAAAAZHJz&#10;L2Rvd25yZXYueG1sUEsBAhQAFAAAAAgAh07iQIoMFKUGAgAA4gMAAA4AAAAAAAAAAQAgAAAAJQEA&#10;AGRycy9lMm9Eb2MueG1sUEsFBgAAAAAGAAYAWQEAAJ0FAAAAAA==&#10;">
                <v:fill on="f" focussize="0,0"/>
                <v:stroke weight="0.5pt" color="#000000 [3213]" miterlimit="8" joinstyle="miter" endarrow="block"/>
                <v:imagedata o:title=""/>
                <o:lock v:ext="edit" aspectratio="f"/>
              </v:shape>
            </w:pict>
          </mc:Fallback>
        </mc:AlternateContent>
      </w:r>
      <w:r>
        <w:rPr>
          <w:rFonts w:cs="Arial"/>
        </w:rPr>
        <mc:AlternateContent>
          <mc:Choice Requires="wps">
            <w:drawing>
              <wp:anchor distT="0" distB="0" distL="114300" distR="114300" simplePos="0" relativeHeight="251718656" behindDoc="0" locked="0" layoutInCell="1" allowOverlap="1">
                <wp:simplePos x="0" y="0"/>
                <wp:positionH relativeFrom="column">
                  <wp:posOffset>3166110</wp:posOffset>
                </wp:positionH>
                <wp:positionV relativeFrom="paragraph">
                  <wp:posOffset>2969260</wp:posOffset>
                </wp:positionV>
                <wp:extent cx="377825" cy="0"/>
                <wp:effectExtent l="0" t="38100" r="3175" b="38100"/>
                <wp:wrapNone/>
                <wp:docPr id="37"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49.3pt;margin-top:233.8pt;height:0pt;width:29.75pt;z-index:251718656;mso-width-relative:page;mso-height-relative:page;" filled="f" stroked="t" coordsize="21600,21600" o:gfxdata="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Cql4dYAAAALAQAADwAAAAAAAAABACAAAAAiAAAAZHJz&#10;L2Rvd25yZXYueG1sUEsBAhQAFAAAAAgAh07iQLppQqAGAgAA4gMAAA4AAAAAAAAAAQAgAAAAJQEA&#10;AGRycy9lMm9Eb2MueG1sUEsFBgAAAAAGAAYAWQEAAJ0FA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699200" behindDoc="0" locked="0" layoutInCell="1" allowOverlap="1">
            <wp:simplePos x="0" y="0"/>
            <wp:positionH relativeFrom="column">
              <wp:posOffset>2714625</wp:posOffset>
            </wp:positionH>
            <wp:positionV relativeFrom="paragraph">
              <wp:posOffset>2693035</wp:posOffset>
            </wp:positionV>
            <wp:extent cx="494665" cy="467995"/>
            <wp:effectExtent l="0" t="0" r="635" b="8255"/>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494665" cy="467995"/>
                    </a:xfrm>
                    <a:prstGeom prst="rect">
                      <a:avLst/>
                    </a:prstGeom>
                    <a:noFill/>
                    <a:ln>
                      <a:noFill/>
                    </a:ln>
                  </pic:spPr>
                </pic:pic>
              </a:graphicData>
            </a:graphic>
          </wp:anchor>
        </w:drawing>
      </w:r>
      <w:r>
        <w:rPr>
          <w:rFonts w:cs="Arial"/>
        </w:rPr>
        <w:drawing>
          <wp:anchor distT="0" distB="0" distL="114300" distR="114300" simplePos="0" relativeHeight="251698176" behindDoc="0" locked="0" layoutInCell="1" allowOverlap="1">
            <wp:simplePos x="0" y="0"/>
            <wp:positionH relativeFrom="column">
              <wp:posOffset>2660650</wp:posOffset>
            </wp:positionH>
            <wp:positionV relativeFrom="paragraph">
              <wp:posOffset>616585</wp:posOffset>
            </wp:positionV>
            <wp:extent cx="538480" cy="523875"/>
            <wp:effectExtent l="0" t="0" r="444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38480" cy="523875"/>
                    </a:xfrm>
                    <a:prstGeom prst="rect">
                      <a:avLst/>
                    </a:prstGeom>
                    <a:noFill/>
                    <a:ln>
                      <a:noFill/>
                    </a:ln>
                  </pic:spPr>
                </pic:pic>
              </a:graphicData>
            </a:graphic>
          </wp:anchor>
        </w:drawing>
      </w:r>
      <w:r>
        <w:rPr>
          <w:rFonts w:cs="Arial"/>
        </w:rPr>
        <w:drawing>
          <wp:anchor distT="0" distB="0" distL="114300" distR="114300" simplePos="0" relativeHeight="251704320" behindDoc="0" locked="0" layoutInCell="1" allowOverlap="1">
            <wp:simplePos x="0" y="0"/>
            <wp:positionH relativeFrom="column">
              <wp:posOffset>3530600</wp:posOffset>
            </wp:positionH>
            <wp:positionV relativeFrom="paragraph">
              <wp:posOffset>2328545</wp:posOffset>
            </wp:positionV>
            <wp:extent cx="2281555" cy="1548130"/>
            <wp:effectExtent l="0" t="0" r="4445" b="4445"/>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8"/>
                    <a:stretch>
                      <a:fillRect/>
                    </a:stretch>
                  </pic:blipFill>
                  <pic:spPr>
                    <a:xfrm>
                      <a:off x="0" y="0"/>
                      <a:ext cx="2281555" cy="1548130"/>
                    </a:xfrm>
                    <a:prstGeom prst="rect">
                      <a:avLst/>
                    </a:prstGeom>
                    <a:noFill/>
                    <a:ln>
                      <a:noFill/>
                    </a:ln>
                  </pic:spPr>
                </pic:pic>
              </a:graphicData>
            </a:graphic>
          </wp:anchor>
        </w:drawing>
      </w:r>
      <w:r>
        <w:rPr>
          <w:rFonts w:cs="Arial"/>
        </w:rPr>
        <w:drawing>
          <wp:anchor distT="0" distB="0" distL="114300" distR="114300" simplePos="0" relativeHeight="251707392" behindDoc="0" locked="0" layoutInCell="1" allowOverlap="1">
            <wp:simplePos x="0" y="0"/>
            <wp:positionH relativeFrom="column">
              <wp:posOffset>333375</wp:posOffset>
            </wp:positionH>
            <wp:positionV relativeFrom="paragraph">
              <wp:posOffset>2179320</wp:posOffset>
            </wp:positionV>
            <wp:extent cx="2295525" cy="1576705"/>
            <wp:effectExtent l="0" t="0" r="0" b="4445"/>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2295525" cy="1576705"/>
                    </a:xfrm>
                    <a:prstGeom prst="rect">
                      <a:avLst/>
                    </a:prstGeom>
                    <a:noFill/>
                    <a:ln>
                      <a:noFill/>
                    </a:ln>
                  </pic:spPr>
                </pic:pic>
              </a:graphicData>
            </a:graphic>
          </wp:anchor>
        </w:drawing>
      </w:r>
      <w:r>
        <w:rPr>
          <w:rFonts w:eastAsia="微软雅黑" w:cs="Arial"/>
          <w:szCs w:val="21"/>
        </w:rPr>
        <w:t xml:space="preserve">        </w:t>
      </w:r>
      <w:r>
        <w:rPr>
          <w:rFonts w:cs="Arial"/>
        </w:rPr>
        <w:drawing>
          <wp:anchor distT="0" distB="0" distL="114300" distR="114300" simplePos="0" relativeHeight="251709440" behindDoc="0" locked="0" layoutInCell="1" allowOverlap="1">
            <wp:simplePos x="0" y="0"/>
            <wp:positionH relativeFrom="column">
              <wp:posOffset>3527425</wp:posOffset>
            </wp:positionH>
            <wp:positionV relativeFrom="paragraph">
              <wp:posOffset>162560</wp:posOffset>
            </wp:positionV>
            <wp:extent cx="2286000" cy="1543050"/>
            <wp:effectExtent l="0" t="0" r="0" b="0"/>
            <wp:wrapTopAndBottom/>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2286000" cy="1543050"/>
                    </a:xfrm>
                    <a:prstGeom prst="rect">
                      <a:avLst/>
                    </a:prstGeom>
                    <a:noFill/>
                    <a:ln>
                      <a:noFill/>
                    </a:ln>
                  </pic:spPr>
                </pic:pic>
              </a:graphicData>
            </a:graphic>
          </wp:anchor>
        </w:drawing>
      </w:r>
    </w:p>
    <w:p w14:paraId="1F7E93E7">
      <w:pPr>
        <w:tabs>
          <w:tab w:val="left" w:pos="142"/>
          <w:tab w:val="left" w:pos="5812"/>
        </w:tabs>
        <w:rPr>
          <w:rFonts w:eastAsia="微软雅黑" w:cs="Arial"/>
          <w:szCs w:val="21"/>
        </w:rPr>
      </w:pPr>
      <w:r>
        <w:rPr>
          <w:rFonts w:cs="Arial"/>
        </w:rPr>
        <w:drawing>
          <wp:anchor distT="0" distB="0" distL="114300" distR="114300" simplePos="0" relativeHeight="251708416" behindDoc="0" locked="0" layoutInCell="1" allowOverlap="1">
            <wp:simplePos x="0" y="0"/>
            <wp:positionH relativeFrom="column">
              <wp:posOffset>-331470</wp:posOffset>
            </wp:positionH>
            <wp:positionV relativeFrom="paragraph">
              <wp:posOffset>705485</wp:posOffset>
            </wp:positionV>
            <wp:extent cx="557530" cy="528955"/>
            <wp:effectExtent l="0" t="0" r="4445" b="4445"/>
            <wp:wrapTopAndBottom/>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557530" cy="52895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17632" behindDoc="0" locked="0" layoutInCell="1" allowOverlap="1">
                <wp:simplePos x="0" y="0"/>
                <wp:positionH relativeFrom="column">
                  <wp:posOffset>222250</wp:posOffset>
                </wp:positionH>
                <wp:positionV relativeFrom="paragraph">
                  <wp:posOffset>932180</wp:posOffset>
                </wp:positionV>
                <wp:extent cx="377825" cy="0"/>
                <wp:effectExtent l="0" t="38100" r="3175" b="38100"/>
                <wp:wrapNone/>
                <wp:docPr id="36"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7.5pt;margin-top:73.4pt;height:0pt;width:29.75pt;z-index:251717632;mso-width-relative:page;mso-height-relative:page;" filled="f" stroked="t" coordsize="21600,21600" o:gfxdata="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HR0QN1QAAAAkBAAAPAAAAAAAAAAEAIAAAACIAAABkcnMv&#10;ZG93bnJldi54bWxQSwECFAAUAAAACACHTuJA/50CzQYCAADiAwAADgAAAAAAAAABACAAAAAkAQAA&#10;ZHJzL2Uyb0RvYy54bWxQSwUGAAAAAAYABgBZAQAAnAUAAAAA&#10;">
                <v:fill on="f" focussize="0,0"/>
                <v:stroke weight="0.5pt" color="#000000 [3213]" miterlimit="8" joinstyle="miter" endarrow="block"/>
                <v:imagedata o:title=""/>
                <o:lock v:ext="edit" aspectratio="f"/>
              </v:shape>
            </w:pict>
          </mc:Fallback>
        </mc:AlternateContent>
      </w:r>
      <w:r>
        <w:rPr>
          <w:rFonts w:eastAsia="微软雅黑" w:cs="Arial"/>
          <w:szCs w:val="21"/>
        </w:rPr>
        <w:t xml:space="preserve">                                         </w:t>
      </w:r>
    </w:p>
    <w:p w14:paraId="55FCC4E8">
      <w:pPr>
        <w:rPr>
          <w:rFonts w:eastAsia="微软雅黑" w:cs="Arial"/>
          <w:szCs w:val="21"/>
        </w:rPr>
      </w:pPr>
    </w:p>
    <w:p w14:paraId="5D1AD6C4">
      <w:pPr>
        <w:rPr>
          <w:rFonts w:eastAsia="微软雅黑" w:cs="Arial"/>
          <w:szCs w:val="21"/>
        </w:rPr>
      </w:pPr>
      <w:r>
        <w:rPr>
          <w:rFonts w:cs="Arial"/>
        </w:rPr>
        <mc:AlternateContent>
          <mc:Choice Requires="wps">
            <w:drawing>
              <wp:anchor distT="0" distB="0" distL="114300" distR="114300" simplePos="0" relativeHeight="251703296" behindDoc="0" locked="0" layoutInCell="1" allowOverlap="1">
                <wp:simplePos x="0" y="0"/>
                <wp:positionH relativeFrom="column">
                  <wp:posOffset>199390</wp:posOffset>
                </wp:positionH>
                <wp:positionV relativeFrom="paragraph">
                  <wp:posOffset>827405</wp:posOffset>
                </wp:positionV>
                <wp:extent cx="377825" cy="0"/>
                <wp:effectExtent l="0" t="38100" r="3175" b="38100"/>
                <wp:wrapNone/>
                <wp:docPr id="26"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5.7pt;margin-top:65.15pt;height:0pt;width:29.75pt;z-index:251703296;mso-width-relative:page;mso-height-relative:page;" filled="f" stroked="t" coordsize="21600,21600" o:gfxdata="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zJ2fTAAAACQEAAA8AAAAAAAAAAQAgAAAAIgAAAGRycy9k&#10;b3ducmV2LnhtbFBLAQIUABQAAAAIAIdO4kAUaNnLBwIAAOIDAAAOAAAAAAAAAAEAIAAAACIBAABk&#10;cnMvZTJvRG9jLnhtbFBLBQYAAAAABgAGAFkBAACbBQAAAAA=&#10;">
                <v:fill on="f" focussize="0,0"/>
                <v:stroke weight="0.5pt" color="#000000 [3213]" miterlimit="8" joinstyle="miter" endarrow="block"/>
                <v:imagedata o:title=""/>
                <o:lock v:ext="edit" aspectratio="f"/>
              </v:shape>
            </w:pict>
          </mc:Fallback>
        </mc:AlternateContent>
      </w:r>
      <w:r>
        <w:rPr>
          <w:rFonts w:cs="Arial"/>
        </w:rPr>
        <mc:AlternateContent>
          <mc:Choice Requires="wps">
            <w:drawing>
              <wp:anchor distT="0" distB="0" distL="114300" distR="114300" simplePos="0" relativeHeight="251715584" behindDoc="0" locked="0" layoutInCell="1" allowOverlap="1">
                <wp:simplePos x="0" y="0"/>
                <wp:positionH relativeFrom="column">
                  <wp:posOffset>193675</wp:posOffset>
                </wp:positionH>
                <wp:positionV relativeFrom="paragraph">
                  <wp:posOffset>2974975</wp:posOffset>
                </wp:positionV>
                <wp:extent cx="377825" cy="0"/>
                <wp:effectExtent l="0" t="38100" r="3175" b="38100"/>
                <wp:wrapNone/>
                <wp:docPr id="28"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5.25pt;margin-top:234.25pt;height:0pt;width:29.75pt;z-index:251715584;mso-width-relative:page;mso-height-relative:page;" filled="f" stroked="t" coordsize="21600,21600" o:gfxdata="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QU0d1QAAAAkBAAAPAAAAAAAAAAEAIAAAACIAAABkcnMv&#10;ZG93bnJldi54bWxQSwECFAAUAAAACACHTuJAYfnPowYCAADiAwAADgAAAAAAAAABACAAAAAkAQAA&#10;ZHJzL2Uyb0RvYy54bWxQSwUGAAAAAAYABgBZAQAAnAU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06368" behindDoc="0" locked="0" layoutInCell="1" allowOverlap="1">
            <wp:simplePos x="0" y="0"/>
            <wp:positionH relativeFrom="column">
              <wp:posOffset>3419475</wp:posOffset>
            </wp:positionH>
            <wp:positionV relativeFrom="paragraph">
              <wp:posOffset>2655570</wp:posOffset>
            </wp:positionV>
            <wp:extent cx="567055" cy="533400"/>
            <wp:effectExtent l="0" t="0" r="4445" b="0"/>
            <wp:wrapTopAndBottom/>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567055" cy="533400"/>
                    </a:xfrm>
                    <a:prstGeom prst="rect">
                      <a:avLst/>
                    </a:prstGeom>
                    <a:noFill/>
                    <a:ln>
                      <a:noFill/>
                    </a:ln>
                  </pic:spPr>
                </pic:pic>
              </a:graphicData>
            </a:graphic>
          </wp:anchor>
        </w:drawing>
      </w:r>
      <w:r>
        <w:rPr>
          <w:rFonts w:cs="Arial"/>
        </w:rPr>
        <w:drawing>
          <wp:anchor distT="0" distB="0" distL="114300" distR="114300" simplePos="0" relativeHeight="251714560" behindDoc="0" locked="0" layoutInCell="1" allowOverlap="1">
            <wp:simplePos x="0" y="0"/>
            <wp:positionH relativeFrom="column">
              <wp:posOffset>3424555</wp:posOffset>
            </wp:positionH>
            <wp:positionV relativeFrom="paragraph">
              <wp:posOffset>591185</wp:posOffset>
            </wp:positionV>
            <wp:extent cx="557530" cy="542925"/>
            <wp:effectExtent l="0" t="0" r="4445" b="0"/>
            <wp:wrapTopAndBottom/>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3"/>
                    <a:stretch>
                      <a:fillRect/>
                    </a:stretch>
                  </pic:blipFill>
                  <pic:spPr>
                    <a:xfrm>
                      <a:off x="0" y="0"/>
                      <a:ext cx="557530" cy="542925"/>
                    </a:xfrm>
                    <a:prstGeom prst="rect">
                      <a:avLst/>
                    </a:prstGeom>
                    <a:noFill/>
                    <a:ln>
                      <a:noFill/>
                    </a:ln>
                  </pic:spPr>
                </pic:pic>
              </a:graphicData>
            </a:graphic>
          </wp:anchor>
        </w:drawing>
      </w:r>
      <w:r>
        <w:rPr>
          <w:rFonts w:cs="Arial"/>
        </w:rPr>
        <w:drawing>
          <wp:anchor distT="0" distB="0" distL="114300" distR="114300" simplePos="0" relativeHeight="251702272" behindDoc="0" locked="0" layoutInCell="1" allowOverlap="1">
            <wp:simplePos x="0" y="0"/>
            <wp:positionH relativeFrom="column">
              <wp:posOffset>-344805</wp:posOffset>
            </wp:positionH>
            <wp:positionV relativeFrom="paragraph">
              <wp:posOffset>591185</wp:posOffset>
            </wp:positionV>
            <wp:extent cx="538480" cy="552450"/>
            <wp:effectExtent l="0" t="0" r="4445" b="0"/>
            <wp:wrapTopAndBottom/>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538480" cy="552450"/>
                    </a:xfrm>
                    <a:prstGeom prst="rect">
                      <a:avLst/>
                    </a:prstGeom>
                    <a:noFill/>
                    <a:ln>
                      <a:noFill/>
                    </a:ln>
                  </pic:spPr>
                </pic:pic>
              </a:graphicData>
            </a:graphic>
          </wp:anchor>
        </w:drawing>
      </w:r>
      <w:r>
        <w:rPr>
          <w:rFonts w:cs="Arial"/>
        </w:rPr>
        <w:drawing>
          <wp:anchor distT="0" distB="0" distL="114300" distR="114300" simplePos="0" relativeHeight="251712512" behindDoc="0" locked="0" layoutInCell="1" allowOverlap="1">
            <wp:simplePos x="0" y="0"/>
            <wp:positionH relativeFrom="column">
              <wp:posOffset>-381635</wp:posOffset>
            </wp:positionH>
            <wp:positionV relativeFrom="paragraph">
              <wp:posOffset>2729230</wp:posOffset>
            </wp:positionV>
            <wp:extent cx="561975" cy="548005"/>
            <wp:effectExtent l="0" t="0" r="0" b="4445"/>
            <wp:wrapTopAndBottom/>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561975" cy="54800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16608" behindDoc="0" locked="0" layoutInCell="1" allowOverlap="1">
                <wp:simplePos x="0" y="0"/>
                <wp:positionH relativeFrom="column">
                  <wp:posOffset>3914140</wp:posOffset>
                </wp:positionH>
                <wp:positionV relativeFrom="paragraph">
                  <wp:posOffset>830580</wp:posOffset>
                </wp:positionV>
                <wp:extent cx="377825" cy="0"/>
                <wp:effectExtent l="0" t="38100" r="3175" b="38100"/>
                <wp:wrapNone/>
                <wp:docPr id="29"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308.2pt;margin-top:65.4pt;height:0pt;width:29.75pt;z-index:251716608;mso-width-relative:page;mso-height-relative:page;" filled="f" stroked="t" coordsize="21600,21600" o:gfxdata="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M6AV3WAAAACwEAAA8AAAAAAAAAAQAgAAAAIgAAAGRy&#10;cy9kb3ducmV2LnhtbFBLAQIUABQAAAAIAIdO4kAkDY/OBwIAAOIDAAAOAAAAAAAAAAEAIAAAACUB&#10;AABkcnMvZTJvRG9jLnhtbFBLBQYAAAAABgAGAFkBAACe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05344" behindDoc="0" locked="0" layoutInCell="1" allowOverlap="1">
            <wp:simplePos x="0" y="0"/>
            <wp:positionH relativeFrom="column">
              <wp:posOffset>4375150</wp:posOffset>
            </wp:positionH>
            <wp:positionV relativeFrom="paragraph">
              <wp:posOffset>2218690</wp:posOffset>
            </wp:positionV>
            <wp:extent cx="2259965" cy="1557655"/>
            <wp:effectExtent l="0" t="0" r="6985" b="4445"/>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6"/>
                    <a:stretch>
                      <a:fillRect/>
                    </a:stretch>
                  </pic:blipFill>
                  <pic:spPr>
                    <a:xfrm>
                      <a:off x="0" y="0"/>
                      <a:ext cx="2259965" cy="1557655"/>
                    </a:xfrm>
                    <a:prstGeom prst="rect">
                      <a:avLst/>
                    </a:prstGeom>
                    <a:noFill/>
                    <a:ln>
                      <a:noFill/>
                    </a:ln>
                  </pic:spPr>
                </pic:pic>
              </a:graphicData>
            </a:graphic>
          </wp:anchor>
        </w:drawing>
      </w:r>
      <w:r>
        <w:rPr>
          <w:rFonts w:cs="Arial"/>
        </w:rPr>
        <w:drawing>
          <wp:anchor distT="0" distB="0" distL="114300" distR="114300" simplePos="0" relativeHeight="251701248" behindDoc="0" locked="0" layoutInCell="1" allowOverlap="1">
            <wp:simplePos x="0" y="0"/>
            <wp:positionH relativeFrom="column">
              <wp:posOffset>517525</wp:posOffset>
            </wp:positionH>
            <wp:positionV relativeFrom="paragraph">
              <wp:posOffset>1954530</wp:posOffset>
            </wp:positionV>
            <wp:extent cx="2286000" cy="1552575"/>
            <wp:effectExtent l="0" t="0" r="0" b="0"/>
            <wp:wrapTopAndBottom/>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7"/>
                    <a:stretch>
                      <a:fillRect/>
                    </a:stretch>
                  </pic:blipFill>
                  <pic:spPr>
                    <a:xfrm>
                      <a:off x="0" y="0"/>
                      <a:ext cx="2286000" cy="1552575"/>
                    </a:xfrm>
                    <a:prstGeom prst="rect">
                      <a:avLst/>
                    </a:prstGeom>
                    <a:noFill/>
                    <a:ln>
                      <a:noFill/>
                    </a:ln>
                  </pic:spPr>
                </pic:pic>
              </a:graphicData>
            </a:graphic>
          </wp:anchor>
        </w:drawing>
      </w:r>
      <w:r>
        <w:rPr>
          <w:rFonts w:cs="Arial"/>
        </w:rPr>
        <w:drawing>
          <wp:anchor distT="0" distB="0" distL="114300" distR="114300" simplePos="0" relativeHeight="251713536" behindDoc="0" locked="0" layoutInCell="1" allowOverlap="1">
            <wp:simplePos x="0" y="0"/>
            <wp:positionH relativeFrom="column">
              <wp:posOffset>4305300</wp:posOffset>
            </wp:positionH>
            <wp:positionV relativeFrom="paragraph">
              <wp:posOffset>12065</wp:posOffset>
            </wp:positionV>
            <wp:extent cx="2286000" cy="1562100"/>
            <wp:effectExtent l="0" t="0" r="0" b="0"/>
            <wp:wrapTopAndBottom/>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tretch>
                      <a:fillRect/>
                    </a:stretch>
                  </pic:blipFill>
                  <pic:spPr>
                    <a:xfrm>
                      <a:off x="0" y="0"/>
                      <a:ext cx="2286000" cy="1562100"/>
                    </a:xfrm>
                    <a:prstGeom prst="rect">
                      <a:avLst/>
                    </a:prstGeom>
                    <a:noFill/>
                    <a:ln>
                      <a:noFill/>
                    </a:ln>
                  </pic:spPr>
                </pic:pic>
              </a:graphicData>
            </a:graphic>
          </wp:anchor>
        </w:drawing>
      </w:r>
      <w:r>
        <w:rPr>
          <w:rFonts w:cs="Arial"/>
        </w:rPr>
        <w:drawing>
          <wp:anchor distT="0" distB="0" distL="114300" distR="114300" simplePos="0" relativeHeight="251711488" behindDoc="0" locked="0" layoutInCell="1" allowOverlap="1">
            <wp:simplePos x="0" y="0"/>
            <wp:positionH relativeFrom="column">
              <wp:posOffset>447675</wp:posOffset>
            </wp:positionH>
            <wp:positionV relativeFrom="paragraph">
              <wp:posOffset>53975</wp:posOffset>
            </wp:positionV>
            <wp:extent cx="2263775" cy="1545590"/>
            <wp:effectExtent l="0" t="0" r="3175" b="6985"/>
            <wp:wrapTopAndBottom/>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9"/>
                    <a:stretch>
                      <a:fillRect/>
                    </a:stretch>
                  </pic:blipFill>
                  <pic:spPr>
                    <a:xfrm>
                      <a:off x="0" y="0"/>
                      <a:ext cx="2263775" cy="1545590"/>
                    </a:xfrm>
                    <a:prstGeom prst="rect">
                      <a:avLst/>
                    </a:prstGeom>
                    <a:noFill/>
                    <a:ln>
                      <a:noFill/>
                    </a:ln>
                  </pic:spPr>
                </pic:pic>
              </a:graphicData>
            </a:graphic>
          </wp:anchor>
        </w:drawing>
      </w:r>
      <w:r>
        <w:rPr>
          <w:rFonts w:eastAsia="微软雅黑" w:cs="Arial"/>
        </w:rPr>
        <mc:AlternateContent>
          <mc:Choice Requires="wps">
            <w:drawing>
              <wp:anchor distT="0" distB="0" distL="114300" distR="114300" simplePos="0" relativeHeight="251677696" behindDoc="0" locked="0" layoutInCell="1" allowOverlap="1">
                <wp:simplePos x="0" y="0"/>
                <wp:positionH relativeFrom="column">
                  <wp:posOffset>-2428240</wp:posOffset>
                </wp:positionH>
                <wp:positionV relativeFrom="paragraph">
                  <wp:posOffset>182880</wp:posOffset>
                </wp:positionV>
                <wp:extent cx="360045" cy="0"/>
                <wp:effectExtent l="0" t="76200" r="21590" b="95250"/>
                <wp:wrapNone/>
                <wp:docPr id="750881862" name="直接箭头连接符 14"/>
                <wp:cNvGraphicFramePr/>
                <a:graphic xmlns:a="http://schemas.openxmlformats.org/drawingml/2006/main">
                  <a:graphicData uri="http://schemas.microsoft.com/office/word/2010/wordprocessingShape">
                    <wps:wsp>
                      <wps:cNvCnPr/>
                      <wps:spPr>
                        <a:xfrm>
                          <a:off x="0" y="0"/>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91.2pt;margin-top:14.4pt;height:0pt;width:28.35pt;z-index:251677696;mso-width-relative:page;mso-height-relative:page;" filled="f" stroked="t" coordsize="21600,21600" o:gfxdata="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VleW1wAAAAsBAAAPAAAAAAAAAAEAIAAAACIA&#10;AABkcnMvZG93bnJldi54bWxQSwECFAAUAAAACACHTuJAWd2d2woCAADpAwAADgAAAAAAAAABACAA&#10;AAAmAQAAZHJzL2Uyb0RvYy54bWxQSwUGAAAAAAYABgBZAQAAogUAAAAA&#10;">
                <v:fill on="f" focussize="0,0"/>
                <v:stroke weight="0.5pt" color="#000000 [3213]" miterlimit="8" joinstyle="miter" endarrow="block"/>
                <v:imagedata o:title=""/>
                <o:lock v:ext="edit" aspectratio="f"/>
              </v:shape>
            </w:pict>
          </mc:Fallback>
        </mc:AlternateContent>
      </w:r>
    </w:p>
    <w:p w14:paraId="69ADF8EA">
      <w:pPr>
        <w:rPr>
          <w:rFonts w:cs="Arial"/>
          <w:szCs w:val="21"/>
        </w:rPr>
      </w:pPr>
      <w:r>
        <w:rPr>
          <w:rFonts w:cs="Arial"/>
        </w:rPr>
        <mc:AlternateContent>
          <mc:Choice Requires="wps">
            <w:drawing>
              <wp:anchor distT="0" distB="0" distL="114300" distR="114300" simplePos="0" relativeHeight="251788288" behindDoc="0" locked="0" layoutInCell="1" allowOverlap="1">
                <wp:simplePos x="0" y="0"/>
                <wp:positionH relativeFrom="column">
                  <wp:posOffset>3982720</wp:posOffset>
                </wp:positionH>
                <wp:positionV relativeFrom="paragraph">
                  <wp:posOffset>1167130</wp:posOffset>
                </wp:positionV>
                <wp:extent cx="377825" cy="0"/>
                <wp:effectExtent l="0" t="38100" r="3175" b="38100"/>
                <wp:wrapNone/>
                <wp:docPr id="6"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313.6pt;margin-top:91.9pt;height:0pt;width:29.75pt;z-index:251788288;mso-width-relative:page;mso-height-relative:page;" filled="f" stroked="t" coordsize="21600,21600" o:gfxdata="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7Mz/1gAAAAsBAAAPAAAAAAAAAAEAIAAAACIAAABkcnMv&#10;ZG93bnJldi54bWxQSwECFAAUAAAACACHTuJAu7vt6AUCAADhAwAADgAAAAAAAAABACAAAAAlAQAA&#10;ZHJzL2Uyb0RvYy54bWxQSwUGAAAAAAYABgBZAQAAnAUAAAAA&#10;">
                <v:fill on="f" focussize="0,0"/>
                <v:stroke weight="0.5pt" color="#000000 [3213]" miterlimit="8" joinstyle="miter" endarrow="block"/>
                <v:imagedata o:title=""/>
                <o:lock v:ext="edit" aspectratio="f"/>
              </v:shape>
            </w:pict>
          </mc:Fallback>
        </mc:AlternateContent>
      </w:r>
      <w:r>
        <w:rPr>
          <w:rFonts w:cs="Arial"/>
        </w:rPr>
        <w:t xml:space="preserve">        </w:t>
      </w:r>
    </w:p>
    <w:p w14:paraId="52330F6F">
      <w:pPr>
        <w:rPr>
          <w:rFonts w:eastAsia="微软雅黑" w:cs="Arial"/>
          <w:szCs w:val="21"/>
        </w:rPr>
      </w:pPr>
    </w:p>
    <w:p w14:paraId="0BE3FAC8">
      <w:pPr>
        <w:rPr>
          <w:rFonts w:eastAsia="微软雅黑" w:cs="Arial"/>
          <w:szCs w:val="21"/>
        </w:rPr>
      </w:pPr>
      <w:r>
        <w:rPr>
          <w:rFonts w:cs="Arial"/>
        </w:rPr>
        <w:t xml:space="preserve">        </w:t>
      </w:r>
    </w:p>
    <w:p w14:paraId="44187BE2">
      <w:pPr>
        <w:rPr>
          <w:rFonts w:eastAsia="微软雅黑" w:cs="Arial"/>
          <w:szCs w:val="21"/>
        </w:rPr>
      </w:pPr>
      <w:r>
        <w:rPr>
          <w:rFonts w:cs="Arial"/>
        </w:rPr>
        <mc:AlternateContent>
          <mc:Choice Requires="wps">
            <w:drawing>
              <wp:anchor distT="0" distB="0" distL="114300" distR="114300" simplePos="0" relativeHeight="251782144" behindDoc="0" locked="0" layoutInCell="1" allowOverlap="1">
                <wp:simplePos x="0" y="0"/>
                <wp:positionH relativeFrom="column">
                  <wp:posOffset>1854200</wp:posOffset>
                </wp:positionH>
                <wp:positionV relativeFrom="paragraph">
                  <wp:posOffset>170180</wp:posOffset>
                </wp:positionV>
                <wp:extent cx="1974215" cy="299085"/>
                <wp:effectExtent l="4445" t="4445" r="12065" b="10795"/>
                <wp:wrapNone/>
                <wp:docPr id="122" name="文本框 122"/>
                <wp:cNvGraphicFramePr/>
                <a:graphic xmlns:a="http://schemas.openxmlformats.org/drawingml/2006/main">
                  <a:graphicData uri="http://schemas.microsoft.com/office/word/2010/wordprocessingShape">
                    <wps:wsp>
                      <wps:cNvSpPr txBox="1"/>
                      <wps:spPr>
                        <a:xfrm>
                          <a:off x="0" y="0"/>
                          <a:ext cx="1974215"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31EFBC">
                            <w:r>
                              <w:rPr>
                                <w:rFonts w:hint="eastAsia"/>
                              </w:rPr>
                              <w:t>Exit the main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pt;margin-top:13.4pt;height:23.55pt;width:155.45pt;z-index:251782144;mso-width-relative:page;mso-height-relative:page;" fillcolor="#FFFFFF [3201]" filled="t" stroked="t" coordsize="21600,21600" o:gfxdata="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SiuGa1QAA&#10;AAkBAAAPAAAAAAAAAAEAIAAAACIAAABkcnMvZG93bnJldi54bWxQSwECFAAUAAAACACHTuJAF/z4&#10;d1oCAAC7BAAADgAAAAAAAAABACAAAAAkAQAAZHJzL2Uyb0RvYy54bWxQSwUGAAAAAAYABgBZAQAA&#10;8AUAAAAA&#10;">
                <v:fill on="t" focussize="0,0"/>
                <v:stroke weight="0.5pt" color="#000000 [3204]" joinstyle="round"/>
                <v:imagedata o:title=""/>
                <o:lock v:ext="edit" aspectratio="f"/>
                <v:textbox>
                  <w:txbxContent>
                    <w:p w14:paraId="3931EFBC">
                      <w:r>
                        <w:rPr>
                          <w:rFonts w:hint="eastAsia"/>
                        </w:rPr>
                        <w:t>Exit the main interface</w:t>
                      </w:r>
                    </w:p>
                  </w:txbxContent>
                </v:textbox>
              </v:shape>
            </w:pict>
          </mc:Fallback>
        </mc:AlternateContent>
      </w:r>
      <w:r>
        <w:rPr>
          <w:rFonts w:cs="Arial"/>
        </w:rPr>
        <mc:AlternateContent>
          <mc:Choice Requires="wps">
            <w:drawing>
              <wp:anchor distT="0" distB="0" distL="114300" distR="114300" simplePos="0" relativeHeight="251700224" behindDoc="0" locked="0" layoutInCell="1" allowOverlap="1">
                <wp:simplePos x="0" y="0"/>
                <wp:positionH relativeFrom="column">
                  <wp:posOffset>1324610</wp:posOffset>
                </wp:positionH>
                <wp:positionV relativeFrom="paragraph">
                  <wp:posOffset>269240</wp:posOffset>
                </wp:positionV>
                <wp:extent cx="377825" cy="0"/>
                <wp:effectExtent l="0" t="38100" r="3175" b="38100"/>
                <wp:wrapNone/>
                <wp:docPr id="23" name="直接箭头连接符 14"/>
                <wp:cNvGraphicFramePr/>
                <a:graphic xmlns:a="http://schemas.openxmlformats.org/drawingml/2006/main">
                  <a:graphicData uri="http://schemas.microsoft.com/office/word/2010/wordprocessingShape">
                    <wps:wsp>
                      <wps:cNvCnPr/>
                      <wps:spPr>
                        <a:xfrm>
                          <a:off x="0" y="0"/>
                          <a:ext cx="3776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04.3pt;margin-top:21.2pt;height:0pt;width:29.75pt;z-index:251700224;mso-width-relative:page;mso-height-relative:page;" filled="f" stroked="t" coordsize="21600,21600" o:gfxdata="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zor1QAAAAkBAAAPAAAAAAAAAAEAIAAAACIAAABkcnMv&#10;ZG93bnJldi54bWxQSwECFAAUAAAACACHTuJACtO49gYCAADiAwAADgAAAAAAAAABACAAAAAkAQAA&#10;ZHJzL2Uyb0RvYy54bWxQSwUGAAAAAAYABgBZAQAAnAUAAAAA&#10;">
                <v:fill on="f" focussize="0,0"/>
                <v:stroke weight="0.5pt" color="#000000 [3213]" miterlimit="8" joinstyle="miter" endarrow="block"/>
                <v:imagedata o:title=""/>
                <o:lock v:ext="edit" aspectratio="f"/>
              </v:shape>
            </w:pict>
          </mc:Fallback>
        </mc:AlternateContent>
      </w:r>
      <w:r>
        <w:rPr>
          <w:rFonts w:cs="Arial"/>
        </w:rPr>
        <w:t xml:space="preserve">   </w:t>
      </w:r>
      <w:r>
        <w:rPr>
          <w:rFonts w:cs="Arial"/>
        </w:rPr>
        <w:drawing>
          <wp:inline distT="0" distB="0" distL="114300" distR="114300">
            <wp:extent cx="1095375" cy="542925"/>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a:stretch>
                      <a:fillRect/>
                    </a:stretch>
                  </pic:blipFill>
                  <pic:spPr>
                    <a:xfrm>
                      <a:off x="0" y="0"/>
                      <a:ext cx="1095375" cy="542925"/>
                    </a:xfrm>
                    <a:prstGeom prst="rect">
                      <a:avLst/>
                    </a:prstGeom>
                    <a:noFill/>
                    <a:ln>
                      <a:noFill/>
                    </a:ln>
                  </pic:spPr>
                </pic:pic>
              </a:graphicData>
            </a:graphic>
          </wp:inline>
        </w:drawing>
      </w:r>
      <w:r>
        <w:rPr>
          <w:rFonts w:cs="Arial"/>
        </w:rPr>
        <w:t xml:space="preserve">    </w:t>
      </w:r>
    </w:p>
    <w:p w14:paraId="7A5573E6">
      <w:pPr>
        <w:rPr>
          <w:rFonts w:eastAsia="微软雅黑" w:cs="Arial"/>
          <w:szCs w:val="21"/>
        </w:rPr>
      </w:pPr>
    </w:p>
    <w:p w14:paraId="3B4C46DA">
      <w:pPr>
        <w:pStyle w:val="3"/>
      </w:pPr>
      <w:bookmarkStart w:id="79" w:name="_Toc160027241"/>
      <w:bookmarkStart w:id="80" w:name="_Toc1016"/>
      <w:bookmarkStart w:id="81" w:name="_Toc174778821"/>
      <w:bookmarkStart w:id="82" w:name="_Toc12086"/>
      <w:r>
        <w:rPr>
          <w:rFonts w:hint="eastAsia"/>
        </w:rPr>
        <w:t>5</w:t>
      </w:r>
      <w:r>
        <w:t>.2</w:t>
      </w:r>
      <w:bookmarkEnd w:id="79"/>
      <w:r>
        <w:rPr>
          <w:rFonts w:hint="eastAsia"/>
        </w:rPr>
        <w:t xml:space="preserve"> Basic parameter Setup</w:t>
      </w:r>
      <w:bookmarkEnd w:id="80"/>
      <w:bookmarkEnd w:id="81"/>
      <w:bookmarkEnd w:id="82"/>
    </w:p>
    <w:p w14:paraId="7846DC41">
      <w:pPr>
        <w:pStyle w:val="20"/>
        <w:numPr>
          <w:ilvl w:val="0"/>
          <w:numId w:val="8"/>
        </w:numPr>
        <w:ind w:firstLineChars="0"/>
        <w:rPr>
          <w:rFonts w:eastAsia="微软雅黑" w:cs="Arial"/>
          <w:szCs w:val="21"/>
        </w:rPr>
      </w:pPr>
      <w:r>
        <w:rPr>
          <w:rFonts w:eastAsia="微软雅黑" w:cs="Arial"/>
          <w:b/>
          <w:bCs/>
          <w:szCs w:val="21"/>
        </w:rPr>
        <w:t>Time</w:t>
      </w:r>
      <w:r>
        <w:rPr>
          <w:rFonts w:eastAsia="微软雅黑" w:cs="Arial"/>
          <w:szCs w:val="21"/>
        </w:rPr>
        <w:t>：Change current time；content：Year/Mon/Day/Hour/Min，Click on the scroll bar below the arrow to change to the date of demand, then press OK to save, press Cancel to return</w:t>
      </w:r>
    </w:p>
    <w:p w14:paraId="517C9941">
      <w:pPr>
        <w:pStyle w:val="20"/>
        <w:numPr>
          <w:ilvl w:val="0"/>
          <w:numId w:val="8"/>
        </w:numPr>
        <w:ind w:firstLineChars="0"/>
        <w:rPr>
          <w:rFonts w:eastAsia="微软雅黑" w:cs="Arial"/>
          <w:szCs w:val="21"/>
        </w:rPr>
      </w:pPr>
      <w:r>
        <w:rPr>
          <w:rFonts w:eastAsia="微软雅黑" w:cs="Arial"/>
          <w:b/>
          <w:bCs/>
          <w:szCs w:val="21"/>
        </w:rPr>
        <w:t>Language：</w:t>
      </w:r>
      <w:r>
        <w:rPr>
          <w:rFonts w:eastAsia="微软雅黑" w:cs="Arial"/>
          <w:szCs w:val="21"/>
        </w:rPr>
        <w:t>Select CH or EN according to the desired display interface, press OK to save, press Cancel to return.</w:t>
      </w:r>
    </w:p>
    <w:p w14:paraId="34104554">
      <w:pPr>
        <w:pStyle w:val="20"/>
        <w:numPr>
          <w:ilvl w:val="0"/>
          <w:numId w:val="8"/>
        </w:numPr>
        <w:ind w:firstLineChars="0"/>
        <w:rPr>
          <w:rFonts w:eastAsia="微软雅黑" w:cs="Arial"/>
          <w:szCs w:val="21"/>
        </w:rPr>
      </w:pPr>
      <w:r>
        <w:rPr>
          <w:rFonts w:eastAsia="微软雅黑" w:cs="Arial"/>
          <w:b/>
          <w:bCs/>
          <w:szCs w:val="21"/>
        </w:rPr>
        <w:t>Beep：ON&gt;</w:t>
      </w:r>
      <w:r>
        <w:rPr>
          <w:rFonts w:eastAsia="微软雅黑" w:cs="Arial"/>
          <w:szCs w:val="21"/>
        </w:rPr>
        <w:t>turn it on，</w:t>
      </w:r>
      <w:r>
        <w:rPr>
          <w:rFonts w:eastAsia="微软雅黑" w:cs="Arial"/>
          <w:b/>
          <w:bCs/>
          <w:szCs w:val="21"/>
        </w:rPr>
        <w:t>OFF</w:t>
      </w:r>
      <w:r>
        <w:rPr>
          <w:rFonts w:eastAsia="微软雅黑" w:cs="Arial"/>
          <w:szCs w:val="21"/>
        </w:rPr>
        <w:t>&gt;turn it off，press OK to save，press Cancel to return.</w:t>
      </w:r>
    </w:p>
    <w:p w14:paraId="6F4084E0">
      <w:pPr>
        <w:pStyle w:val="20"/>
        <w:numPr>
          <w:ilvl w:val="0"/>
          <w:numId w:val="8"/>
        </w:numPr>
        <w:ind w:firstLineChars="0"/>
        <w:rPr>
          <w:rFonts w:eastAsia="微软雅黑" w:cs="Arial"/>
          <w:szCs w:val="21"/>
        </w:rPr>
      </w:pPr>
      <w:r>
        <w:rPr>
          <w:rFonts w:eastAsia="微软雅黑" w:cs="Arial"/>
          <w:b/>
          <w:bCs/>
          <w:szCs w:val="21"/>
        </w:rPr>
        <w:t>Brightness：</w:t>
      </w:r>
      <w:r>
        <w:rPr>
          <w:rFonts w:eastAsia="微软雅黑" w:cs="Arial"/>
          <w:szCs w:val="21"/>
        </w:rPr>
        <w:t>Adjust LCD backlight brightness, drag the scroll bar to set the brightness, press OK to save, press Cancel to return</w:t>
      </w:r>
    </w:p>
    <w:p w14:paraId="19366BA8">
      <w:pPr>
        <w:pStyle w:val="20"/>
        <w:numPr>
          <w:ilvl w:val="0"/>
          <w:numId w:val="8"/>
        </w:numPr>
        <w:ind w:firstLineChars="0"/>
        <w:rPr>
          <w:rFonts w:eastAsia="微软雅黑" w:cs="Arial"/>
          <w:szCs w:val="21"/>
        </w:rPr>
      </w:pPr>
      <w:r>
        <w:rPr>
          <w:rFonts w:eastAsia="微软雅黑" w:cs="Arial"/>
          <w:szCs w:val="21"/>
        </w:rPr>
        <w:t>Temp Unit：</w:t>
      </w:r>
      <w:r>
        <w:rPr>
          <w:rFonts w:hint="eastAsia" w:eastAsia="微软雅黑" w:cs="Arial"/>
          <w:szCs w:val="21"/>
        </w:rPr>
        <w:t>℃</w:t>
      </w:r>
      <w:r>
        <w:rPr>
          <w:rFonts w:eastAsia="微软雅黑" w:cs="Arial"/>
          <w:szCs w:val="21"/>
        </w:rPr>
        <w:t>/</w:t>
      </w:r>
      <w:r>
        <w:rPr>
          <w:rFonts w:hint="eastAsia" w:eastAsia="微软雅黑" w:cs="Arial"/>
          <w:szCs w:val="21"/>
        </w:rPr>
        <w:t>℉</w:t>
      </w:r>
      <w:r>
        <w:rPr>
          <w:rFonts w:eastAsia="微软雅黑" w:cs="Arial"/>
          <w:szCs w:val="21"/>
        </w:rPr>
        <w:t xml:space="preserve"> selectable（Factory Default</w:t>
      </w:r>
      <w:r>
        <w:rPr>
          <w:rFonts w:hint="eastAsia" w:ascii="宋体" w:hAnsi="宋体" w:cs="宋体"/>
          <w:szCs w:val="21"/>
        </w:rPr>
        <w:t>℃</w:t>
      </w:r>
      <w:r>
        <w:rPr>
          <w:rFonts w:eastAsia="微软雅黑" w:cs="Arial"/>
          <w:szCs w:val="21"/>
        </w:rPr>
        <w:t>）；Unit</w:t>
      </w:r>
      <w:r>
        <w:rPr>
          <w:rFonts w:hint="eastAsia" w:ascii="宋体" w:hAnsi="宋体" w:cs="宋体"/>
          <w:szCs w:val="21"/>
        </w:rPr>
        <w:t>℃</w:t>
      </w:r>
      <w:r>
        <w:rPr>
          <w:rFonts w:eastAsia="微软雅黑" w:cs="Arial"/>
          <w:szCs w:val="21"/>
        </w:rPr>
        <w:t xml:space="preserve"> or </w:t>
      </w:r>
      <w:r>
        <w:rPr>
          <w:rFonts w:hint="eastAsia" w:ascii="宋体" w:hAnsi="宋体" w:cs="宋体"/>
          <w:szCs w:val="21"/>
        </w:rPr>
        <w:t>℉</w:t>
      </w:r>
      <w:r>
        <w:rPr>
          <w:rFonts w:eastAsia="微软雅黑" w:cs="Arial"/>
          <w:szCs w:val="21"/>
        </w:rPr>
        <w:t>，press OK to save, press Cancel to return</w:t>
      </w:r>
    </w:p>
    <w:p w14:paraId="57CCBD42">
      <w:pPr>
        <w:pStyle w:val="20"/>
        <w:numPr>
          <w:ilvl w:val="0"/>
          <w:numId w:val="8"/>
        </w:numPr>
        <w:ind w:firstLineChars="0"/>
        <w:rPr>
          <w:rFonts w:eastAsia="微软雅黑" w:cs="Arial"/>
          <w:szCs w:val="21"/>
        </w:rPr>
      </w:pPr>
      <w:r>
        <w:rPr>
          <w:rFonts w:eastAsia="微软雅黑" w:cs="Arial"/>
          <w:b/>
          <w:bCs/>
          <w:szCs w:val="21"/>
        </w:rPr>
        <w:t>Auto Saving：</w:t>
      </w:r>
      <w:r>
        <w:rPr>
          <w:rFonts w:eastAsia="微软雅黑" w:cs="Arial"/>
          <w:szCs w:val="21"/>
        </w:rPr>
        <w:t>Click on the scroll bar to select the automatic saving time for continuous measurement of each parameter.，</w:t>
      </w:r>
      <w:r>
        <w:rPr>
          <w:rFonts w:eastAsia="微软雅黑" w:cs="Arial"/>
          <w:b/>
          <w:bCs/>
          <w:szCs w:val="21"/>
        </w:rPr>
        <w:t xml:space="preserve">OFF </w:t>
      </w:r>
      <w:r>
        <w:rPr>
          <w:rFonts w:eastAsia="微软雅黑" w:cs="Arial"/>
          <w:szCs w:val="21"/>
        </w:rPr>
        <w:t>&gt;cancel the auto saving</w:t>
      </w:r>
    </w:p>
    <w:p w14:paraId="648573C7">
      <w:pPr>
        <w:pStyle w:val="20"/>
        <w:numPr>
          <w:ilvl w:val="0"/>
          <w:numId w:val="8"/>
        </w:numPr>
        <w:ind w:firstLineChars="0"/>
        <w:rPr>
          <w:rFonts w:eastAsia="微软雅黑" w:cs="Arial"/>
          <w:szCs w:val="21"/>
        </w:rPr>
      </w:pPr>
      <w:r>
        <w:rPr>
          <w:rFonts w:eastAsia="微软雅黑" w:cs="Arial"/>
          <w:b/>
          <w:bCs/>
          <w:szCs w:val="21"/>
        </w:rPr>
        <w:t>Bluetooth:</w:t>
      </w:r>
      <w:r>
        <w:rPr>
          <w:rFonts w:eastAsia="微软雅黑" w:cs="Arial"/>
          <w:szCs w:val="21"/>
        </w:rPr>
        <w:t xml:space="preserve"> Factory setting default: printer mode</w:t>
      </w:r>
    </w:p>
    <w:p w14:paraId="6EB77B39">
      <w:pPr>
        <w:pStyle w:val="20"/>
        <w:widowControl/>
        <w:numPr>
          <w:ilvl w:val="0"/>
          <w:numId w:val="8"/>
        </w:numPr>
        <w:ind w:firstLineChars="0"/>
        <w:jc w:val="left"/>
        <w:rPr>
          <w:rFonts w:eastAsia="微软雅黑" w:cs="Arial"/>
          <w:szCs w:val="21"/>
        </w:rPr>
      </w:pPr>
      <w:r>
        <w:rPr>
          <w:rFonts w:eastAsia="微软雅黑" w:cs="Arial"/>
          <w:b/>
          <w:bCs/>
          <w:szCs w:val="21"/>
        </w:rPr>
        <w:t>Exit：</w:t>
      </w:r>
      <w:r>
        <w:rPr>
          <w:rFonts w:eastAsia="微软雅黑" w:cs="Arial"/>
          <w:szCs w:val="21"/>
        </w:rPr>
        <w:t xml:space="preserve">Click </w:t>
      </w:r>
      <w:r>
        <w:rPr>
          <w:rFonts w:eastAsia="微软雅黑" w:cs="Arial"/>
          <w:b/>
          <w:bCs/>
          <w:szCs w:val="21"/>
        </w:rPr>
        <w:t>Exit</w:t>
      </w:r>
      <w:r>
        <w:rPr>
          <w:rFonts w:eastAsia="微软雅黑" w:cs="Arial"/>
          <w:szCs w:val="21"/>
        </w:rPr>
        <w:t xml:space="preserve"> to return to main interface.</w:t>
      </w:r>
    </w:p>
    <w:p w14:paraId="0FFF230F">
      <w:pPr>
        <w:pStyle w:val="2"/>
        <w:rPr>
          <w:b w:val="0"/>
        </w:rPr>
      </w:pPr>
      <w:bookmarkStart w:id="83" w:name="_Toc160027242"/>
      <w:bookmarkStart w:id="84" w:name="_Toc31437"/>
      <w:bookmarkStart w:id="85" w:name="_Toc1118"/>
      <w:bookmarkStart w:id="86" w:name="_Toc174778822"/>
      <w:r>
        <w:t>pH</w:t>
      </w:r>
      <w:bookmarkEnd w:id="83"/>
      <w:r>
        <w:t xml:space="preserve"> Module</w:t>
      </w:r>
      <w:bookmarkEnd w:id="84"/>
      <w:bookmarkEnd w:id="85"/>
      <w:bookmarkEnd w:id="86"/>
    </w:p>
    <w:p w14:paraId="49F0B8E9">
      <w:pPr>
        <w:pStyle w:val="3"/>
      </w:pPr>
      <w:bookmarkStart w:id="87" w:name="_Toc160027243"/>
      <w:bookmarkStart w:id="88" w:name="_Toc3147"/>
      <w:bookmarkStart w:id="89" w:name="_Toc174778823"/>
      <w:bookmarkStart w:id="90" w:name="_Toc30124"/>
      <w:r>
        <w:t xml:space="preserve">6.1 </w:t>
      </w:r>
      <w:r>
        <w:rPr>
          <w:rFonts w:hint="eastAsia"/>
        </w:rPr>
        <w:t>p</w:t>
      </w:r>
      <w:r>
        <w:t>H</w:t>
      </w:r>
      <w:bookmarkEnd w:id="87"/>
      <w:r>
        <w:rPr>
          <w:rFonts w:hint="eastAsia"/>
        </w:rPr>
        <w:t xml:space="preserve"> Interface</w:t>
      </w:r>
      <w:bookmarkEnd w:id="88"/>
      <w:bookmarkEnd w:id="89"/>
      <w:bookmarkEnd w:id="90"/>
    </w:p>
    <w:p w14:paraId="32F2A0E8">
      <w:pPr>
        <w:spacing w:line="360" w:lineRule="auto"/>
        <w:rPr>
          <w:rFonts w:eastAsia="微软雅黑" w:cs="Arial"/>
          <w:szCs w:val="21"/>
        </w:rPr>
      </w:pPr>
      <w:r>
        <w:rPr>
          <w:rFonts w:eastAsia="微软雅黑" w:cs="Arial"/>
        </w:rPr>
        <mc:AlternateContent>
          <mc:Choice Requires="wps">
            <w:drawing>
              <wp:anchor distT="0" distB="0" distL="114300" distR="114300" simplePos="0" relativeHeight="251678720" behindDoc="0" locked="0" layoutInCell="1" allowOverlap="1">
                <wp:simplePos x="0" y="0"/>
                <wp:positionH relativeFrom="column">
                  <wp:posOffset>3791585</wp:posOffset>
                </wp:positionH>
                <wp:positionV relativeFrom="paragraph">
                  <wp:posOffset>88900</wp:posOffset>
                </wp:positionV>
                <wp:extent cx="2663825" cy="3640455"/>
                <wp:effectExtent l="0" t="0" r="22225" b="17145"/>
                <wp:wrapNone/>
                <wp:docPr id="1747731911" name="矩形 11"/>
                <wp:cNvGraphicFramePr/>
                <a:graphic xmlns:a="http://schemas.openxmlformats.org/drawingml/2006/main">
                  <a:graphicData uri="http://schemas.microsoft.com/office/word/2010/wordprocessingShape">
                    <wps:wsp>
                      <wps:cNvSpPr/>
                      <wps:spPr>
                        <a:xfrm>
                          <a:off x="0" y="0"/>
                          <a:ext cx="2663825" cy="3640581"/>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DE0161">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pH Measurement value</w:t>
                            </w:r>
                          </w:p>
                          <w:p w14:paraId="2DE7B2F7">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Stable reminder symbol</w:t>
                            </w:r>
                          </w:p>
                          <w:p w14:paraId="2CC98792">
                            <w:pPr>
                              <w:pStyle w:val="20"/>
                              <w:adjustRightInd w:val="0"/>
                              <w:snapToGrid w:val="0"/>
                              <w:spacing w:line="276" w:lineRule="auto"/>
                              <w:ind w:left="340" w:firstLine="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Smiley face：Stable，</w:t>
                            </w:r>
                          </w:p>
                          <w:p w14:paraId="4A62BDB6">
                            <w:pPr>
                              <w:pStyle w:val="20"/>
                              <w:adjustRightInd w:val="0"/>
                              <w:snapToGrid w:val="0"/>
                              <w:spacing w:line="276" w:lineRule="auto"/>
                              <w:ind w:left="340" w:firstLine="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Red：Reading data</w:t>
                            </w:r>
                          </w:p>
                          <w:p w14:paraId="4914C88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3D5CF174">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reading</w:t>
                            </w:r>
                          </w:p>
                          <w:p w14:paraId="31A7BAE5">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Slide to O</w:t>
                            </w:r>
                            <w:r>
                              <w:rPr>
                                <w:rFonts w:ascii="微软雅黑" w:hAnsi="微软雅黑" w:eastAsia="微软雅黑"/>
                                <w:color w:val="000000" w:themeColor="text1"/>
                                <w:sz w:val="18"/>
                                <w:szCs w:val="18"/>
                                <w14:textFill>
                                  <w14:solidFill>
                                    <w14:schemeClr w14:val="tx1"/>
                                  </w14:solidFill>
                                </w14:textFill>
                              </w:rPr>
                              <w:t>RP</w:t>
                            </w:r>
                            <w:r>
                              <w:rPr>
                                <w:rFonts w:hint="eastAsia" w:ascii="微软雅黑" w:hAnsi="微软雅黑" w:eastAsia="微软雅黑"/>
                                <w:color w:val="000000" w:themeColor="text1"/>
                                <w:sz w:val="18"/>
                                <w:szCs w:val="18"/>
                                <w14:textFill>
                                  <w14:solidFill>
                                    <w14:schemeClr w14:val="tx1"/>
                                  </w14:solidFill>
                                </w14:textFill>
                              </w:rPr>
                              <w:t xml:space="preserve"> module</w:t>
                            </w:r>
                          </w:p>
                          <w:p w14:paraId="0AB9AF2C">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ascii="微软雅黑" w:hAnsi="微软雅黑" w:eastAsia="微软雅黑"/>
                                <w:color w:val="000000" w:themeColor="text1"/>
                                <w:sz w:val="18"/>
                                <w:szCs w:val="18"/>
                                <w14:textFill>
                                  <w14:solidFill>
                                    <w14:schemeClr w14:val="tx1"/>
                                  </w14:solidFill>
                                </w14:textFill>
                              </w:rPr>
                              <w:t>mV</w:t>
                            </w:r>
                            <w:r>
                              <w:rPr>
                                <w:rFonts w:hint="eastAsia" w:ascii="微软雅黑" w:hAnsi="微软雅黑" w:eastAsia="微软雅黑"/>
                                <w:color w:val="000000" w:themeColor="text1"/>
                                <w:sz w:val="18"/>
                                <w:szCs w:val="18"/>
                                <w14:textFill>
                                  <w14:solidFill>
                                    <w14:schemeClr w14:val="tx1"/>
                                  </w14:solidFill>
                                </w14:textFill>
                              </w:rPr>
                              <w:t xml:space="preserve"> value corresponds to p</w:t>
                            </w:r>
                            <w:r>
                              <w:rPr>
                                <w:rFonts w:ascii="微软雅黑" w:hAnsi="微软雅黑" w:eastAsia="微软雅黑"/>
                                <w:color w:val="000000" w:themeColor="text1"/>
                                <w:sz w:val="18"/>
                                <w:szCs w:val="18"/>
                                <w14:textFill>
                                  <w14:solidFill>
                                    <w14:schemeClr w14:val="tx1"/>
                                  </w14:solidFill>
                                </w14:textFill>
                              </w:rPr>
                              <w:t>H</w:t>
                            </w:r>
                            <w:r>
                              <w:rPr>
                                <w:rFonts w:hint="eastAsia" w:ascii="微软雅黑" w:hAnsi="微软雅黑" w:eastAsia="微软雅黑"/>
                                <w:color w:val="000000" w:themeColor="text1"/>
                                <w:sz w:val="18"/>
                                <w:szCs w:val="18"/>
                                <w14:textFill>
                                  <w14:solidFill>
                                    <w14:schemeClr w14:val="tx1"/>
                                  </w14:solidFill>
                                </w14:textFill>
                              </w:rPr>
                              <w:t xml:space="preserve"> measurement reading</w:t>
                            </w:r>
                          </w:p>
                          <w:p w14:paraId="1081E58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 compensation module：</w:t>
                            </w:r>
                          </w:p>
                          <w:p w14:paraId="624E5A61">
                            <w:pPr>
                              <w:pStyle w:val="20"/>
                              <w:adjustRightInd w:val="0"/>
                              <w:snapToGrid w:val="0"/>
                              <w:spacing w:line="276" w:lineRule="auto"/>
                              <w:ind w:firstLine="36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72EE373E">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：Manual temp compensation</w:t>
                            </w:r>
                          </w:p>
                          <w:p w14:paraId="37CA36F7">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Calibration solution series standard</w:t>
                            </w:r>
                          </w:p>
                          <w:p w14:paraId="63AB7BDE">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Calibration completed reminder symbol</w:t>
                            </w:r>
                          </w:p>
                          <w:p w14:paraId="44BBE13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Electrode performance symbol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8.55pt;margin-top:7pt;height:286.65pt;width:209.75pt;z-index:251678720;v-text-anchor:middle;mso-width-relative:page;mso-height-relative:page;" filled="f" stroked="t" coordsize="21600,21600" o:gfxdata="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YSo67ZAAAACwEAAA8A&#10;AAAAAAAAAQAgAAAAIgAAAGRycy9kb3ducmV2LnhtbFBLAQIUABQAAAAIAIdO4kCGCdZPiAIAAAEF&#10;AAAOAAAAAAAAAAEAIAAAACgBAABkcnMvZTJvRG9jLnhtbFBLBQYAAAAABgAGAFkBAAAiBgAAAAA=&#10;">
                <v:fill on="f" focussize="0,0"/>
                <v:stroke weight="0.25pt" color="#223F59 [3204]" miterlimit="8" joinstyle="miter"/>
                <v:imagedata o:title=""/>
                <o:lock v:ext="edit" aspectratio="f"/>
                <v:textbox>
                  <w:txbxContent>
                    <w:p w14:paraId="26DE0161">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pH Measurement value</w:t>
                      </w:r>
                    </w:p>
                    <w:p w14:paraId="2DE7B2F7">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Stable reminder symbol</w:t>
                      </w:r>
                    </w:p>
                    <w:p w14:paraId="2CC98792">
                      <w:pPr>
                        <w:pStyle w:val="20"/>
                        <w:adjustRightInd w:val="0"/>
                        <w:snapToGrid w:val="0"/>
                        <w:spacing w:line="276" w:lineRule="auto"/>
                        <w:ind w:left="340" w:firstLine="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Smiley face：Stable，</w:t>
                      </w:r>
                    </w:p>
                    <w:p w14:paraId="4A62BDB6">
                      <w:pPr>
                        <w:pStyle w:val="20"/>
                        <w:adjustRightInd w:val="0"/>
                        <w:snapToGrid w:val="0"/>
                        <w:spacing w:line="276" w:lineRule="auto"/>
                        <w:ind w:left="340" w:firstLine="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Red：Reading data</w:t>
                      </w:r>
                    </w:p>
                    <w:p w14:paraId="4914C88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3D5CF174">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reading</w:t>
                      </w:r>
                    </w:p>
                    <w:p w14:paraId="31A7BAE5">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Slide to O</w:t>
                      </w:r>
                      <w:r>
                        <w:rPr>
                          <w:rFonts w:ascii="微软雅黑" w:hAnsi="微软雅黑" w:eastAsia="微软雅黑"/>
                          <w:color w:val="000000" w:themeColor="text1"/>
                          <w:sz w:val="18"/>
                          <w:szCs w:val="18"/>
                          <w14:textFill>
                            <w14:solidFill>
                              <w14:schemeClr w14:val="tx1"/>
                            </w14:solidFill>
                          </w14:textFill>
                        </w:rPr>
                        <w:t>RP</w:t>
                      </w:r>
                      <w:r>
                        <w:rPr>
                          <w:rFonts w:hint="eastAsia" w:ascii="微软雅黑" w:hAnsi="微软雅黑" w:eastAsia="微软雅黑"/>
                          <w:color w:val="000000" w:themeColor="text1"/>
                          <w:sz w:val="18"/>
                          <w:szCs w:val="18"/>
                          <w14:textFill>
                            <w14:solidFill>
                              <w14:schemeClr w14:val="tx1"/>
                            </w14:solidFill>
                          </w14:textFill>
                        </w:rPr>
                        <w:t xml:space="preserve"> module</w:t>
                      </w:r>
                    </w:p>
                    <w:p w14:paraId="0AB9AF2C">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ascii="微软雅黑" w:hAnsi="微软雅黑" w:eastAsia="微软雅黑"/>
                          <w:color w:val="000000" w:themeColor="text1"/>
                          <w:sz w:val="18"/>
                          <w:szCs w:val="18"/>
                          <w14:textFill>
                            <w14:solidFill>
                              <w14:schemeClr w14:val="tx1"/>
                            </w14:solidFill>
                          </w14:textFill>
                        </w:rPr>
                        <w:t>mV</w:t>
                      </w:r>
                      <w:r>
                        <w:rPr>
                          <w:rFonts w:hint="eastAsia" w:ascii="微软雅黑" w:hAnsi="微软雅黑" w:eastAsia="微软雅黑"/>
                          <w:color w:val="000000" w:themeColor="text1"/>
                          <w:sz w:val="18"/>
                          <w:szCs w:val="18"/>
                          <w14:textFill>
                            <w14:solidFill>
                              <w14:schemeClr w14:val="tx1"/>
                            </w14:solidFill>
                          </w14:textFill>
                        </w:rPr>
                        <w:t xml:space="preserve"> value corresponds to p</w:t>
                      </w:r>
                      <w:r>
                        <w:rPr>
                          <w:rFonts w:ascii="微软雅黑" w:hAnsi="微软雅黑" w:eastAsia="微软雅黑"/>
                          <w:color w:val="000000" w:themeColor="text1"/>
                          <w:sz w:val="18"/>
                          <w:szCs w:val="18"/>
                          <w14:textFill>
                            <w14:solidFill>
                              <w14:schemeClr w14:val="tx1"/>
                            </w14:solidFill>
                          </w14:textFill>
                        </w:rPr>
                        <w:t>H</w:t>
                      </w:r>
                      <w:r>
                        <w:rPr>
                          <w:rFonts w:hint="eastAsia" w:ascii="微软雅黑" w:hAnsi="微软雅黑" w:eastAsia="微软雅黑"/>
                          <w:color w:val="000000" w:themeColor="text1"/>
                          <w:sz w:val="18"/>
                          <w:szCs w:val="18"/>
                          <w14:textFill>
                            <w14:solidFill>
                              <w14:schemeClr w14:val="tx1"/>
                            </w14:solidFill>
                          </w14:textFill>
                        </w:rPr>
                        <w:t xml:space="preserve"> measurement reading</w:t>
                      </w:r>
                    </w:p>
                    <w:p w14:paraId="1081E58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 compensation module：</w:t>
                      </w:r>
                    </w:p>
                    <w:p w14:paraId="624E5A61">
                      <w:pPr>
                        <w:pStyle w:val="20"/>
                        <w:adjustRightInd w:val="0"/>
                        <w:snapToGrid w:val="0"/>
                        <w:spacing w:line="276" w:lineRule="auto"/>
                        <w:ind w:firstLine="36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72EE373E">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：Manual temp compensation</w:t>
                      </w:r>
                    </w:p>
                    <w:p w14:paraId="37CA36F7">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Calibration solution series standard</w:t>
                      </w:r>
                    </w:p>
                    <w:p w14:paraId="63AB7BDE">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Calibration completed reminder symbol</w:t>
                      </w:r>
                    </w:p>
                    <w:p w14:paraId="44BBE132">
                      <w:pPr>
                        <w:pStyle w:val="20"/>
                        <w:numPr>
                          <w:ilvl w:val="0"/>
                          <w:numId w:val="9"/>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Electrode performance symbol</w:t>
                      </w:r>
                    </w:p>
                  </w:txbxContent>
                </v:textbox>
              </v:rect>
            </w:pict>
          </mc:Fallback>
        </mc:AlternateContent>
      </w:r>
      <w:r>
        <w:rPr>
          <w:rFonts w:eastAsia="微软雅黑" w:cs="Arial"/>
          <w:szCs w:val="21"/>
        </w:rPr>
        <w:t xml:space="preserve">Click icon </w:t>
      </w:r>
      <w:r>
        <w:rPr>
          <w:rFonts w:eastAsia="微软雅黑" w:cs="Arial"/>
          <w:b/>
          <w:bCs/>
          <w:szCs w:val="21"/>
        </w:rPr>
        <w:t>pH</w:t>
      </w:r>
      <w:r>
        <w:rPr>
          <w:rFonts w:eastAsia="微软雅黑" w:cs="Arial"/>
          <w:szCs w:val="21"/>
        </w:rPr>
        <w:t xml:space="preserve"> and it shows as below:</w:t>
      </w:r>
    </w:p>
    <w:p w14:paraId="2113AB17">
      <w:pPr>
        <w:ind w:left="420"/>
        <w:rPr>
          <w:rFonts w:eastAsia="微软雅黑" w:cs="Arial"/>
          <w:szCs w:val="21"/>
        </w:rPr>
      </w:pPr>
      <w:r>
        <w:rPr>
          <w:rFonts w:eastAsia="微软雅黑" w:cs="Arial"/>
          <w:szCs w:val="21"/>
        </w:rPr>
        <w:drawing>
          <wp:inline distT="0" distB="0" distL="0" distR="0">
            <wp:extent cx="3416300" cy="1975485"/>
            <wp:effectExtent l="0" t="0" r="0" b="5715"/>
            <wp:docPr id="1175939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9800" name="图片 1"/>
                    <pic:cNvPicPr>
                      <a:picLocks noChangeAspect="1"/>
                    </pic:cNvPicPr>
                  </pic:nvPicPr>
                  <pic:blipFill>
                    <a:blip r:embed="rId31"/>
                    <a:stretch>
                      <a:fillRect/>
                    </a:stretch>
                  </pic:blipFill>
                  <pic:spPr>
                    <a:xfrm>
                      <a:off x="0" y="0"/>
                      <a:ext cx="3464346" cy="2003469"/>
                    </a:xfrm>
                    <a:prstGeom prst="rect">
                      <a:avLst/>
                    </a:prstGeom>
                  </pic:spPr>
                </pic:pic>
              </a:graphicData>
            </a:graphic>
          </wp:inline>
        </w:drawing>
      </w:r>
      <w:r>
        <w:rPr>
          <w:rFonts w:eastAsia="微软雅黑" w:cs="Arial"/>
        </w:rPr>
        <mc:AlternateContent>
          <mc:Choice Requires="wpg">
            <w:drawing>
              <wp:anchor distT="0" distB="0" distL="114300" distR="114300" simplePos="0" relativeHeight="251679744" behindDoc="0" locked="0" layoutInCell="1" allowOverlap="1">
                <wp:simplePos x="0" y="0"/>
                <wp:positionH relativeFrom="column">
                  <wp:posOffset>532765</wp:posOffset>
                </wp:positionH>
                <wp:positionV relativeFrom="paragraph">
                  <wp:posOffset>95250</wp:posOffset>
                </wp:positionV>
                <wp:extent cx="2508250" cy="1402715"/>
                <wp:effectExtent l="0" t="0" r="0" b="0"/>
                <wp:wrapNone/>
                <wp:docPr id="2045623005" name="组合 12"/>
                <wp:cNvGraphicFramePr/>
                <a:graphic xmlns:a="http://schemas.openxmlformats.org/drawingml/2006/main">
                  <a:graphicData uri="http://schemas.microsoft.com/office/word/2010/wordprocessingGroup">
                    <wpg:wgp>
                      <wpg:cNvGrpSpPr/>
                      <wpg:grpSpPr>
                        <a:xfrm>
                          <a:off x="0" y="0"/>
                          <a:ext cx="2508250" cy="1402715"/>
                          <a:chOff x="337399" y="127322"/>
                          <a:chExt cx="2508403" cy="1402597"/>
                        </a:xfrm>
                      </wpg:grpSpPr>
                      <wps:wsp>
                        <wps:cNvPr id="235483672" name="文本框 2"/>
                        <wps:cNvSpPr txBox="1">
                          <a:spLocks noChangeArrowheads="1"/>
                        </wps:cNvSpPr>
                        <wps:spPr bwMode="auto">
                          <a:xfrm>
                            <a:off x="415637" y="562332"/>
                            <a:ext cx="307975" cy="307340"/>
                          </a:xfrm>
                          <a:prstGeom prst="rect">
                            <a:avLst/>
                          </a:prstGeom>
                          <a:noFill/>
                          <a:ln w="9525">
                            <a:noFill/>
                            <a:miter lim="800000"/>
                          </a:ln>
                        </wps:spPr>
                        <wps:txbx>
                          <w:txbxContent>
                            <w:p w14:paraId="7F97F642">
                              <w:pPr>
                                <w:pStyle w:val="20"/>
                                <w:numPr>
                                  <w:ilvl w:val="0"/>
                                  <w:numId w:val="10"/>
                                </w:numPr>
                                <w:ind w:firstLineChars="0"/>
                              </w:pPr>
                            </w:p>
                          </w:txbxContent>
                        </wps:txbx>
                        <wps:bodyPr rot="0" vert="horz" wrap="square" lIns="91440" tIns="45720" rIns="91440" bIns="45720" anchor="t" anchorCtr="0">
                          <a:noAutofit/>
                        </wps:bodyPr>
                      </wps:wsp>
                      <wps:wsp>
                        <wps:cNvPr id="1434468157" name="文本框 2"/>
                        <wps:cNvSpPr txBox="1">
                          <a:spLocks noChangeArrowheads="1"/>
                        </wps:cNvSpPr>
                        <wps:spPr bwMode="auto">
                          <a:xfrm>
                            <a:off x="1686995" y="356958"/>
                            <a:ext cx="307975" cy="424815"/>
                          </a:xfrm>
                          <a:prstGeom prst="rect">
                            <a:avLst/>
                          </a:prstGeom>
                          <a:noFill/>
                          <a:ln w="9525">
                            <a:noFill/>
                            <a:miter lim="800000"/>
                          </a:ln>
                        </wps:spPr>
                        <wps:txbx>
                          <w:txbxContent>
                            <w:p w14:paraId="42B19EDF">
                              <w:r>
                                <w:rPr>
                                  <w:rFonts w:hint="eastAsia" w:ascii="微软雅黑" w:hAnsi="微软雅黑" w:eastAsia="微软雅黑"/>
                                  <w:szCs w:val="21"/>
                                </w:rPr>
                                <w:t>②</w:t>
                              </w:r>
                            </w:p>
                          </w:txbxContent>
                        </wps:txbx>
                        <wps:bodyPr rot="0" vert="horz" wrap="square" lIns="91440" tIns="45720" rIns="91440" bIns="45720" anchor="t" anchorCtr="0">
                          <a:noAutofit/>
                        </wps:bodyPr>
                      </wps:wsp>
                      <wps:wsp>
                        <wps:cNvPr id="1155875010" name="文本框 2"/>
                        <wps:cNvSpPr txBox="1">
                          <a:spLocks noChangeArrowheads="1"/>
                        </wps:cNvSpPr>
                        <wps:spPr bwMode="auto">
                          <a:xfrm>
                            <a:off x="2532040" y="127322"/>
                            <a:ext cx="307975" cy="509286"/>
                          </a:xfrm>
                          <a:prstGeom prst="rect">
                            <a:avLst/>
                          </a:prstGeom>
                          <a:noFill/>
                          <a:ln w="9525">
                            <a:noFill/>
                            <a:miter lim="800000"/>
                          </a:ln>
                        </wps:spPr>
                        <wps:txbx>
                          <w:txbxContent>
                            <w:p w14:paraId="37A87BF7">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③</w:t>
                              </w:r>
                            </w:p>
                          </w:txbxContent>
                        </wps:txbx>
                        <wps:bodyPr rot="0" vert="horz" wrap="square" lIns="91440" tIns="45720" rIns="91440" bIns="45720" anchor="t" anchorCtr="0">
                          <a:noAutofit/>
                        </wps:bodyPr>
                      </wps:wsp>
                      <wps:wsp>
                        <wps:cNvPr id="548674100" name="文本框 2"/>
                        <wps:cNvSpPr txBox="1">
                          <a:spLocks noChangeArrowheads="1"/>
                        </wps:cNvSpPr>
                        <wps:spPr bwMode="auto">
                          <a:xfrm>
                            <a:off x="1975495" y="811714"/>
                            <a:ext cx="307975" cy="424815"/>
                          </a:xfrm>
                          <a:prstGeom prst="rect">
                            <a:avLst/>
                          </a:prstGeom>
                          <a:noFill/>
                          <a:ln w="9525">
                            <a:noFill/>
                            <a:miter lim="800000"/>
                          </a:ln>
                        </wps:spPr>
                        <wps:txbx>
                          <w:txbxContent>
                            <w:p w14:paraId="3F0E643C">
                              <w:r>
                                <w:rPr>
                                  <w:rFonts w:hint="eastAsia" w:ascii="微软雅黑" w:hAnsi="微软雅黑" w:eastAsia="微软雅黑"/>
                                  <w:szCs w:val="21"/>
                                </w:rPr>
                                <w:t>④</w:t>
                              </w:r>
                            </w:p>
                          </w:txbxContent>
                        </wps:txbx>
                        <wps:bodyPr rot="0" vert="horz" wrap="square" lIns="91440" tIns="45720" rIns="91440" bIns="45720" anchor="t" anchorCtr="0">
                          <a:noAutofit/>
                        </wps:bodyPr>
                      </wps:wsp>
                      <wps:wsp>
                        <wps:cNvPr id="1204142011" name="文本框 2"/>
                        <wps:cNvSpPr txBox="1">
                          <a:spLocks noChangeArrowheads="1"/>
                        </wps:cNvSpPr>
                        <wps:spPr bwMode="auto">
                          <a:xfrm>
                            <a:off x="958409" y="1012197"/>
                            <a:ext cx="307975" cy="429895"/>
                          </a:xfrm>
                          <a:prstGeom prst="rect">
                            <a:avLst/>
                          </a:prstGeom>
                          <a:noFill/>
                          <a:ln w="9525">
                            <a:noFill/>
                            <a:miter lim="800000"/>
                          </a:ln>
                        </wps:spPr>
                        <wps:txbx>
                          <w:txbxContent>
                            <w:p w14:paraId="6FC56AE0">
                              <w:r>
                                <w:rPr>
                                  <w:rFonts w:hint="eastAsia" w:ascii="微软雅黑" w:hAnsi="微软雅黑" w:eastAsia="微软雅黑"/>
                                  <w:szCs w:val="21"/>
                                </w:rPr>
                                <w:t>⑤</w:t>
                              </w:r>
                            </w:p>
                          </w:txbxContent>
                        </wps:txbx>
                        <wps:bodyPr rot="0" vert="horz" wrap="square" lIns="91440" tIns="45720" rIns="91440" bIns="45720" anchor="t" anchorCtr="0">
                          <a:noAutofit/>
                        </wps:bodyPr>
                      </wps:wsp>
                      <wps:wsp>
                        <wps:cNvPr id="519715383" name="文本框 2"/>
                        <wps:cNvSpPr txBox="1">
                          <a:spLocks noChangeArrowheads="1"/>
                        </wps:cNvSpPr>
                        <wps:spPr bwMode="auto">
                          <a:xfrm>
                            <a:off x="337399" y="1105104"/>
                            <a:ext cx="307975" cy="424815"/>
                          </a:xfrm>
                          <a:prstGeom prst="rect">
                            <a:avLst/>
                          </a:prstGeom>
                          <a:noFill/>
                          <a:ln w="9525">
                            <a:noFill/>
                            <a:miter lim="800000"/>
                          </a:ln>
                        </wps:spPr>
                        <wps:txbx>
                          <w:txbxContent>
                            <w:p w14:paraId="77387B96">
                              <w:r>
                                <w:rPr>
                                  <w:rFonts w:hint="eastAsia" w:ascii="微软雅黑" w:hAnsi="微软雅黑" w:eastAsia="微软雅黑"/>
                                  <w:szCs w:val="21"/>
                                </w:rPr>
                                <w:t>⑥</w:t>
                              </w:r>
                            </w:p>
                          </w:txbxContent>
                        </wps:txbx>
                        <wps:bodyPr rot="0" vert="horz" wrap="square" lIns="91440" tIns="45720" rIns="91440" bIns="45720" anchor="t" anchorCtr="0">
                          <a:noAutofit/>
                        </wps:bodyPr>
                      </wps:wsp>
                      <wps:wsp>
                        <wps:cNvPr id="437298077" name="文本框 2"/>
                        <wps:cNvSpPr txBox="1">
                          <a:spLocks noChangeArrowheads="1"/>
                        </wps:cNvSpPr>
                        <wps:spPr bwMode="auto">
                          <a:xfrm>
                            <a:off x="1510961" y="1017087"/>
                            <a:ext cx="307975" cy="424815"/>
                          </a:xfrm>
                          <a:prstGeom prst="rect">
                            <a:avLst/>
                          </a:prstGeom>
                          <a:noFill/>
                          <a:ln w="9525">
                            <a:noFill/>
                            <a:miter lim="800000"/>
                          </a:ln>
                        </wps:spPr>
                        <wps:txbx>
                          <w:txbxContent>
                            <w:p w14:paraId="4F1A7A4E">
                              <w:r>
                                <w:rPr>
                                  <w:rFonts w:hint="eastAsia" w:ascii="微软雅黑" w:hAnsi="微软雅黑" w:eastAsia="微软雅黑"/>
                                  <w:szCs w:val="21"/>
                                </w:rPr>
                                <w:t>⑦</w:t>
                              </w:r>
                            </w:p>
                          </w:txbxContent>
                        </wps:txbx>
                        <wps:bodyPr rot="0" vert="horz" wrap="square" lIns="91440" tIns="45720" rIns="91440" bIns="45720" anchor="t" anchorCtr="0">
                          <a:noAutofit/>
                        </wps:bodyPr>
                      </wps:wsp>
                      <wps:wsp>
                        <wps:cNvPr id="1638902935" name="文本框 2"/>
                        <wps:cNvSpPr txBox="1">
                          <a:spLocks noChangeArrowheads="1"/>
                        </wps:cNvSpPr>
                        <wps:spPr bwMode="auto">
                          <a:xfrm>
                            <a:off x="2537827" y="332509"/>
                            <a:ext cx="307975" cy="1168400"/>
                          </a:xfrm>
                          <a:prstGeom prst="rect">
                            <a:avLst/>
                          </a:prstGeom>
                          <a:noFill/>
                          <a:ln w="9525">
                            <a:noFill/>
                            <a:miter lim="800000"/>
                          </a:ln>
                        </wps:spPr>
                        <wps:txbx>
                          <w:txbxContent>
                            <w:p w14:paraId="43C02E41">
                              <w:pPr>
                                <w:rPr>
                                  <w:rFonts w:ascii="微软雅黑" w:hAnsi="微软雅黑" w:eastAsia="微软雅黑"/>
                                  <w:szCs w:val="21"/>
                                </w:rPr>
                              </w:pPr>
                              <w:r>
                                <w:rPr>
                                  <w:rFonts w:hint="eastAsia" w:ascii="微软雅黑" w:hAnsi="微软雅黑" w:eastAsia="微软雅黑"/>
                                  <w:szCs w:val="21"/>
                                </w:rPr>
                                <w:t>⑧⑨</w:t>
                              </w:r>
                            </w:p>
                            <w:p w14:paraId="3EBB529F">
                              <w:r>
                                <w:rPr>
                                  <w:rStyle w:val="16"/>
                                  <w:rFonts w:hint="eastAsia" w:ascii="宋体" w:hAnsi="宋体" w:cs="宋体"/>
                                  <w:i w:val="0"/>
                                  <w:iCs w:val="0"/>
                                  <w:color w:val="000000" w:themeColor="text1"/>
                                  <w:shd w:val="clear" w:color="auto" w:fill="FFFFFF"/>
                                  <w14:textFill>
                                    <w14:solidFill>
                                      <w14:schemeClr w14:val="tx1"/>
                                    </w14:solidFill>
                                  </w14:textFill>
                                </w:rPr>
                                <w:t>⑩</w:t>
                              </w:r>
                            </w:p>
                          </w:txbxContent>
                        </wps:txbx>
                        <wps:bodyPr rot="0" vert="horz" wrap="square" lIns="91440" tIns="45720" rIns="91440" bIns="45720" anchor="t" anchorCtr="0">
                          <a:noAutofit/>
                        </wps:bodyPr>
                      </wps:wsp>
                    </wpg:wgp>
                  </a:graphicData>
                </a:graphic>
              </wp:anchor>
            </w:drawing>
          </mc:Choice>
          <mc:Fallback>
            <w:pict>
              <v:group id="组合 12" o:spid="_x0000_s1026" o:spt="203" style="position:absolute;left:0pt;margin-left:41.95pt;margin-top:7.5pt;height:110.45pt;width:197.5pt;z-index:251679744;mso-width-relative:page;mso-height-relative:page;" coordorigin="337399,127322" coordsize="2508403,1402597" o:gfxdata="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BvmsSTZAAAACQEAAA8AAAAAAAAAAQAgAAAAIgAAAGRycy9k&#10;b3ducmV2LnhtbFBLAQIUABQAAAAIAIdO4kC0/mKryQMAABAWAAAOAAAAAAAAAAEAIAAAACgBAABk&#10;cnMvZTJvRG9jLnhtbFBLBQYAAAAABgAGAFkBAABjBwAAAAA=&#10;">
                <o:lock v:ext="edit" aspectratio="f"/>
                <v:shape id="文本框 2" o:spid="_x0000_s1026" o:spt="202" type="#_x0000_t202" style="position:absolute;left:415637;top:562332;height:307340;width:307975;" filled="f" stroked="f" coordsize="21600,21600" o:gfxdata="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1vG/wwAAAOI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14:paraId="7F97F642">
                        <w:pPr>
                          <w:pStyle w:val="20"/>
                          <w:numPr>
                            <w:ilvl w:val="0"/>
                            <w:numId w:val="10"/>
                          </w:numPr>
                          <w:ind w:firstLineChars="0"/>
                        </w:pPr>
                      </w:p>
                    </w:txbxContent>
                  </v:textbox>
                </v:shape>
                <v:shape id="文本框 2" o:spid="_x0000_s1026" o:spt="202" type="#_x0000_t202" style="position:absolute;left:1686995;top:356958;height:424815;width:307975;" filled="f" stroked="f" coordsize="21600,21600" o:gfxdata="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K5u&#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14:paraId="42B19EDF">
                        <w:r>
                          <w:rPr>
                            <w:rFonts w:hint="eastAsia" w:ascii="微软雅黑" w:hAnsi="微软雅黑" w:eastAsia="微软雅黑"/>
                            <w:szCs w:val="21"/>
                          </w:rPr>
                          <w:t>②</w:t>
                        </w:r>
                      </w:p>
                    </w:txbxContent>
                  </v:textbox>
                </v:shape>
                <v:shape id="文本框 2" o:spid="_x0000_s1026" o:spt="202" type="#_x0000_t202" style="position:absolute;left:2532040;top:127322;height:509286;width:307975;" filled="f" stroked="f" coordsize="21600,21600" o:gfxdata="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jPrZwwAAAOM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14:paraId="37A87BF7">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③</w:t>
                        </w:r>
                      </w:p>
                    </w:txbxContent>
                  </v:textbox>
                </v:shape>
                <v:shape id="文本框 2" o:spid="_x0000_s1026" o:spt="202" type="#_x0000_t202" style="position:absolute;left:1975495;top:811714;height:424815;width:307975;" filled="f" stroked="f" coordsize="21600,21600" o:gfxdata="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T+&#10;ctLCAAAA4g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w:txbxContent>
                      <w:p w14:paraId="3F0E643C">
                        <w:r>
                          <w:rPr>
                            <w:rFonts w:hint="eastAsia" w:ascii="微软雅黑" w:hAnsi="微软雅黑" w:eastAsia="微软雅黑"/>
                            <w:szCs w:val="21"/>
                          </w:rPr>
                          <w:t>④</w:t>
                        </w:r>
                      </w:p>
                    </w:txbxContent>
                  </v:textbox>
                </v:shape>
                <v:shape id="文本框 2" o:spid="_x0000_s1026" o:spt="202" type="#_x0000_t202" style="position:absolute;left:958409;top:1012197;height:429895;width:307975;" filled="f" stroked="f" coordsize="21600,21600" o:gfxdata="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VHv&#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w:txbxContent>
                      <w:p w14:paraId="6FC56AE0">
                        <w:r>
                          <w:rPr>
                            <w:rFonts w:hint="eastAsia" w:ascii="微软雅黑" w:hAnsi="微软雅黑" w:eastAsia="微软雅黑"/>
                            <w:szCs w:val="21"/>
                          </w:rPr>
                          <w:t>⑤</w:t>
                        </w:r>
                      </w:p>
                    </w:txbxContent>
                  </v:textbox>
                </v:shape>
                <v:shape id="文本框 2" o:spid="_x0000_s1026" o:spt="202" type="#_x0000_t202" style="position:absolute;left:337399;top:1105104;height:424815;width:307975;" filled="f" stroked="f" coordsize="21600,21600" o:gfxdata="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eZWiwwAAAOIAAAAPAAAAAAAAAAEAIAAAACIAAABkcnMvZG93bnJldi54bWxQSwECFAAUAAAACACH&#10;TuJAMy8FnjsAAAA5AAAAEAAAAAAAAAABACAAAAASAQAAZHJzL3NoYXBleG1sLnhtbFBLBQYAAAAA&#10;BgAGAFsBAAC8AwAAAAA=&#10;">
                  <v:fill on="f" focussize="0,0"/>
                  <v:stroke on="f" miterlimit="8" joinstyle="miter"/>
                  <v:imagedata o:title=""/>
                  <o:lock v:ext="edit" aspectratio="f"/>
                  <v:textbox>
                    <w:txbxContent>
                      <w:p w14:paraId="77387B96">
                        <w:r>
                          <w:rPr>
                            <w:rFonts w:hint="eastAsia" w:ascii="微软雅黑" w:hAnsi="微软雅黑" w:eastAsia="微软雅黑"/>
                            <w:szCs w:val="21"/>
                          </w:rPr>
                          <w:t>⑥</w:t>
                        </w:r>
                      </w:p>
                    </w:txbxContent>
                  </v:textbox>
                </v:shape>
                <v:shape id="文本框 2" o:spid="_x0000_s1026" o:spt="202" type="#_x0000_t202" style="position:absolute;left:1510961;top:1017087;height:424815;width:307975;" filled="f" stroked="f" coordsize="21600,21600" o:gfxdata="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c&#10;z4nCAAAA4g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w:txbxContent>
                      <w:p w14:paraId="4F1A7A4E">
                        <w:r>
                          <w:rPr>
                            <w:rFonts w:hint="eastAsia" w:ascii="微软雅黑" w:hAnsi="微软雅黑" w:eastAsia="微软雅黑"/>
                            <w:szCs w:val="21"/>
                          </w:rPr>
                          <w:t>⑦</w:t>
                        </w:r>
                      </w:p>
                    </w:txbxContent>
                  </v:textbox>
                </v:shape>
                <v:shape id="文本框 2" o:spid="_x0000_s1026" o:spt="202" type="#_x0000_t202" style="position:absolute;left:2537827;top:332509;height:1168400;width:307975;" filled="f" stroked="f" coordsize="21600,21600" o:gfxdata="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vPuG/&#10;AAAA4w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w:txbxContent>
                      <w:p w14:paraId="43C02E41">
                        <w:pPr>
                          <w:rPr>
                            <w:rFonts w:ascii="微软雅黑" w:hAnsi="微软雅黑" w:eastAsia="微软雅黑"/>
                            <w:szCs w:val="21"/>
                          </w:rPr>
                        </w:pPr>
                        <w:r>
                          <w:rPr>
                            <w:rFonts w:hint="eastAsia" w:ascii="微软雅黑" w:hAnsi="微软雅黑" w:eastAsia="微软雅黑"/>
                            <w:szCs w:val="21"/>
                          </w:rPr>
                          <w:t>⑧⑨</w:t>
                        </w:r>
                      </w:p>
                      <w:p w14:paraId="3EBB529F">
                        <w:r>
                          <w:rPr>
                            <w:rStyle w:val="16"/>
                            <w:rFonts w:hint="eastAsia" w:ascii="宋体" w:hAnsi="宋体" w:cs="宋体"/>
                            <w:i w:val="0"/>
                            <w:iCs w:val="0"/>
                            <w:color w:val="000000" w:themeColor="text1"/>
                            <w:shd w:val="clear" w:color="auto" w:fill="FFFFFF"/>
                            <w14:textFill>
                              <w14:solidFill>
                                <w14:schemeClr w14:val="tx1"/>
                              </w14:solidFill>
                            </w14:textFill>
                          </w:rPr>
                          <w:t>⑩</w:t>
                        </w:r>
                      </w:p>
                    </w:txbxContent>
                  </v:textbox>
                </v:shape>
              </v:group>
            </w:pict>
          </mc:Fallback>
        </mc:AlternateContent>
      </w:r>
    </w:p>
    <w:p w14:paraId="0A975DC9">
      <w:pPr>
        <w:pStyle w:val="20"/>
        <w:ind w:left="780" w:firstLine="0" w:firstLineChars="0"/>
        <w:rPr>
          <w:rFonts w:eastAsia="微软雅黑" w:cs="Arial"/>
          <w:szCs w:val="21"/>
        </w:rPr>
      </w:pPr>
    </w:p>
    <w:p w14:paraId="6BF5A5FC">
      <w:pPr>
        <w:rPr>
          <w:rFonts w:eastAsia="微软雅黑" w:cs="Arial"/>
          <w:szCs w:val="21"/>
        </w:rPr>
      </w:pPr>
    </w:p>
    <w:p w14:paraId="49ED96B4">
      <w:pPr>
        <w:ind w:left="420"/>
        <w:rPr>
          <w:rFonts w:eastAsia="微软雅黑" w:cs="Arial"/>
          <w:szCs w:val="21"/>
        </w:rPr>
      </w:pPr>
    </w:p>
    <w:p w14:paraId="3ABB4F6F">
      <w:pPr>
        <w:ind w:left="420"/>
        <w:rPr>
          <w:rFonts w:eastAsia="微软雅黑" w:cs="Arial"/>
          <w:szCs w:val="21"/>
        </w:rPr>
      </w:pPr>
    </w:p>
    <w:p w14:paraId="3EE31936">
      <w:pPr>
        <w:ind w:left="420"/>
        <w:rPr>
          <w:rFonts w:eastAsia="微软雅黑" w:cs="Arial"/>
          <w:szCs w:val="21"/>
        </w:rPr>
      </w:pPr>
    </w:p>
    <w:p w14:paraId="294AF5D3">
      <w:pPr>
        <w:ind w:left="420"/>
        <w:rPr>
          <w:rFonts w:eastAsia="微软雅黑" w:cs="Arial"/>
          <w:szCs w:val="21"/>
        </w:rPr>
      </w:pPr>
    </w:p>
    <w:p w14:paraId="3BC564E3">
      <w:pPr>
        <w:ind w:left="420"/>
        <w:rPr>
          <w:rFonts w:eastAsia="微软雅黑" w:cs="Arial"/>
          <w:szCs w:val="21"/>
        </w:rPr>
      </w:pPr>
    </w:p>
    <w:p w14:paraId="1EBC2C03">
      <w:pPr>
        <w:ind w:left="420"/>
        <w:rPr>
          <w:rFonts w:eastAsia="微软雅黑" w:cs="Arial"/>
          <w:szCs w:val="21"/>
        </w:rPr>
      </w:pPr>
    </w:p>
    <w:p w14:paraId="33F136DF">
      <w:pPr>
        <w:widowControl/>
        <w:jc w:val="left"/>
        <w:rPr>
          <w:rFonts w:eastAsia="微软雅黑" w:cs="Arial"/>
          <w:szCs w:val="21"/>
        </w:rPr>
      </w:pPr>
      <w:r>
        <w:rPr>
          <w:rFonts w:eastAsia="微软雅黑" w:cs="Arial"/>
          <w:szCs w:val="21"/>
        </w:rPr>
        <w:br w:type="page"/>
      </w:r>
    </w:p>
    <w:p w14:paraId="47D2E34D">
      <w:pPr>
        <w:pStyle w:val="3"/>
      </w:pPr>
      <w:bookmarkStart w:id="91" w:name="_Toc160027244"/>
      <w:bookmarkStart w:id="92" w:name="_Toc21151"/>
      <w:bookmarkStart w:id="93" w:name="_Toc22735"/>
      <w:bookmarkStart w:id="94" w:name="_Toc174778824"/>
      <w:r>
        <w:t xml:space="preserve">6.2 </w:t>
      </w:r>
      <w:r>
        <w:rPr>
          <w:rFonts w:hint="eastAsia"/>
        </w:rPr>
        <w:t>p</w:t>
      </w:r>
      <w:r>
        <w:t>H</w:t>
      </w:r>
      <w:bookmarkEnd w:id="91"/>
      <w:r>
        <w:rPr>
          <w:rFonts w:hint="eastAsia"/>
        </w:rPr>
        <w:t xml:space="preserve"> sub-Menu interface</w:t>
      </w:r>
      <w:bookmarkEnd w:id="92"/>
      <w:bookmarkEnd w:id="93"/>
      <w:bookmarkEnd w:id="94"/>
    </w:p>
    <w:p w14:paraId="0066D618">
      <w:pPr>
        <w:rPr>
          <w:rFonts w:eastAsia="微软雅黑" w:cs="Arial"/>
          <w:szCs w:val="21"/>
        </w:rPr>
      </w:pPr>
      <w:r>
        <w:rPr>
          <w:rFonts w:cs="Arial"/>
        </w:rPr>
        <w:drawing>
          <wp:anchor distT="0" distB="0" distL="114300" distR="114300" simplePos="0" relativeHeight="251732992" behindDoc="0" locked="0" layoutInCell="1" allowOverlap="1">
            <wp:simplePos x="0" y="0"/>
            <wp:positionH relativeFrom="column">
              <wp:posOffset>-310515</wp:posOffset>
            </wp:positionH>
            <wp:positionV relativeFrom="paragraph">
              <wp:posOffset>4235450</wp:posOffset>
            </wp:positionV>
            <wp:extent cx="538480" cy="523875"/>
            <wp:effectExtent l="0" t="0" r="0" b="9525"/>
            <wp:wrapTopAndBottom/>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32"/>
                    <a:stretch>
                      <a:fillRect/>
                    </a:stretch>
                  </pic:blipFill>
                  <pic:spPr>
                    <a:xfrm>
                      <a:off x="0" y="0"/>
                      <a:ext cx="538480" cy="523875"/>
                    </a:xfrm>
                    <a:prstGeom prst="rect">
                      <a:avLst/>
                    </a:prstGeom>
                    <a:noFill/>
                    <a:ln>
                      <a:noFill/>
                    </a:ln>
                  </pic:spPr>
                </pic:pic>
              </a:graphicData>
            </a:graphic>
          </wp:anchor>
        </w:drawing>
      </w:r>
      <w:r>
        <w:rPr>
          <w:rFonts w:cs="Arial"/>
        </w:rPr>
        <w:drawing>
          <wp:anchor distT="0" distB="0" distL="114300" distR="114300" simplePos="0" relativeHeight="251726848" behindDoc="0" locked="0" layoutInCell="1" allowOverlap="1">
            <wp:simplePos x="0" y="0"/>
            <wp:positionH relativeFrom="column">
              <wp:posOffset>-294005</wp:posOffset>
            </wp:positionH>
            <wp:positionV relativeFrom="paragraph">
              <wp:posOffset>2489835</wp:posOffset>
            </wp:positionV>
            <wp:extent cx="571500" cy="542925"/>
            <wp:effectExtent l="0" t="0" r="0" b="9525"/>
            <wp:wrapTopAndBottom/>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33"/>
                    <a:stretch>
                      <a:fillRect/>
                    </a:stretch>
                  </pic:blipFill>
                  <pic:spPr>
                    <a:xfrm>
                      <a:off x="0" y="0"/>
                      <a:ext cx="571500" cy="542925"/>
                    </a:xfrm>
                    <a:prstGeom prst="rect">
                      <a:avLst/>
                    </a:prstGeom>
                    <a:noFill/>
                    <a:ln>
                      <a:noFill/>
                    </a:ln>
                  </pic:spPr>
                </pic:pic>
              </a:graphicData>
            </a:graphic>
          </wp:anchor>
        </w:drawing>
      </w:r>
      <w:r>
        <w:rPr>
          <w:rFonts w:cs="Arial"/>
        </w:rPr>
        <w:drawing>
          <wp:anchor distT="0" distB="0" distL="114300" distR="114300" simplePos="0" relativeHeight="251727872" behindDoc="0" locked="0" layoutInCell="1" allowOverlap="1">
            <wp:simplePos x="0" y="0"/>
            <wp:positionH relativeFrom="column">
              <wp:posOffset>-297815</wp:posOffset>
            </wp:positionH>
            <wp:positionV relativeFrom="paragraph">
              <wp:posOffset>5857875</wp:posOffset>
            </wp:positionV>
            <wp:extent cx="571500" cy="509905"/>
            <wp:effectExtent l="0" t="0" r="0" b="4445"/>
            <wp:wrapTopAndBottom/>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34"/>
                    <a:stretch>
                      <a:fillRect/>
                    </a:stretch>
                  </pic:blipFill>
                  <pic:spPr>
                    <a:xfrm>
                      <a:off x="0" y="0"/>
                      <a:ext cx="571500" cy="509905"/>
                    </a:xfrm>
                    <a:prstGeom prst="rect">
                      <a:avLst/>
                    </a:prstGeom>
                    <a:noFill/>
                    <a:ln>
                      <a:noFill/>
                    </a:ln>
                  </pic:spPr>
                </pic:pic>
              </a:graphicData>
            </a:graphic>
          </wp:anchor>
        </w:drawing>
      </w:r>
      <w:r>
        <w:rPr>
          <w:rFonts w:cs="Arial"/>
        </w:rPr>
        <w:drawing>
          <wp:anchor distT="0" distB="0" distL="114300" distR="114300" simplePos="0" relativeHeight="251738112" behindDoc="0" locked="0" layoutInCell="1" allowOverlap="1">
            <wp:simplePos x="0" y="0"/>
            <wp:positionH relativeFrom="column">
              <wp:posOffset>-269875</wp:posOffset>
            </wp:positionH>
            <wp:positionV relativeFrom="paragraph">
              <wp:posOffset>7210425</wp:posOffset>
            </wp:positionV>
            <wp:extent cx="557530" cy="528955"/>
            <wp:effectExtent l="0" t="0" r="4445" b="4445"/>
            <wp:wrapTopAndBottom/>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35"/>
                    <a:stretch>
                      <a:fillRect/>
                    </a:stretch>
                  </pic:blipFill>
                  <pic:spPr>
                    <a:xfrm>
                      <a:off x="0" y="0"/>
                      <a:ext cx="557530" cy="528955"/>
                    </a:xfrm>
                    <a:prstGeom prst="rect">
                      <a:avLst/>
                    </a:prstGeom>
                    <a:noFill/>
                    <a:ln>
                      <a:noFill/>
                    </a:ln>
                  </pic:spPr>
                </pic:pic>
              </a:graphicData>
            </a:graphic>
          </wp:anchor>
        </w:drawing>
      </w:r>
      <w:r>
        <w:rPr>
          <w:rFonts w:cs="Arial"/>
        </w:rPr>
        <w:drawing>
          <wp:anchor distT="0" distB="0" distL="114300" distR="114300" simplePos="0" relativeHeight="251734016" behindDoc="0" locked="0" layoutInCell="1" allowOverlap="1">
            <wp:simplePos x="0" y="0"/>
            <wp:positionH relativeFrom="column">
              <wp:posOffset>4168775</wp:posOffset>
            </wp:positionH>
            <wp:positionV relativeFrom="paragraph">
              <wp:posOffset>7082790</wp:posOffset>
            </wp:positionV>
            <wp:extent cx="2305050" cy="1557655"/>
            <wp:effectExtent l="0" t="0" r="0" b="4445"/>
            <wp:wrapTopAndBottom/>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pic:cNvPicPr>
                      <a:picLocks noChangeAspect="1"/>
                    </pic:cNvPicPr>
                  </pic:nvPicPr>
                  <pic:blipFill>
                    <a:blip r:embed="rId36"/>
                    <a:stretch>
                      <a:fillRect/>
                    </a:stretch>
                  </pic:blipFill>
                  <pic:spPr>
                    <a:xfrm>
                      <a:off x="0" y="0"/>
                      <a:ext cx="2305050" cy="155765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42208" behindDoc="0" locked="0" layoutInCell="1" allowOverlap="1">
                <wp:simplePos x="0" y="0"/>
                <wp:positionH relativeFrom="column">
                  <wp:posOffset>3741420</wp:posOffset>
                </wp:positionH>
                <wp:positionV relativeFrom="paragraph">
                  <wp:posOffset>7862570</wp:posOffset>
                </wp:positionV>
                <wp:extent cx="377825" cy="0"/>
                <wp:effectExtent l="0" t="76200" r="22225" b="95250"/>
                <wp:wrapNone/>
                <wp:docPr id="71"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94.6pt;margin-top:619.1pt;height:0pt;width:29.75pt;z-index:251742208;mso-width-relative:page;mso-height-relative:page;" filled="f" stroked="t" coordsize="21600,21600" o:gfxdata="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0BAW1wAAAA0BAAAPAAAAAAAAAAEAIAAAACIAAABk&#10;cnMvZG93bnJldi54bWxQSwECFAAUAAAACACHTuJAyYHeDwcCAADiAwAADgAAAAAAAAABACAAAAAm&#10;AQAAZHJzL2Uyb0RvYy54bWxQSwUGAAAAAAYABgBZAQAAnwU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35040" behindDoc="0" locked="0" layoutInCell="1" allowOverlap="1">
            <wp:simplePos x="0" y="0"/>
            <wp:positionH relativeFrom="column">
              <wp:posOffset>3113405</wp:posOffset>
            </wp:positionH>
            <wp:positionV relativeFrom="paragraph">
              <wp:posOffset>7586980</wp:posOffset>
            </wp:positionV>
            <wp:extent cx="561975" cy="548005"/>
            <wp:effectExtent l="0" t="0" r="9525" b="4445"/>
            <wp:wrapTopAndBottom/>
            <wp:docPr id="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pic:cNvPicPr>
                      <a:picLocks noChangeAspect="1"/>
                    </pic:cNvPicPr>
                  </pic:nvPicPr>
                  <pic:blipFill>
                    <a:blip r:embed="rId37"/>
                    <a:stretch>
                      <a:fillRect/>
                    </a:stretch>
                  </pic:blipFill>
                  <pic:spPr>
                    <a:xfrm>
                      <a:off x="0" y="0"/>
                      <a:ext cx="561975" cy="548005"/>
                    </a:xfrm>
                    <a:prstGeom prst="rect">
                      <a:avLst/>
                    </a:prstGeom>
                    <a:noFill/>
                    <a:ln>
                      <a:noFill/>
                    </a:ln>
                  </pic:spPr>
                </pic:pic>
              </a:graphicData>
            </a:graphic>
          </wp:anchor>
        </w:drawing>
      </w:r>
      <w:r>
        <w:rPr>
          <w:rFonts w:eastAsia="微软雅黑" w:cs="Arial"/>
          <w:szCs w:val="21"/>
        </w:rPr>
        <mc:AlternateContent>
          <mc:Choice Requires="wpg">
            <w:drawing>
              <wp:anchor distT="0" distB="0" distL="114300" distR="114300" simplePos="0" relativeHeight="251686912" behindDoc="0" locked="0" layoutInCell="1" allowOverlap="1">
                <wp:simplePos x="0" y="0"/>
                <wp:positionH relativeFrom="column">
                  <wp:posOffset>198755</wp:posOffset>
                </wp:positionH>
                <wp:positionV relativeFrom="paragraph">
                  <wp:posOffset>6126480</wp:posOffset>
                </wp:positionV>
                <wp:extent cx="2655570" cy="1652905"/>
                <wp:effectExtent l="0" t="76200" r="0" b="4445"/>
                <wp:wrapNone/>
                <wp:docPr id="1291648575" name="组合 8"/>
                <wp:cNvGraphicFramePr/>
                <a:graphic xmlns:a="http://schemas.openxmlformats.org/drawingml/2006/main">
                  <a:graphicData uri="http://schemas.microsoft.com/office/word/2010/wordprocessingGroup">
                    <wpg:wgp>
                      <wpg:cNvGrpSpPr/>
                      <wpg:grpSpPr>
                        <a:xfrm>
                          <a:off x="0" y="0"/>
                          <a:ext cx="2655784" cy="1653166"/>
                          <a:chOff x="921754" y="-1021722"/>
                          <a:chExt cx="2531501" cy="1653182"/>
                        </a:xfrm>
                      </wpg:grpSpPr>
                      <wps:wsp>
                        <wps:cNvPr id="267561949" name="直接箭头连接符 14"/>
                        <wps:cNvCnPr/>
                        <wps:spPr>
                          <a:xfrm>
                            <a:off x="1005116" y="273234"/>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4665822" name="文本框 2"/>
                        <wps:cNvSpPr txBox="1">
                          <a:spLocks noChangeArrowheads="1"/>
                        </wps:cNvSpPr>
                        <wps:spPr bwMode="auto">
                          <a:xfrm>
                            <a:off x="1380198" y="121556"/>
                            <a:ext cx="2073057" cy="509904"/>
                          </a:xfrm>
                          <a:prstGeom prst="rect">
                            <a:avLst/>
                          </a:prstGeom>
                          <a:solidFill>
                            <a:srgbClr val="FFFFFF"/>
                          </a:solidFill>
                          <a:ln w="9525">
                            <a:noFill/>
                            <a:miter lim="800000"/>
                          </a:ln>
                        </wps:spPr>
                        <wps:txbx>
                          <w:txbxContent>
                            <w:p w14:paraId="25998B69">
                              <w:pPr>
                                <w:rPr>
                                  <w:rFonts w:ascii="微软雅黑" w:hAnsi="微软雅黑" w:eastAsia="微软雅黑"/>
                                  <w:sz w:val="18"/>
                                  <w:szCs w:val="18"/>
                                </w:rPr>
                              </w:pPr>
                              <w:r>
                                <w:rPr>
                                  <w:rFonts w:hint="eastAsia" w:ascii="微软雅黑" w:hAnsi="微软雅黑" w:eastAsia="微软雅黑"/>
                                  <w:sz w:val="18"/>
                                  <w:szCs w:val="18"/>
                                </w:rPr>
                                <w:t>Return to the measurement mode</w:t>
                              </w:r>
                            </w:p>
                          </w:txbxContent>
                        </wps:txbx>
                        <wps:bodyPr rot="0" vert="horz" wrap="square" lIns="91440" tIns="45720" rIns="91440" bIns="45720" anchor="t" anchorCtr="0">
                          <a:noAutofit/>
                        </wps:bodyPr>
                      </wps:wsp>
                      <wps:wsp>
                        <wps:cNvPr id="791268036" name="直接箭头连接符 14"/>
                        <wps:cNvCnPr/>
                        <wps:spPr>
                          <a:xfrm>
                            <a:off x="921754" y="-1021722"/>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8" o:spid="_x0000_s1026" o:spt="203" style="position:absolute;left:0pt;margin-left:15.65pt;margin-top:482.4pt;height:130.15pt;width:209.1pt;z-index:251686912;mso-width-relative:page;mso-height-relative:page;" coordorigin="921754,-1021722" coordsize="2531501,1653182" o:gfxdata="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AYLi3/b&#10;AAAACwEAAA8AAAAAAAAAAQAgAAAAIgAAAGRycy9kb3ducmV2LnhtbFBLAQIUABQAAAAIAIdO4kB8&#10;ZWM1rAMAANgJAAAOAAAAAAAAAAEAIAAAACoBAABkcnMvZTJvRG9jLnhtbFBLBQYAAAAABgAGAFkB&#10;AABIBwAAAAA=&#10;">
                <o:lock v:ext="edit" aspectratio="f"/>
                <v:shape id="直接箭头连接符 14" o:spid="_x0000_s1026" o:spt="32" type="#_x0000_t32" style="position:absolute;left:1005116;top:273234;height:0;width:360000;" filled="f" stroked="t" coordsize="21600,21600" o:gfxdata="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87YmwwAAAOIAAAAPAAAAAAAAAAEAIAAAACIAAABkcnMvZG93bnJldi54bWxQSwECFAAUAAAACACH&#10;TuJAMy8FnjsAAAA5AAAAEAAAAAAAAAABACAAAAASAQAAZHJzL3NoYXBleG1sLnhtbFBLBQYAAAAA&#10;BgAGAFsBAAC8AwAAAAA=&#10;">
                  <v:fill on="f" focussize="0,0"/>
                  <v:stroke weight="0.5pt" color="#000000 [3213]" miterlimit="8" joinstyle="miter" endarrow="block"/>
                  <v:imagedata o:title=""/>
                  <o:lock v:ext="edit" aspectratio="f"/>
                </v:shape>
                <v:shape id="文本框 2" o:spid="_x0000_s1026" o:spt="202" type="#_x0000_t202" style="position:absolute;left:1380198;top:121556;height:509904;width:2073057;" fillcolor="#FFFFFF" filled="t" stroked="f" coordsize="21600,21600" o:gfxdata="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lI&#10;IsEAAADiAAAADwAAAAAAAAABACAAAAAiAAAAZHJzL2Rvd25yZXYueG1sUEsBAhQAFAAAAAgAh07i&#10;QDMvBZ47AAAAOQAAABAAAAAAAAAAAQAgAAAAEAEAAGRycy9zaGFwZXhtbC54bWxQSwUGAAAAAAYA&#10;BgBbAQAAugMAAAAA&#10;">
                  <v:fill on="t" focussize="0,0"/>
                  <v:stroke on="f" miterlimit="8" joinstyle="miter"/>
                  <v:imagedata o:title=""/>
                  <o:lock v:ext="edit" aspectratio="f"/>
                  <v:textbox>
                    <w:txbxContent>
                      <w:p w14:paraId="25998B69">
                        <w:pPr>
                          <w:rPr>
                            <w:rFonts w:ascii="微软雅黑" w:hAnsi="微软雅黑" w:eastAsia="微软雅黑"/>
                            <w:sz w:val="18"/>
                            <w:szCs w:val="18"/>
                          </w:rPr>
                        </w:pPr>
                        <w:r>
                          <w:rPr>
                            <w:rFonts w:hint="eastAsia" w:ascii="微软雅黑" w:hAnsi="微软雅黑" w:eastAsia="微软雅黑"/>
                            <w:sz w:val="18"/>
                            <w:szCs w:val="18"/>
                          </w:rPr>
                          <w:t>Return to the measurement mode</w:t>
                        </w:r>
                      </w:p>
                    </w:txbxContent>
                  </v:textbox>
                </v:shape>
                <v:shape id="直接箭头连接符 14" o:spid="_x0000_s1026" o:spt="32" type="#_x0000_t32" style="position:absolute;left:921754;top:-1021722;height:0;width:360000;" filled="f" stroked="t" coordsize="21600,21600" o:gfxdata="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E&#10;jrfCAAAA4g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group>
            </w:pict>
          </mc:Fallback>
        </mc:AlternateContent>
      </w:r>
      <w:r>
        <w:rPr>
          <w:rFonts w:cs="Arial"/>
        </w:rPr>
        <mc:AlternateContent>
          <mc:Choice Requires="wps">
            <w:drawing>
              <wp:anchor distT="0" distB="0" distL="114300" distR="114300" simplePos="0" relativeHeight="251741184" behindDoc="0" locked="0" layoutInCell="1" allowOverlap="1">
                <wp:simplePos x="0" y="0"/>
                <wp:positionH relativeFrom="column">
                  <wp:posOffset>3799840</wp:posOffset>
                </wp:positionH>
                <wp:positionV relativeFrom="paragraph">
                  <wp:posOffset>6201410</wp:posOffset>
                </wp:positionV>
                <wp:extent cx="377825" cy="0"/>
                <wp:effectExtent l="0" t="76200" r="22225" b="95250"/>
                <wp:wrapNone/>
                <wp:docPr id="70"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99.2pt;margin-top:488.3pt;height:0pt;width:29.75pt;z-index:251741184;mso-width-relative:page;mso-height-relative:page;" filled="f" stroked="t" coordsize="21600,21600" o:gfxdata="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gkx3XAAAACwEAAA8AAAAAAAAAAQAgAAAAIgAAAGRy&#10;cy9kb3ducmV2LnhtbFBLAQIUABQAAAAIAIdO4kCMdZ5iBgIAAOIDAAAOAAAAAAAAAAEAIAAAACYB&#10;AABkcnMvZTJvRG9jLnhtbFBLBQYAAAAABgAGAFkBAACe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30944" behindDoc="0" locked="0" layoutInCell="1" allowOverlap="1">
            <wp:simplePos x="0" y="0"/>
            <wp:positionH relativeFrom="column">
              <wp:posOffset>3177540</wp:posOffset>
            </wp:positionH>
            <wp:positionV relativeFrom="paragraph">
              <wp:posOffset>5920740</wp:posOffset>
            </wp:positionV>
            <wp:extent cx="538480" cy="557530"/>
            <wp:effectExtent l="0" t="0" r="0" b="0"/>
            <wp:wrapTopAndBottom/>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38"/>
                    <a:stretch>
                      <a:fillRect/>
                    </a:stretch>
                  </pic:blipFill>
                  <pic:spPr>
                    <a:xfrm>
                      <a:off x="0" y="0"/>
                      <a:ext cx="538480" cy="557530"/>
                    </a:xfrm>
                    <a:prstGeom prst="rect">
                      <a:avLst/>
                    </a:prstGeom>
                    <a:noFill/>
                    <a:ln>
                      <a:noFill/>
                    </a:ln>
                  </pic:spPr>
                </pic:pic>
              </a:graphicData>
            </a:graphic>
          </wp:anchor>
        </w:drawing>
      </w:r>
      <w:r>
        <w:rPr>
          <w:rFonts w:cs="Arial"/>
        </w:rPr>
        <w:drawing>
          <wp:anchor distT="0" distB="0" distL="114300" distR="114300" simplePos="0" relativeHeight="251729920" behindDoc="0" locked="0" layoutInCell="1" allowOverlap="1">
            <wp:simplePos x="0" y="0"/>
            <wp:positionH relativeFrom="column">
              <wp:posOffset>4168140</wp:posOffset>
            </wp:positionH>
            <wp:positionV relativeFrom="paragraph">
              <wp:posOffset>5412105</wp:posOffset>
            </wp:positionV>
            <wp:extent cx="2305050" cy="1576705"/>
            <wp:effectExtent l="0" t="0" r="0" b="4445"/>
            <wp:wrapTopAndBottom/>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pic:cNvPicPr>
                      <a:picLocks noChangeAspect="1"/>
                    </pic:cNvPicPr>
                  </pic:nvPicPr>
                  <pic:blipFill>
                    <a:blip r:embed="rId39"/>
                    <a:stretch>
                      <a:fillRect/>
                    </a:stretch>
                  </pic:blipFill>
                  <pic:spPr>
                    <a:xfrm>
                      <a:off x="0" y="0"/>
                      <a:ext cx="2305050" cy="1576705"/>
                    </a:xfrm>
                    <a:prstGeom prst="rect">
                      <a:avLst/>
                    </a:prstGeom>
                    <a:noFill/>
                    <a:ln>
                      <a:noFill/>
                    </a:ln>
                  </pic:spPr>
                </pic:pic>
              </a:graphicData>
            </a:graphic>
          </wp:anchor>
        </w:drawing>
      </w:r>
      <w:r>
        <w:rPr>
          <w:rFonts w:cs="Arial"/>
        </w:rPr>
        <w:drawing>
          <wp:anchor distT="0" distB="0" distL="114300" distR="114300" simplePos="0" relativeHeight="251728896" behindDoc="0" locked="0" layoutInCell="1" allowOverlap="1">
            <wp:simplePos x="0" y="0"/>
            <wp:positionH relativeFrom="column">
              <wp:posOffset>608330</wp:posOffset>
            </wp:positionH>
            <wp:positionV relativeFrom="paragraph">
              <wp:posOffset>5360035</wp:posOffset>
            </wp:positionV>
            <wp:extent cx="2300605" cy="1552575"/>
            <wp:effectExtent l="0" t="0" r="4445" b="9525"/>
            <wp:wrapTopAndBottom/>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40"/>
                    <a:stretch>
                      <a:fillRect/>
                    </a:stretch>
                  </pic:blipFill>
                  <pic:spPr>
                    <a:xfrm>
                      <a:off x="0" y="0"/>
                      <a:ext cx="2300605" cy="1552575"/>
                    </a:xfrm>
                    <a:prstGeom prst="rect">
                      <a:avLst/>
                    </a:prstGeom>
                    <a:noFill/>
                    <a:ln>
                      <a:noFill/>
                    </a:ln>
                  </pic:spPr>
                </pic:pic>
              </a:graphicData>
            </a:graphic>
          </wp:anchor>
        </w:drawing>
      </w:r>
      <w:r>
        <w:rPr>
          <w:rFonts w:cs="Arial"/>
        </w:rPr>
        <w:drawing>
          <wp:anchor distT="0" distB="0" distL="114300" distR="114300" simplePos="0" relativeHeight="251731968" behindDoc="0" locked="0" layoutInCell="1" allowOverlap="1">
            <wp:simplePos x="0" y="0"/>
            <wp:positionH relativeFrom="column">
              <wp:posOffset>563245</wp:posOffset>
            </wp:positionH>
            <wp:positionV relativeFrom="paragraph">
              <wp:posOffset>3713480</wp:posOffset>
            </wp:positionV>
            <wp:extent cx="2291080" cy="1562100"/>
            <wp:effectExtent l="0" t="0" r="0" b="0"/>
            <wp:wrapTopAndBottom/>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41"/>
                    <a:stretch>
                      <a:fillRect/>
                    </a:stretch>
                  </pic:blipFill>
                  <pic:spPr>
                    <a:xfrm>
                      <a:off x="0" y="0"/>
                      <a:ext cx="2291080" cy="1562100"/>
                    </a:xfrm>
                    <a:prstGeom prst="rect">
                      <a:avLst/>
                    </a:prstGeom>
                    <a:noFill/>
                    <a:ln>
                      <a:noFill/>
                    </a:ln>
                  </pic:spPr>
                </pic:pic>
              </a:graphicData>
            </a:graphic>
          </wp:anchor>
        </w:drawing>
      </w:r>
      <w:r>
        <w:rPr>
          <w:rFonts w:cs="Arial"/>
        </w:rPr>
        <w:drawing>
          <wp:anchor distT="0" distB="0" distL="114300" distR="114300" simplePos="0" relativeHeight="251736064" behindDoc="0" locked="0" layoutInCell="1" allowOverlap="1">
            <wp:simplePos x="0" y="0"/>
            <wp:positionH relativeFrom="column">
              <wp:posOffset>4202430</wp:posOffset>
            </wp:positionH>
            <wp:positionV relativeFrom="paragraph">
              <wp:posOffset>3712845</wp:posOffset>
            </wp:positionV>
            <wp:extent cx="2305050" cy="1567180"/>
            <wp:effectExtent l="0" t="0" r="0" b="0"/>
            <wp:wrapTopAndBottom/>
            <wp:docPr id="6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3"/>
                    <pic:cNvPicPr>
                      <a:picLocks noChangeAspect="1"/>
                    </pic:cNvPicPr>
                  </pic:nvPicPr>
                  <pic:blipFill>
                    <a:blip r:embed="rId42"/>
                    <a:stretch>
                      <a:fillRect/>
                    </a:stretch>
                  </pic:blipFill>
                  <pic:spPr>
                    <a:xfrm>
                      <a:off x="0" y="0"/>
                      <a:ext cx="2305050" cy="1567180"/>
                    </a:xfrm>
                    <a:prstGeom prst="rect">
                      <a:avLst/>
                    </a:prstGeom>
                    <a:noFill/>
                    <a:ln>
                      <a:noFill/>
                    </a:ln>
                  </pic:spPr>
                </pic:pic>
              </a:graphicData>
            </a:graphic>
          </wp:anchor>
        </w:drawing>
      </w:r>
      <w:r>
        <w:rPr>
          <w:rFonts w:cs="Arial"/>
        </w:rPr>
        <w:drawing>
          <wp:anchor distT="0" distB="0" distL="114300" distR="114300" simplePos="0" relativeHeight="251737088" behindDoc="0" locked="0" layoutInCell="1" allowOverlap="1">
            <wp:simplePos x="0" y="0"/>
            <wp:positionH relativeFrom="column">
              <wp:posOffset>3176905</wp:posOffset>
            </wp:positionH>
            <wp:positionV relativeFrom="paragraph">
              <wp:posOffset>4236085</wp:posOffset>
            </wp:positionV>
            <wp:extent cx="567055" cy="523875"/>
            <wp:effectExtent l="0" t="0" r="4445" b="9525"/>
            <wp:wrapTopAndBottom/>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pic:cNvPicPr>
                      <a:picLocks noChangeAspect="1"/>
                    </pic:cNvPicPr>
                  </pic:nvPicPr>
                  <pic:blipFill>
                    <a:blip r:embed="rId43"/>
                    <a:stretch>
                      <a:fillRect/>
                    </a:stretch>
                  </pic:blipFill>
                  <pic:spPr>
                    <a:xfrm>
                      <a:off x="0" y="0"/>
                      <a:ext cx="567055" cy="52387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39136" behindDoc="0" locked="0" layoutInCell="1" allowOverlap="1">
                <wp:simplePos x="0" y="0"/>
                <wp:positionH relativeFrom="column">
                  <wp:posOffset>3822065</wp:posOffset>
                </wp:positionH>
                <wp:positionV relativeFrom="paragraph">
                  <wp:posOffset>4500245</wp:posOffset>
                </wp:positionV>
                <wp:extent cx="377825" cy="0"/>
                <wp:effectExtent l="0" t="76200" r="22225" b="95250"/>
                <wp:wrapNone/>
                <wp:docPr id="68"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300.95pt;margin-top:354.35pt;height:0pt;width:29.75pt;z-index:251739136;mso-width-relative:page;mso-height-relative:page;" filled="f" stroked="t" coordsize="21600,21600" o:gfxdata="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njh2dYAAAALAQAADwAAAAAAAAABACAAAAAiAAAAZHJz&#10;L2Rvd25yZXYueG1sUEsBAhQAFAAAAAgAh07iQM0uoLgGAgAA4gMAAA4AAAAAAAAAAQAgAAAAJQEA&#10;AGRycy9lMm9Eb2MueG1sUEsFBgAAAAAGAAYAWQEAAJ0FAAAAAA==&#10;">
                <v:fill on="f" focussize="0,0"/>
                <v:stroke weight="0.5pt" color="#000000 [3213]" miterlimit="8" joinstyle="miter" endarrow="block"/>
                <v:imagedata o:title=""/>
                <o:lock v:ext="edit" aspectratio="f"/>
              </v:shape>
            </w:pict>
          </mc:Fallback>
        </mc:AlternateContent>
      </w:r>
      <w:r>
        <w:rPr>
          <w:rFonts w:cs="Arial"/>
        </w:rPr>
        <mc:AlternateContent>
          <mc:Choice Requires="wps">
            <w:drawing>
              <wp:anchor distT="0" distB="0" distL="114300" distR="114300" simplePos="0" relativeHeight="251740160" behindDoc="0" locked="0" layoutInCell="1" allowOverlap="1">
                <wp:simplePos x="0" y="0"/>
                <wp:positionH relativeFrom="column">
                  <wp:posOffset>186690</wp:posOffset>
                </wp:positionH>
                <wp:positionV relativeFrom="paragraph">
                  <wp:posOffset>4505325</wp:posOffset>
                </wp:positionV>
                <wp:extent cx="377825" cy="0"/>
                <wp:effectExtent l="0" t="76200" r="22225" b="95250"/>
                <wp:wrapNone/>
                <wp:docPr id="69"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4.7pt;margin-top:354.75pt;height:0pt;width:29.75pt;z-index:251740160;mso-width-relative:page;mso-height-relative:page;" filled="f" stroked="t" coordsize="21600,21600" o:gfxdata="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gvoc1QAAAAkBAAAPAAAAAAAAAAEAIAAAACIAAABkcnMv&#10;ZG93bnJldi54bWxQSwECFAAUAAAACACHTuJAiNrg1QYCAADiAwAADgAAAAAAAAABACAAAAAkAQAA&#10;ZHJzL2Uyb0RvYy54bWxQSwUGAAAAAAYABgBZAQAAnAU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25824" behindDoc="0" locked="0" layoutInCell="1" allowOverlap="1">
            <wp:simplePos x="0" y="0"/>
            <wp:positionH relativeFrom="column">
              <wp:posOffset>594995</wp:posOffset>
            </wp:positionH>
            <wp:positionV relativeFrom="paragraph">
              <wp:posOffset>1985010</wp:posOffset>
            </wp:positionV>
            <wp:extent cx="2291080" cy="1571625"/>
            <wp:effectExtent l="0" t="0" r="0" b="9525"/>
            <wp:wrapTopAndBottom/>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44"/>
                    <a:stretch>
                      <a:fillRect/>
                    </a:stretch>
                  </pic:blipFill>
                  <pic:spPr>
                    <a:xfrm>
                      <a:off x="0" y="0"/>
                      <a:ext cx="2291080" cy="1571625"/>
                    </a:xfrm>
                    <a:prstGeom prst="rect">
                      <a:avLst/>
                    </a:prstGeom>
                    <a:noFill/>
                    <a:ln>
                      <a:noFill/>
                    </a:ln>
                  </pic:spPr>
                </pic:pic>
              </a:graphicData>
            </a:graphic>
          </wp:anchor>
        </w:drawing>
      </w:r>
      <w:r>
        <w:rPr>
          <w:rFonts w:cs="Arial"/>
        </w:rPr>
        <w:drawing>
          <wp:anchor distT="0" distB="0" distL="114300" distR="114300" simplePos="0" relativeHeight="251723776" behindDoc="0" locked="0" layoutInCell="1" allowOverlap="1">
            <wp:simplePos x="0" y="0"/>
            <wp:positionH relativeFrom="column">
              <wp:posOffset>3198495</wp:posOffset>
            </wp:positionH>
            <wp:positionV relativeFrom="paragraph">
              <wp:posOffset>2538095</wp:posOffset>
            </wp:positionV>
            <wp:extent cx="571500" cy="552450"/>
            <wp:effectExtent l="0" t="0" r="0" b="0"/>
            <wp:wrapTopAndBottom/>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45"/>
                    <a:stretch>
                      <a:fillRect/>
                    </a:stretch>
                  </pic:blipFill>
                  <pic:spPr>
                    <a:xfrm>
                      <a:off x="0" y="0"/>
                      <a:ext cx="571500" cy="552450"/>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43232" behindDoc="0" locked="0" layoutInCell="1" allowOverlap="1">
                <wp:simplePos x="0" y="0"/>
                <wp:positionH relativeFrom="column">
                  <wp:posOffset>3782695</wp:posOffset>
                </wp:positionH>
                <wp:positionV relativeFrom="paragraph">
                  <wp:posOffset>2813050</wp:posOffset>
                </wp:positionV>
                <wp:extent cx="377825" cy="0"/>
                <wp:effectExtent l="0" t="76200" r="22225" b="95250"/>
                <wp:wrapNone/>
                <wp:docPr id="73"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97.85pt;margin-top:221.5pt;height:0pt;width:29.75pt;z-index:251743232;mso-width-relative:page;mso-height-relative:page;" filled="f" stroked="t" coordsize="21600,21600" o:gfxdata="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vcJDXXAAAACwEAAA8AAAAAAAAAAQAgAAAAIgAAAGRy&#10;cy9kb3ducmV2LnhtbFBLAQIUABQAAAAIAIdO4kBDaV/VBgIAAOIDAAAOAAAAAAAAAAEAIAAAACYB&#10;AABkcnMvZTJvRG9jLnhtbFBLBQYAAAAABgAGAFkBAACeBQAAAAA=&#10;">
                <v:fill on="f" focussize="0,0"/>
                <v:stroke weight="0.5pt" color="#000000 [3213]" miterlimit="8" joinstyle="miter" endarrow="block"/>
                <v:imagedata o:title=""/>
                <o:lock v:ext="edit" aspectratio="f"/>
              </v:shape>
            </w:pict>
          </mc:Fallback>
        </mc:AlternateContent>
      </w:r>
      <w:r>
        <w:rPr>
          <w:rFonts w:cs="Arial"/>
        </w:rPr>
        <mc:AlternateContent>
          <mc:Choice Requires="wps">
            <w:drawing>
              <wp:anchor distT="0" distB="0" distL="114300" distR="114300" simplePos="0" relativeHeight="251745280" behindDoc="0" locked="0" layoutInCell="1" allowOverlap="1">
                <wp:simplePos x="0" y="0"/>
                <wp:positionH relativeFrom="column">
                  <wp:posOffset>233045</wp:posOffset>
                </wp:positionH>
                <wp:positionV relativeFrom="paragraph">
                  <wp:posOffset>2771775</wp:posOffset>
                </wp:positionV>
                <wp:extent cx="377825" cy="0"/>
                <wp:effectExtent l="0" t="76200" r="22225" b="95250"/>
                <wp:wrapNone/>
                <wp:docPr id="75"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8.35pt;margin-top:218.25pt;height:0pt;width:29.75pt;z-index:251745280;mso-width-relative:page;mso-height-relative:page;" filled="f" stroked="t" coordsize="21600,21600" o:gfxdata="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1Z4tYAAAAJAQAADwAAAAAAAAABACAAAAAiAAAAZHJz&#10;L2Rvd25yZXYueG1sUEsBAhQAFAAAAAgAh07iQJxWrGEGAgAA4gMAAA4AAAAAAAAAAQAgAAAAJQEA&#10;AGRycy9lMm9Eb2MueG1sUEsFBgAAAAAGAAYAWQEAAJ0FA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24800" behindDoc="0" locked="0" layoutInCell="1" allowOverlap="1">
            <wp:simplePos x="0" y="0"/>
            <wp:positionH relativeFrom="column">
              <wp:posOffset>4211320</wp:posOffset>
            </wp:positionH>
            <wp:positionV relativeFrom="paragraph">
              <wp:posOffset>2037080</wp:posOffset>
            </wp:positionV>
            <wp:extent cx="2291080" cy="1557655"/>
            <wp:effectExtent l="0" t="0" r="0" b="4445"/>
            <wp:wrapTopAndBottom/>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46"/>
                    <a:stretch>
                      <a:fillRect/>
                    </a:stretch>
                  </pic:blipFill>
                  <pic:spPr>
                    <a:xfrm>
                      <a:off x="0" y="0"/>
                      <a:ext cx="2291080" cy="1557655"/>
                    </a:xfrm>
                    <a:prstGeom prst="rect">
                      <a:avLst/>
                    </a:prstGeom>
                    <a:noFill/>
                    <a:ln>
                      <a:noFill/>
                    </a:ln>
                  </pic:spPr>
                </pic:pic>
              </a:graphicData>
            </a:graphic>
          </wp:anchor>
        </w:drawing>
      </w:r>
      <w:r>
        <w:rPr>
          <w:rFonts w:cs="Arial"/>
        </w:rPr>
        <w:drawing>
          <wp:anchor distT="0" distB="0" distL="114300" distR="114300" simplePos="0" relativeHeight="251722752" behindDoc="0" locked="0" layoutInCell="1" allowOverlap="1">
            <wp:simplePos x="0" y="0"/>
            <wp:positionH relativeFrom="column">
              <wp:posOffset>664210</wp:posOffset>
            </wp:positionH>
            <wp:positionV relativeFrom="paragraph">
              <wp:posOffset>331470</wp:posOffset>
            </wp:positionV>
            <wp:extent cx="1350010" cy="1326515"/>
            <wp:effectExtent l="0" t="0" r="2540" b="6985"/>
            <wp:wrapTopAndBottom/>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47"/>
                    <a:stretch>
                      <a:fillRect/>
                    </a:stretch>
                  </pic:blipFill>
                  <pic:spPr>
                    <a:xfrm>
                      <a:off x="0" y="0"/>
                      <a:ext cx="1350010" cy="132651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44256" behindDoc="0" locked="0" layoutInCell="1" allowOverlap="1">
                <wp:simplePos x="0" y="0"/>
                <wp:positionH relativeFrom="column">
                  <wp:posOffset>3822700</wp:posOffset>
                </wp:positionH>
                <wp:positionV relativeFrom="paragraph">
                  <wp:posOffset>1207770</wp:posOffset>
                </wp:positionV>
                <wp:extent cx="377825" cy="0"/>
                <wp:effectExtent l="0" t="38100" r="3175" b="38100"/>
                <wp:wrapNone/>
                <wp:docPr id="74"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301pt;margin-top:95.1pt;height:0pt;width:29.75pt;z-index:251744256;mso-width-relative:page;mso-height-relative:page;" filled="f" stroked="t" coordsize="21600,21600" o:gfxdata="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e2WTWAAAACwEAAA8AAAAAAAAAAQAgAAAAIgAAAGRy&#10;cy9kb3ducmV2LnhtbFBLAQIUABQAAAAIAIdO4kDZouwMBwIAAOIDAAAOAAAAAAAAAAEAIAAAACUB&#10;AABkcnMvZTJvRG9jLnhtbFBLBQYAAAAABgAGAFkBAACe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20704" behindDoc="0" locked="0" layoutInCell="1" allowOverlap="1">
            <wp:simplePos x="0" y="0"/>
            <wp:positionH relativeFrom="column">
              <wp:posOffset>3239135</wp:posOffset>
            </wp:positionH>
            <wp:positionV relativeFrom="paragraph">
              <wp:posOffset>919480</wp:posOffset>
            </wp:positionV>
            <wp:extent cx="552450" cy="542925"/>
            <wp:effectExtent l="0" t="0" r="0" b="0"/>
            <wp:wrapTopAndBottom/>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48"/>
                    <a:stretch>
                      <a:fillRect/>
                    </a:stretch>
                  </pic:blipFill>
                  <pic:spPr>
                    <a:xfrm>
                      <a:off x="0" y="0"/>
                      <a:ext cx="552450" cy="542925"/>
                    </a:xfrm>
                    <a:prstGeom prst="rect">
                      <a:avLst/>
                    </a:prstGeom>
                    <a:noFill/>
                    <a:ln>
                      <a:noFill/>
                    </a:ln>
                  </pic:spPr>
                </pic:pic>
              </a:graphicData>
            </a:graphic>
          </wp:anchor>
        </w:drawing>
      </w:r>
      <w:r>
        <w:rPr>
          <w:rFonts w:cs="Arial"/>
        </w:rPr>
        <w:drawing>
          <wp:anchor distT="0" distB="0" distL="114300" distR="114300" simplePos="0" relativeHeight="251721728" behindDoc="0" locked="0" layoutInCell="1" allowOverlap="1">
            <wp:simplePos x="0" y="0"/>
            <wp:positionH relativeFrom="column">
              <wp:posOffset>4213225</wp:posOffset>
            </wp:positionH>
            <wp:positionV relativeFrom="paragraph">
              <wp:posOffset>330200</wp:posOffset>
            </wp:positionV>
            <wp:extent cx="2295525" cy="1567180"/>
            <wp:effectExtent l="0" t="0" r="0" b="4445"/>
            <wp:wrapTopAndBottom/>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49"/>
                    <a:stretch>
                      <a:fillRect/>
                    </a:stretch>
                  </pic:blipFill>
                  <pic:spPr>
                    <a:xfrm>
                      <a:off x="0" y="0"/>
                      <a:ext cx="2295525" cy="1567180"/>
                    </a:xfrm>
                    <a:prstGeom prst="rect">
                      <a:avLst/>
                    </a:prstGeom>
                    <a:noFill/>
                    <a:ln>
                      <a:noFill/>
                    </a:ln>
                  </pic:spPr>
                </pic:pic>
              </a:graphicData>
            </a:graphic>
          </wp:anchor>
        </w:drawing>
      </w:r>
      <w:r>
        <w:rPr>
          <w:rFonts w:eastAsia="微软雅黑" w:cs="Arial"/>
          <w:szCs w:val="21"/>
        </w:rPr>
        <w:t xml:space="preserve">Press </w:t>
      </w:r>
      <w:r>
        <w:rPr>
          <w:rFonts w:eastAsia="微软雅黑" w:cs="Arial"/>
          <w:b/>
          <w:bCs/>
          <w:szCs w:val="21"/>
        </w:rPr>
        <w:t>Setup</w:t>
      </w:r>
      <w:r>
        <w:rPr>
          <w:rFonts w:eastAsia="微软雅黑" w:cs="Arial"/>
          <w:szCs w:val="21"/>
        </w:rPr>
        <w:t xml:space="preserve"> </w:t>
      </w:r>
      <w:r>
        <w:rPr>
          <w:rFonts w:hint="eastAsia" w:eastAsia="微软雅黑" w:cs="Arial"/>
          <w:szCs w:val="21"/>
        </w:rPr>
        <w:t>to enter</w:t>
      </w:r>
      <w:r>
        <w:rPr>
          <w:rFonts w:eastAsia="微软雅黑" w:cs="Arial"/>
          <w:szCs w:val="21"/>
        </w:rPr>
        <w:t xml:space="preserve"> pH </w:t>
      </w:r>
      <w:r>
        <w:rPr>
          <w:rFonts w:hint="eastAsia" w:eastAsia="微软雅黑" w:cs="Arial"/>
          <w:szCs w:val="21"/>
        </w:rPr>
        <w:t>parameter settings</w:t>
      </w:r>
      <w:r>
        <w:rPr>
          <w:rFonts w:eastAsia="微软雅黑" w:cs="Arial"/>
          <w:szCs w:val="21"/>
        </w:rPr>
        <w:t>, factory default setting as below:</w:t>
      </w:r>
    </w:p>
    <w:p w14:paraId="04301763">
      <w:pPr>
        <w:rPr>
          <w:rFonts w:cs="Arial"/>
          <w:szCs w:val="21"/>
        </w:rPr>
      </w:pPr>
      <w:r>
        <w:rPr>
          <w:rFonts w:cs="Arial"/>
        </w:rPr>
        <w:t xml:space="preserve">                                        </w:t>
      </w:r>
    </w:p>
    <w:p w14:paraId="43FDDB13">
      <w:pPr>
        <w:pStyle w:val="3"/>
      </w:pPr>
      <w:bookmarkStart w:id="95" w:name="_Toc160027245"/>
      <w:bookmarkStart w:id="96" w:name="_Toc174778825"/>
      <w:bookmarkStart w:id="97" w:name="_Toc24486"/>
      <w:bookmarkStart w:id="98" w:name="_Toc1917"/>
      <w:r>
        <w:t xml:space="preserve">6.3 </w:t>
      </w:r>
      <w:r>
        <w:rPr>
          <w:rFonts w:hint="eastAsia"/>
        </w:rPr>
        <w:t>p</w:t>
      </w:r>
      <w:r>
        <w:t>H</w:t>
      </w:r>
      <w:bookmarkEnd w:id="95"/>
      <w:r>
        <w:rPr>
          <w:rFonts w:hint="eastAsia"/>
        </w:rPr>
        <w:t xml:space="preserve"> sub-Menu Setup</w:t>
      </w:r>
      <w:bookmarkEnd w:id="96"/>
      <w:bookmarkEnd w:id="97"/>
      <w:bookmarkEnd w:id="98"/>
    </w:p>
    <w:p w14:paraId="7CCA5342">
      <w:pPr>
        <w:numPr>
          <w:ilvl w:val="0"/>
          <w:numId w:val="11"/>
        </w:numPr>
        <w:rPr>
          <w:rFonts w:eastAsia="微软雅黑" w:cs="Arial"/>
          <w:szCs w:val="21"/>
        </w:rPr>
      </w:pPr>
      <w:r>
        <w:rPr>
          <w:rFonts w:eastAsia="微软雅黑" w:cs="Arial"/>
          <w:b/>
          <w:bCs/>
          <w:szCs w:val="21"/>
        </w:rPr>
        <w:t>Comp</w:t>
      </w:r>
      <w:r>
        <w:rPr>
          <w:rFonts w:eastAsia="微软雅黑" w:cs="Arial"/>
          <w:szCs w:val="21"/>
        </w:rPr>
        <w:t xml:space="preserve">：“No Comp”、“Pure Water”、“NH3 Water”three module；choose Setup，press OK to save, press Cancel to return </w:t>
      </w:r>
    </w:p>
    <w:p w14:paraId="78E8FF7D">
      <w:pPr>
        <w:numPr>
          <w:ilvl w:val="0"/>
          <w:numId w:val="11"/>
        </w:numPr>
        <w:rPr>
          <w:rFonts w:eastAsia="微软雅黑" w:cs="Arial"/>
          <w:szCs w:val="21"/>
        </w:rPr>
      </w:pPr>
      <w:r>
        <w:rPr>
          <w:rFonts w:eastAsia="微软雅黑" w:cs="Arial"/>
          <w:b/>
          <w:bCs/>
          <w:szCs w:val="21"/>
        </w:rPr>
        <w:t>Clear records</w:t>
      </w:r>
      <w:r>
        <w:rPr>
          <w:rFonts w:eastAsia="微软雅黑" w:cs="Arial"/>
          <w:szCs w:val="21"/>
        </w:rPr>
        <w:t xml:space="preserve">：Clear all current records. Please press </w:t>
      </w:r>
      <w:r>
        <w:rPr>
          <w:rFonts w:eastAsia="微软雅黑" w:cs="Arial"/>
          <w:b/>
          <w:bCs/>
          <w:szCs w:val="21"/>
        </w:rPr>
        <w:t>Clear</w:t>
      </w:r>
      <w:r>
        <w:rPr>
          <w:rFonts w:eastAsia="微软雅黑" w:cs="Arial"/>
          <w:szCs w:val="21"/>
        </w:rPr>
        <w:t xml:space="preserve"> to confirm, press </w:t>
      </w:r>
      <w:r>
        <w:rPr>
          <w:rFonts w:eastAsia="微软雅黑" w:cs="Arial"/>
          <w:b/>
          <w:bCs/>
          <w:szCs w:val="21"/>
        </w:rPr>
        <w:t xml:space="preserve">Cancel </w:t>
      </w:r>
      <w:r>
        <w:rPr>
          <w:rFonts w:eastAsia="微软雅黑" w:cs="Arial"/>
          <w:szCs w:val="21"/>
        </w:rPr>
        <w:t>to return；Note：This operation is irreversible, all records cannot be retrieved after erasure, so please be careful!</w:t>
      </w:r>
    </w:p>
    <w:p w14:paraId="1D9E49A3">
      <w:pPr>
        <w:numPr>
          <w:ilvl w:val="0"/>
          <w:numId w:val="11"/>
        </w:numPr>
        <w:rPr>
          <w:rFonts w:eastAsia="微软雅黑" w:cs="Arial"/>
          <w:szCs w:val="21"/>
        </w:rPr>
      </w:pPr>
      <w:r>
        <w:rPr>
          <w:rFonts w:eastAsia="微软雅黑" w:cs="Arial"/>
          <w:b/>
          <w:bCs/>
          <w:szCs w:val="21"/>
        </w:rPr>
        <w:t>Temp Src:</w:t>
      </w:r>
      <w:r>
        <w:rPr>
          <w:rFonts w:hint="eastAsia" w:eastAsia="微软雅黑" w:cs="Arial"/>
          <w:b/>
          <w:bCs/>
          <w:szCs w:val="21"/>
        </w:rPr>
        <w:t xml:space="preserve"> </w:t>
      </w:r>
      <w:r>
        <w:rPr>
          <w:rFonts w:eastAsia="微软雅黑" w:cs="Arial"/>
          <w:szCs w:val="21"/>
        </w:rPr>
        <w:t>“Manual”</w:t>
      </w:r>
      <w:r>
        <w:rPr>
          <w:rFonts w:hint="eastAsia" w:eastAsia="微软雅黑" w:cs="Arial"/>
          <w:szCs w:val="21"/>
        </w:rPr>
        <w:t xml:space="preserve"> </w:t>
      </w:r>
      <w:r>
        <w:rPr>
          <w:rFonts w:eastAsia="微软雅黑" w:cs="Arial"/>
          <w:szCs w:val="21"/>
        </w:rPr>
        <w:t>and</w:t>
      </w:r>
      <w:r>
        <w:rPr>
          <w:rFonts w:hint="eastAsia" w:eastAsia="微软雅黑" w:cs="Arial"/>
          <w:szCs w:val="21"/>
        </w:rPr>
        <w:t xml:space="preserve"> </w:t>
      </w:r>
      <w:r>
        <w:rPr>
          <w:rFonts w:eastAsia="微软雅黑" w:cs="Arial"/>
          <w:szCs w:val="21"/>
        </w:rPr>
        <w:t>“Automatic”</w:t>
      </w:r>
      <w:r>
        <w:rPr>
          <w:rFonts w:hint="eastAsia" w:eastAsia="微软雅黑" w:cs="Arial"/>
          <w:szCs w:val="21"/>
        </w:rPr>
        <w:t xml:space="preserve"> </w:t>
      </w:r>
      <w:r>
        <w:rPr>
          <w:rFonts w:eastAsia="微软雅黑" w:cs="Arial"/>
          <w:szCs w:val="21"/>
        </w:rPr>
        <w:t>two options are selectable. Notes：After selecting manual, pH measurement is manually temp compensated, even if the temp electrode is connected, you can choose to automatically switch to ATC auto temp compensation mode.</w:t>
      </w:r>
    </w:p>
    <w:p w14:paraId="5C7BA2FE">
      <w:pPr>
        <w:numPr>
          <w:ilvl w:val="0"/>
          <w:numId w:val="11"/>
        </w:numPr>
        <w:rPr>
          <w:rFonts w:eastAsia="微软雅黑" w:cs="Arial"/>
          <w:szCs w:val="21"/>
        </w:rPr>
      </w:pPr>
      <w:r>
        <w:rPr>
          <w:rFonts w:eastAsia="微软雅黑" w:cs="Arial"/>
          <w:b/>
          <w:bCs/>
          <w:szCs w:val="21"/>
        </w:rPr>
        <w:t>Standard Solution Series</w:t>
      </w:r>
      <w:r>
        <w:rPr>
          <w:rFonts w:eastAsia="微软雅黑" w:cs="Arial"/>
          <w:szCs w:val="21"/>
        </w:rPr>
        <w:t xml:space="preserve">：Select the standard, press </w:t>
      </w:r>
      <w:r>
        <w:rPr>
          <w:rFonts w:eastAsia="微软雅黑" w:cs="Arial"/>
          <w:b/>
          <w:bCs/>
          <w:szCs w:val="21"/>
        </w:rPr>
        <w:t>OK</w:t>
      </w:r>
      <w:r>
        <w:rPr>
          <w:rFonts w:eastAsia="微软雅黑" w:cs="Arial"/>
          <w:szCs w:val="21"/>
        </w:rPr>
        <w:t xml:space="preserve"> to save up setting, press </w:t>
      </w:r>
      <w:r>
        <w:rPr>
          <w:rFonts w:eastAsia="微软雅黑" w:cs="Arial"/>
          <w:b/>
          <w:bCs/>
          <w:szCs w:val="21"/>
        </w:rPr>
        <w:t>Cancel</w:t>
      </w:r>
      <w:r>
        <w:rPr>
          <w:rFonts w:eastAsia="微软雅黑" w:cs="Arial"/>
          <w:szCs w:val="21"/>
        </w:rPr>
        <w:t xml:space="preserve"> button to return.</w:t>
      </w:r>
    </w:p>
    <w:p w14:paraId="0E28CDA2">
      <w:pPr>
        <w:numPr>
          <w:ilvl w:val="0"/>
          <w:numId w:val="11"/>
        </w:numPr>
        <w:rPr>
          <w:rFonts w:eastAsia="微软雅黑" w:cs="Arial"/>
          <w:szCs w:val="21"/>
        </w:rPr>
      </w:pPr>
      <w:r>
        <w:rPr>
          <w:rFonts w:eastAsia="微软雅黑" w:cs="Arial"/>
          <w:b/>
          <w:bCs/>
          <w:szCs w:val="21"/>
        </w:rPr>
        <w:t>Resistivity</w:t>
      </w:r>
      <w:r>
        <w:rPr>
          <w:rFonts w:eastAsia="微软雅黑" w:cs="Arial"/>
          <w:szCs w:val="21"/>
        </w:rPr>
        <w:t>：0.001pH and 0.01pH; select appropriate resistivity,</w:t>
      </w:r>
      <w:r>
        <w:rPr>
          <w:rFonts w:hint="eastAsia" w:eastAsia="微软雅黑" w:cs="Arial"/>
          <w:szCs w:val="21"/>
        </w:rPr>
        <w:t xml:space="preserve"> </w:t>
      </w:r>
      <w:r>
        <w:rPr>
          <w:rFonts w:eastAsia="微软雅黑" w:cs="Arial"/>
          <w:szCs w:val="21"/>
        </w:rPr>
        <w:t xml:space="preserve">press </w:t>
      </w:r>
      <w:r>
        <w:rPr>
          <w:rFonts w:eastAsia="微软雅黑" w:cs="Arial"/>
          <w:b/>
          <w:bCs/>
          <w:szCs w:val="21"/>
        </w:rPr>
        <w:t>OK</w:t>
      </w:r>
      <w:r>
        <w:rPr>
          <w:rFonts w:eastAsia="微软雅黑" w:cs="Arial"/>
          <w:szCs w:val="21"/>
        </w:rPr>
        <w:t xml:space="preserve"> to save up the setting, press </w:t>
      </w:r>
      <w:r>
        <w:rPr>
          <w:rFonts w:eastAsia="微软雅黑" w:cs="Arial"/>
          <w:b/>
          <w:bCs/>
          <w:szCs w:val="21"/>
        </w:rPr>
        <w:t>Cancel</w:t>
      </w:r>
      <w:r>
        <w:rPr>
          <w:rFonts w:eastAsia="微软雅黑" w:cs="Arial"/>
          <w:szCs w:val="21"/>
        </w:rPr>
        <w:t xml:space="preserve"> to return.</w:t>
      </w:r>
    </w:p>
    <w:p w14:paraId="4E656DC8">
      <w:pPr>
        <w:numPr>
          <w:ilvl w:val="0"/>
          <w:numId w:val="11"/>
        </w:numPr>
        <w:rPr>
          <w:rFonts w:eastAsia="微软雅黑" w:cs="Arial"/>
          <w:szCs w:val="21"/>
        </w:rPr>
      </w:pPr>
      <w:r>
        <w:rPr>
          <w:rFonts w:eastAsia="微软雅黑" w:cs="Arial"/>
          <w:b/>
          <w:bCs/>
          <w:szCs w:val="21"/>
        </w:rPr>
        <w:t>Manual Temp</w:t>
      </w:r>
      <w:r>
        <w:rPr>
          <w:rFonts w:eastAsia="微软雅黑" w:cs="Arial"/>
          <w:szCs w:val="21"/>
        </w:rPr>
        <w:t xml:space="preserve">：Input the actual temp of sample solution, press </w:t>
      </w:r>
      <w:r>
        <w:rPr>
          <w:rFonts w:eastAsia="微软雅黑" w:cs="Arial"/>
          <w:b/>
          <w:bCs/>
          <w:szCs w:val="21"/>
        </w:rPr>
        <w:t>OK</w:t>
      </w:r>
      <w:r>
        <w:rPr>
          <w:rFonts w:eastAsia="微软雅黑" w:cs="Arial"/>
          <w:szCs w:val="21"/>
        </w:rPr>
        <w:t xml:space="preserve"> to save up the setting, press </w:t>
      </w:r>
      <w:r>
        <w:rPr>
          <w:rFonts w:eastAsia="微软雅黑" w:cs="Arial"/>
          <w:b/>
          <w:bCs/>
          <w:szCs w:val="21"/>
        </w:rPr>
        <w:t>Cancel</w:t>
      </w:r>
      <w:r>
        <w:rPr>
          <w:rFonts w:eastAsia="微软雅黑" w:cs="Arial"/>
          <w:szCs w:val="21"/>
        </w:rPr>
        <w:t xml:space="preserve"> to return.</w:t>
      </w:r>
    </w:p>
    <w:p w14:paraId="243178C2">
      <w:pPr>
        <w:numPr>
          <w:ilvl w:val="0"/>
          <w:numId w:val="11"/>
        </w:numPr>
        <w:rPr>
          <w:rFonts w:eastAsia="微软雅黑" w:cs="Arial"/>
          <w:szCs w:val="21"/>
        </w:rPr>
      </w:pPr>
      <w:r>
        <w:rPr>
          <w:rFonts w:eastAsia="微软雅黑" w:cs="Arial"/>
          <w:szCs w:val="21"/>
        </w:rPr>
        <w:t xml:space="preserve"> </w:t>
      </w:r>
      <w:r>
        <w:rPr>
          <w:rFonts w:eastAsia="微软雅黑" w:cs="Arial"/>
          <w:b/>
          <w:bCs/>
          <w:szCs w:val="21"/>
        </w:rPr>
        <w:t>Restore factory default</w:t>
      </w:r>
      <w:r>
        <w:rPr>
          <w:rFonts w:eastAsia="微软雅黑" w:cs="Arial"/>
          <w:szCs w:val="21"/>
        </w:rPr>
        <w:t>：Restore to factory default setting，Notes:This operation is irreversible, all records cannot be retrieved after erasure, so please be careful!</w:t>
      </w:r>
    </w:p>
    <w:p w14:paraId="18F281EC">
      <w:pPr>
        <w:numPr>
          <w:ilvl w:val="0"/>
          <w:numId w:val="11"/>
        </w:numPr>
        <w:rPr>
          <w:rFonts w:eastAsia="微软雅黑" w:cs="Arial"/>
          <w:szCs w:val="21"/>
        </w:rPr>
      </w:pPr>
      <w:r>
        <w:rPr>
          <w:rFonts w:eastAsia="微软雅黑" w:cs="Arial"/>
          <w:b/>
          <w:bCs/>
          <w:szCs w:val="21"/>
        </w:rPr>
        <w:t>Data Output</w:t>
      </w:r>
      <w:r>
        <w:rPr>
          <w:rFonts w:eastAsia="微软雅黑" w:cs="Arial"/>
          <w:szCs w:val="21"/>
        </w:rPr>
        <w:t>：Save the readings to U disk</w:t>
      </w:r>
    </w:p>
    <w:p w14:paraId="2A6EED3D">
      <w:pPr>
        <w:pStyle w:val="20"/>
        <w:numPr>
          <w:ilvl w:val="0"/>
          <w:numId w:val="11"/>
        </w:numPr>
        <w:ind w:firstLineChars="0"/>
        <w:rPr>
          <w:rFonts w:eastAsia="微软雅黑" w:cs="Arial"/>
          <w:szCs w:val="21"/>
        </w:rPr>
      </w:pPr>
      <w:r>
        <w:rPr>
          <w:rFonts w:eastAsia="微软雅黑" w:cs="Arial"/>
          <w:b/>
          <w:bCs/>
          <w:szCs w:val="21"/>
        </w:rPr>
        <w:t>Exit</w:t>
      </w:r>
      <w:r>
        <w:rPr>
          <w:rFonts w:hint="eastAsia" w:eastAsia="微软雅黑" w:cs="Arial"/>
          <w:szCs w:val="21"/>
        </w:rPr>
        <w:t xml:space="preserve">: </w:t>
      </w:r>
      <w:r>
        <w:rPr>
          <w:rFonts w:eastAsia="微软雅黑" w:cs="Arial"/>
          <w:szCs w:val="21"/>
        </w:rPr>
        <w:t>Press</w:t>
      </w:r>
      <w:r>
        <w:rPr>
          <w:rFonts w:eastAsia="微软雅黑" w:cs="Arial"/>
          <w:b/>
          <w:bCs/>
          <w:szCs w:val="21"/>
        </w:rPr>
        <w:t xml:space="preserve"> Exit</w:t>
      </w:r>
      <w:r>
        <w:rPr>
          <w:rFonts w:eastAsia="微软雅黑" w:cs="Arial"/>
          <w:szCs w:val="21"/>
        </w:rPr>
        <w:t xml:space="preserve"> to return to the test interface</w:t>
      </w:r>
    </w:p>
    <w:p w14:paraId="7C9000F8">
      <w:pPr>
        <w:pStyle w:val="20"/>
        <w:numPr>
          <w:ilvl w:val="0"/>
          <w:numId w:val="11"/>
        </w:numPr>
        <w:ind w:firstLineChars="0"/>
        <w:rPr>
          <w:rFonts w:cs="Arial"/>
        </w:rPr>
      </w:pPr>
      <w:r>
        <w:rPr>
          <w:rFonts w:eastAsia="微软雅黑" w:cs="Arial"/>
          <w:b/>
          <w:bCs/>
          <w:szCs w:val="21"/>
        </w:rPr>
        <w:t>Query</w:t>
      </w:r>
      <w:r>
        <w:rPr>
          <w:rFonts w:eastAsia="微软雅黑" w:cs="Arial"/>
          <w:szCs w:val="21"/>
        </w:rPr>
        <w:t xml:space="preserve">：Instrument save information contains: number, measurement value, mode, temperature value, save date. Press </w:t>
      </w:r>
      <w:r>
        <w:rPr>
          <w:rFonts w:eastAsia="微软雅黑" w:cs="Arial"/>
          <w:b/>
          <w:bCs/>
          <w:szCs w:val="21"/>
        </w:rPr>
        <w:t>previous page</w:t>
      </w:r>
      <w:r>
        <w:rPr>
          <w:rFonts w:eastAsia="微软雅黑" w:cs="Arial"/>
          <w:szCs w:val="21"/>
        </w:rPr>
        <w:t xml:space="preserve">, </w:t>
      </w:r>
      <w:r>
        <w:rPr>
          <w:rFonts w:eastAsia="微软雅黑" w:cs="Arial"/>
          <w:b/>
          <w:bCs/>
          <w:szCs w:val="21"/>
        </w:rPr>
        <w:t>next page</w:t>
      </w:r>
      <w:r>
        <w:rPr>
          <w:rFonts w:eastAsia="微软雅黑" w:cs="Arial"/>
          <w:szCs w:val="21"/>
        </w:rPr>
        <w:t xml:space="preserve"> to turn the page, press </w:t>
      </w:r>
      <w:r>
        <w:rPr>
          <w:rFonts w:eastAsia="微软雅黑" w:cs="Arial"/>
          <w:b/>
          <w:bCs/>
          <w:szCs w:val="21"/>
        </w:rPr>
        <w:t xml:space="preserve">clear </w:t>
      </w:r>
      <w:r>
        <w:rPr>
          <w:rFonts w:eastAsia="微软雅黑" w:cs="Arial"/>
          <w:szCs w:val="21"/>
        </w:rPr>
        <w:t>to delete data, press E</w:t>
      </w:r>
      <w:r>
        <w:rPr>
          <w:rFonts w:eastAsia="微软雅黑" w:cs="Arial"/>
          <w:b/>
          <w:bCs/>
          <w:szCs w:val="21"/>
        </w:rPr>
        <w:t xml:space="preserve">xit </w:t>
      </w:r>
      <w:r>
        <w:rPr>
          <w:rFonts w:eastAsia="微软雅黑" w:cs="Arial"/>
          <w:szCs w:val="21"/>
        </w:rPr>
        <w:t>to return。</w:t>
      </w:r>
      <w:bookmarkStart w:id="99" w:name="_Toc160027246"/>
    </w:p>
    <w:p w14:paraId="3B8212B2">
      <w:pPr>
        <w:pStyle w:val="3"/>
      </w:pPr>
      <w:bookmarkStart w:id="100" w:name="_Toc27042"/>
      <w:bookmarkStart w:id="101" w:name="_Toc14641"/>
      <w:bookmarkStart w:id="102" w:name="_Toc174778826"/>
      <w:r>
        <w:t>6.4</w:t>
      </w:r>
      <w:r>
        <w:rPr>
          <w:rFonts w:hint="eastAsia"/>
        </w:rPr>
        <w:t xml:space="preserve"> p</w:t>
      </w:r>
      <w:r>
        <w:t>H</w:t>
      </w:r>
      <w:r>
        <w:rPr>
          <w:rFonts w:hint="eastAsia"/>
        </w:rPr>
        <w:t xml:space="preserve"> Calibration、</w:t>
      </w:r>
      <w:bookmarkEnd w:id="99"/>
      <w:r>
        <w:rPr>
          <w:rFonts w:hint="eastAsia"/>
        </w:rPr>
        <w:t>Measurement</w:t>
      </w:r>
      <w:bookmarkEnd w:id="100"/>
      <w:bookmarkEnd w:id="101"/>
      <w:bookmarkEnd w:id="102"/>
    </w:p>
    <w:p w14:paraId="08140006">
      <w:pPr>
        <w:rPr>
          <w:rFonts w:eastAsia="微软雅黑" w:cs="Arial"/>
          <w:b/>
          <w:bCs/>
          <w:szCs w:val="21"/>
        </w:rPr>
      </w:pPr>
      <w:bookmarkStart w:id="103" w:name="_Toc160027247"/>
      <w:bookmarkStart w:id="104" w:name="_Toc8809"/>
      <w:bookmarkStart w:id="105" w:name="_Toc15248"/>
      <w:r>
        <w:rPr>
          <w:rFonts w:eastAsia="微软雅黑" w:cs="Arial"/>
          <w:b/>
          <w:bCs/>
          <w:szCs w:val="21"/>
        </w:rPr>
        <w:t>6.4.1</w:t>
      </w:r>
      <w:bookmarkEnd w:id="103"/>
      <w:r>
        <w:rPr>
          <w:rFonts w:eastAsia="微软雅黑" w:cs="Arial"/>
          <w:b/>
          <w:bCs/>
          <w:szCs w:val="21"/>
        </w:rPr>
        <w:t xml:space="preserve"> Preparation before calibration</w:t>
      </w:r>
      <w:bookmarkEnd w:id="104"/>
      <w:bookmarkEnd w:id="105"/>
    </w:p>
    <w:p w14:paraId="025192FE">
      <w:pPr>
        <w:rPr>
          <w:rFonts w:eastAsia="微软雅黑" w:cs="Arial"/>
          <w:szCs w:val="21"/>
        </w:rPr>
      </w:pPr>
      <w:r>
        <w:rPr>
          <w:rFonts w:eastAsia="微软雅黑" w:cs="Arial"/>
          <w:szCs w:val="21"/>
        </w:rPr>
        <w:t>Check the appearance of the glass pH electrode is normal or not. If the membrane is damaged, the electrode can not be used normally. If the membrane is dry, it needs to be soaked in 3moL KCL solution for 24 hours;</w:t>
      </w:r>
    </w:p>
    <w:p w14:paraId="0E80BF37">
      <w:pPr>
        <w:rPr>
          <w:rFonts w:eastAsia="微软雅黑" w:cs="Arial"/>
          <w:szCs w:val="21"/>
        </w:rPr>
      </w:pPr>
      <w:r>
        <w:rPr>
          <w:rFonts w:eastAsia="微软雅黑" w:cs="Arial"/>
          <w:szCs w:val="21"/>
        </w:rPr>
        <w:t>Check all the connector of instrument, connect the all-in -one glass body pH electrode and temp electrode in right way. (the following electrodes are referred to: all-in-one glass body pH electrode, temp electrode), about the temperature compensation reminder symbols:：</w:t>
      </w:r>
    </w:p>
    <w:p w14:paraId="7C346983">
      <w:pPr>
        <w:pStyle w:val="20"/>
        <w:numPr>
          <w:ilvl w:val="0"/>
          <w:numId w:val="12"/>
        </w:numPr>
        <w:ind w:firstLineChars="0"/>
        <w:rPr>
          <w:rFonts w:eastAsia="微软雅黑" w:cs="Arial"/>
          <w:szCs w:val="21"/>
        </w:rPr>
      </w:pPr>
      <w:bookmarkStart w:id="106" w:name="_Toc148703407"/>
      <w:r>
        <w:rPr>
          <w:rFonts w:eastAsia="微软雅黑" w:cs="Arial"/>
          <w:szCs w:val="21"/>
        </w:rPr>
        <w:t>ATC: When the temperature electrode is connected to the BNC (Q6) socket and it displays the  reminder symbol ATC ；</w:t>
      </w:r>
      <w:bookmarkEnd w:id="106"/>
    </w:p>
    <w:p w14:paraId="01C0B0D8">
      <w:pPr>
        <w:pStyle w:val="20"/>
        <w:numPr>
          <w:ilvl w:val="0"/>
          <w:numId w:val="12"/>
        </w:numPr>
        <w:ind w:firstLineChars="0"/>
        <w:rPr>
          <w:rFonts w:eastAsia="微软雅黑" w:cs="Arial"/>
          <w:szCs w:val="21"/>
        </w:rPr>
      </w:pPr>
      <w:bookmarkStart w:id="107" w:name="_Toc148703408"/>
      <w:r>
        <w:rPr>
          <w:rFonts w:eastAsia="微软雅黑" w:cs="Arial"/>
          <w:szCs w:val="21"/>
        </w:rPr>
        <w:t>MTC：If manual temperature compensation is selected during measurement, there is no need to connect to this temperature socket, and the screen displays MTC, refer to 6.2 for manual temperature compensation temperature adjustment.）</w:t>
      </w:r>
      <w:bookmarkEnd w:id="107"/>
    </w:p>
    <w:p w14:paraId="584CF176">
      <w:pPr>
        <w:pStyle w:val="20"/>
        <w:ind w:left="210" w:leftChars="100" w:firstLine="0" w:firstLineChars="0"/>
        <w:rPr>
          <w:rFonts w:eastAsia="微软雅黑" w:cs="Arial"/>
        </w:rPr>
      </w:pPr>
      <w:r>
        <w:rPr>
          <w:rFonts w:eastAsia="微软雅黑" w:cs="Arial"/>
          <w:szCs w:val="21"/>
        </w:rPr>
        <w:t>Unscrew the protective bottle at the bottom of the pH electrode, remove the pH electrode and  temp electrode and connect to the BNC (Q6) , the automatic temperature compensation reminder is displayed ATC , put the electrode into the buffer solution</w:t>
      </w:r>
      <w:bookmarkStart w:id="108" w:name="_Toc148704478"/>
      <w:bookmarkStart w:id="109" w:name="_Toc143628643"/>
      <w:bookmarkStart w:id="110" w:name="_Toc143629266"/>
      <w:bookmarkStart w:id="111" w:name="_Toc148714609"/>
      <w:bookmarkStart w:id="112" w:name="_Toc160027248"/>
      <w:bookmarkStart w:id="113" w:name="_Toc148703410"/>
      <w:bookmarkStart w:id="114" w:name="_Toc143628719"/>
      <w:r>
        <w:rPr>
          <w:rFonts w:eastAsia="微软雅黑" w:cs="Arial"/>
          <w:szCs w:val="21"/>
        </w:rPr>
        <w:t>.</w:t>
      </w:r>
    </w:p>
    <w:p w14:paraId="1AD80F0B">
      <w:pPr>
        <w:rPr>
          <w:rFonts w:eastAsia="微软雅黑" w:cs="Arial"/>
          <w:b/>
          <w:bCs/>
          <w:szCs w:val="21"/>
        </w:rPr>
      </w:pPr>
      <w:bookmarkStart w:id="115" w:name="_Toc30228"/>
      <w:bookmarkStart w:id="116" w:name="_Toc15346"/>
      <w:r>
        <w:rPr>
          <w:rFonts w:eastAsia="微软雅黑" w:cs="Arial"/>
          <w:b/>
          <w:bCs/>
          <w:szCs w:val="21"/>
        </w:rPr>
        <w:t>6.4.2</w:t>
      </w:r>
      <w:r>
        <w:rPr>
          <w:rFonts w:hint="eastAsia" w:eastAsia="微软雅黑" w:cs="Arial"/>
          <w:b/>
          <w:bCs/>
          <w:szCs w:val="21"/>
        </w:rPr>
        <w:t xml:space="preserve"> </w:t>
      </w:r>
      <w:r>
        <w:rPr>
          <w:rFonts w:eastAsia="微软雅黑" w:cs="Arial"/>
          <w:b/>
          <w:bCs/>
          <w:szCs w:val="21"/>
        </w:rPr>
        <w:t>pH</w:t>
      </w:r>
      <w:bookmarkEnd w:id="108"/>
      <w:bookmarkEnd w:id="109"/>
      <w:bookmarkEnd w:id="110"/>
      <w:bookmarkEnd w:id="111"/>
      <w:bookmarkEnd w:id="112"/>
      <w:bookmarkEnd w:id="113"/>
      <w:bookmarkEnd w:id="114"/>
      <w:r>
        <w:rPr>
          <w:rFonts w:eastAsia="微软雅黑" w:cs="Arial"/>
          <w:b/>
          <w:bCs/>
          <w:szCs w:val="21"/>
        </w:rPr>
        <w:t xml:space="preserve"> Calibration</w:t>
      </w:r>
      <w:bookmarkEnd w:id="115"/>
      <w:bookmarkEnd w:id="116"/>
      <w:r>
        <w:rPr>
          <w:rFonts w:eastAsia="微软雅黑" w:cs="Arial"/>
          <w:b/>
          <w:bCs/>
          <w:szCs w:val="21"/>
        </w:rPr>
        <w:t xml:space="preserve"> </w:t>
      </w:r>
    </w:p>
    <w:p w14:paraId="6DC5D4F0">
      <w:pPr>
        <w:ind w:firstLine="283" w:firstLineChars="135"/>
        <w:jc w:val="left"/>
        <w:rPr>
          <w:rFonts w:eastAsia="微软雅黑" w:cs="Arial"/>
          <w:szCs w:val="21"/>
        </w:rPr>
      </w:pPr>
      <w:r>
        <w:rPr>
          <w:rFonts w:eastAsia="微软雅黑" w:cs="Arial"/>
        </w:rPr>
        <w:t>Correct calibration is a must for accurate pH measurements, point 1 calibration is recommended to use pH 7.00 buffer solution (the following calibration procedure is based on buffer solution US Standard</w:t>
      </w:r>
      <w:r>
        <w:rPr>
          <w:rFonts w:hint="eastAsia" w:eastAsia="微软雅黑" w:cs="Arial"/>
          <w:szCs w:val="21"/>
        </w:rPr>
        <w:t>)</w:t>
      </w:r>
    </w:p>
    <w:p w14:paraId="5986E104">
      <w:pPr>
        <w:spacing w:line="276" w:lineRule="auto"/>
        <w:jc w:val="left"/>
        <w:rPr>
          <w:rFonts w:eastAsia="微软雅黑" w:cs="Arial"/>
          <w:kern w:val="0"/>
          <w:szCs w:val="21"/>
        </w:rPr>
      </w:pPr>
      <w:r>
        <w:rPr>
          <w:rFonts w:eastAsia="微软雅黑" w:cs="Arial"/>
        </w:rPr>
        <w:t xml:space="preserve">Click the icon </w:t>
      </w:r>
      <w:r>
        <w:rPr>
          <w:rFonts w:eastAsia="微软雅黑" w:cs="Arial"/>
          <w:szCs w:val="21"/>
        </w:rPr>
        <w:drawing>
          <wp:inline distT="0" distB="0" distL="0" distR="0">
            <wp:extent cx="352425" cy="179705"/>
            <wp:effectExtent l="0" t="0" r="0" b="1270"/>
            <wp:docPr id="1340974360" name="图片 134097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74360" name="图片 13409743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52425" cy="179705"/>
                    </a:xfrm>
                    <a:prstGeom prst="rect">
                      <a:avLst/>
                    </a:prstGeom>
                    <a:noFill/>
                    <a:ln>
                      <a:noFill/>
                    </a:ln>
                  </pic:spPr>
                </pic:pic>
              </a:graphicData>
            </a:graphic>
          </wp:inline>
        </w:drawing>
      </w:r>
      <w:r>
        <w:rPr>
          <w:rFonts w:eastAsia="微软雅黑" w:cs="Arial"/>
        </w:rPr>
        <w:t xml:space="preserve">  </w:t>
      </w:r>
      <w:r>
        <w:rPr>
          <w:rFonts w:eastAsia="微软雅黑" w:cs="Arial"/>
          <w:kern w:val="0"/>
          <w:szCs w:val="21"/>
        </w:rPr>
        <w:t>，enter into pH calibration mode, (see right pic)，</w:t>
      </w:r>
    </w:p>
    <w:p w14:paraId="26732A99">
      <w:pPr>
        <w:spacing w:line="276" w:lineRule="auto"/>
        <w:jc w:val="left"/>
        <w:rPr>
          <w:rFonts w:eastAsia="微软雅黑" w:cs="Arial"/>
          <w:kern w:val="0"/>
          <w:szCs w:val="21"/>
        </w:rPr>
      </w:pPr>
      <w:r>
        <w:rPr>
          <w:rFonts w:cs="Arial"/>
        </w:rPr>
        <w:drawing>
          <wp:anchor distT="0" distB="0" distL="114300" distR="114300" simplePos="0" relativeHeight="251746304" behindDoc="1" locked="0" layoutInCell="1" allowOverlap="1">
            <wp:simplePos x="0" y="0"/>
            <wp:positionH relativeFrom="column">
              <wp:posOffset>4310380</wp:posOffset>
            </wp:positionH>
            <wp:positionV relativeFrom="paragraph">
              <wp:posOffset>74295</wp:posOffset>
            </wp:positionV>
            <wp:extent cx="2484120" cy="1443990"/>
            <wp:effectExtent l="0" t="0" r="1905" b="3810"/>
            <wp:wrapTight wrapText="bothSides">
              <wp:wrapPolygon>
                <wp:start x="0" y="0"/>
                <wp:lineTo x="0" y="21515"/>
                <wp:lineTo x="21534" y="21515"/>
                <wp:lineTo x="21534" y="0"/>
                <wp:lineTo x="0" y="0"/>
              </wp:wrapPolygon>
            </wp:wrapTight>
            <wp:docPr id="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5"/>
                    <pic:cNvPicPr>
                      <a:picLocks noChangeAspect="1"/>
                    </pic:cNvPicPr>
                  </pic:nvPicPr>
                  <pic:blipFill>
                    <a:blip r:embed="rId51"/>
                    <a:stretch>
                      <a:fillRect/>
                    </a:stretch>
                  </pic:blipFill>
                  <pic:spPr>
                    <a:xfrm>
                      <a:off x="0" y="0"/>
                      <a:ext cx="2484120" cy="1443990"/>
                    </a:xfrm>
                    <a:prstGeom prst="rect">
                      <a:avLst/>
                    </a:prstGeom>
                    <a:noFill/>
                    <a:ln>
                      <a:noFill/>
                    </a:ln>
                  </pic:spPr>
                </pic:pic>
              </a:graphicData>
            </a:graphic>
          </wp:anchor>
        </w:drawing>
      </w:r>
      <w:r>
        <w:rPr>
          <w:rFonts w:eastAsia="微软雅黑" w:cs="Arial"/>
          <w:kern w:val="0"/>
          <w:szCs w:val="21"/>
        </w:rPr>
        <w:t>when</w:t>
      </w:r>
      <w:r>
        <w:rPr>
          <w:rFonts w:eastAsia="微软雅黑" w:cs="Arial"/>
          <w:szCs w:val="21"/>
        </w:rPr>
        <w:t xml:space="preserve"> "C1" appears on the screen, reminds of the first point calibration. </w:t>
      </w:r>
    </w:p>
    <w:p w14:paraId="2B3608C0">
      <w:pPr>
        <w:pStyle w:val="20"/>
        <w:numPr>
          <w:ilvl w:val="0"/>
          <w:numId w:val="13"/>
        </w:numPr>
        <w:ind w:left="424" w:leftChars="1" w:hanging="422" w:hangingChars="201"/>
        <w:jc w:val="left"/>
        <w:rPr>
          <w:rFonts w:eastAsia="微软雅黑" w:cs="Arial"/>
          <w:kern w:val="0"/>
          <w:szCs w:val="21"/>
        </w:rPr>
      </w:pPr>
      <w:r>
        <w:rPr>
          <w:rFonts w:eastAsia="微软雅黑" w:cs="Arial"/>
          <w:szCs w:val="21"/>
        </w:rPr>
        <w:t xml:space="preserve"> Rinse the electrode in pure water and shake it dry, d</w:t>
      </w:r>
      <w:r>
        <w:rPr>
          <w:rFonts w:eastAsia="微软雅黑" w:cs="Arial"/>
          <w:kern w:val="0"/>
          <w:szCs w:val="21"/>
        </w:rPr>
        <w:t>o not touch the pH membrane；</w:t>
      </w:r>
    </w:p>
    <w:p w14:paraId="52FA6712">
      <w:pPr>
        <w:pStyle w:val="20"/>
        <w:numPr>
          <w:ilvl w:val="0"/>
          <w:numId w:val="13"/>
        </w:numPr>
        <w:snapToGrid w:val="0"/>
        <w:spacing w:line="408" w:lineRule="auto"/>
        <w:ind w:left="424" w:leftChars="1" w:hanging="422" w:hangingChars="201"/>
        <w:rPr>
          <w:rFonts w:eastAsia="微软雅黑" w:cs="Arial"/>
          <w:kern w:val="0"/>
          <w:szCs w:val="21"/>
        </w:rPr>
      </w:pPr>
      <w:r>
        <w:rPr>
          <w:rFonts w:eastAsia="微软雅黑" w:cs="Arial"/>
          <w:kern w:val="0"/>
          <w:szCs w:val="21"/>
        </w:rPr>
        <w:t xml:space="preserve">Pour pH 7.00 calibration solution into the measuring cup; </w:t>
      </w:r>
    </w:p>
    <w:p w14:paraId="6B50F5A7">
      <w:pPr>
        <w:pStyle w:val="25"/>
        <w:numPr>
          <w:ilvl w:val="0"/>
          <w:numId w:val="13"/>
        </w:numPr>
        <w:snapToGrid w:val="0"/>
        <w:spacing w:line="408" w:lineRule="auto"/>
        <w:ind w:left="444" w:leftChars="1" w:hanging="442" w:hangingChars="201"/>
        <w:contextualSpacing w:val="0"/>
        <w:rPr>
          <w:rFonts w:ascii="Arial" w:hAnsi="Arial" w:eastAsia="微软雅黑" w:cs="Arial"/>
          <w:sz w:val="21"/>
          <w:szCs w:val="21"/>
          <w:lang w:eastAsia="zh-CN"/>
        </w:rPr>
      </w:pPr>
      <w:r>
        <w:rPr>
          <w:rFonts w:cs="Arial"/>
        </w:rPr>
        <w:drawing>
          <wp:anchor distT="0" distB="0" distL="114300" distR="114300" simplePos="0" relativeHeight="251747328" behindDoc="0" locked="0" layoutInCell="1" allowOverlap="1">
            <wp:simplePos x="0" y="0"/>
            <wp:positionH relativeFrom="column">
              <wp:posOffset>4903470</wp:posOffset>
            </wp:positionH>
            <wp:positionV relativeFrom="paragraph">
              <wp:posOffset>647700</wp:posOffset>
            </wp:positionV>
            <wp:extent cx="1774825" cy="1177290"/>
            <wp:effectExtent l="0" t="0" r="6350" b="3810"/>
            <wp:wrapSquare wrapText="bothSides"/>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6"/>
                    <pic:cNvPicPr>
                      <a:picLocks noChangeAspect="1"/>
                    </pic:cNvPicPr>
                  </pic:nvPicPr>
                  <pic:blipFill>
                    <a:blip r:embed="rId52"/>
                    <a:stretch>
                      <a:fillRect/>
                    </a:stretch>
                  </pic:blipFill>
                  <pic:spPr>
                    <a:xfrm>
                      <a:off x="0" y="0"/>
                      <a:ext cx="1774825" cy="1177290"/>
                    </a:xfrm>
                    <a:prstGeom prst="rect">
                      <a:avLst/>
                    </a:prstGeom>
                    <a:noFill/>
                    <a:ln>
                      <a:noFill/>
                    </a:ln>
                  </pic:spPr>
                </pic:pic>
              </a:graphicData>
            </a:graphic>
          </wp:anchor>
        </w:drawing>
      </w:r>
      <w:r>
        <w:rPr>
          <w:rFonts w:eastAsia="微软雅黑" w:cs="Arial"/>
          <w:szCs w:val="21"/>
        </w:rPr>
        <mc:AlternateContent>
          <mc:Choice Requires="wps">
            <w:drawing>
              <wp:anchor distT="45720" distB="45720" distL="114300" distR="114300" simplePos="0" relativeHeight="251684864" behindDoc="1" locked="0" layoutInCell="1" allowOverlap="1">
                <wp:simplePos x="0" y="0"/>
                <wp:positionH relativeFrom="column">
                  <wp:posOffset>5235575</wp:posOffset>
                </wp:positionH>
                <wp:positionV relativeFrom="paragraph">
                  <wp:posOffset>1967230</wp:posOffset>
                </wp:positionV>
                <wp:extent cx="967105" cy="358775"/>
                <wp:effectExtent l="0" t="0" r="0" b="3175"/>
                <wp:wrapTight wrapText="bothSides">
                  <wp:wrapPolygon>
                    <wp:start x="1276" y="0"/>
                    <wp:lineTo x="1276" y="20644"/>
                    <wp:lineTo x="19997" y="20644"/>
                    <wp:lineTo x="19997" y="0"/>
                    <wp:lineTo x="1276" y="0"/>
                  </wp:wrapPolygon>
                </wp:wrapTight>
                <wp:docPr id="13810826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7105" cy="358775"/>
                        </a:xfrm>
                        <a:prstGeom prst="rect">
                          <a:avLst/>
                        </a:prstGeom>
                        <a:noFill/>
                        <a:ln w="9525">
                          <a:noFill/>
                          <a:miter lim="800000"/>
                        </a:ln>
                      </wps:spPr>
                      <wps:txbx>
                        <w:txbxContent>
                          <w:p w14:paraId="454242DD">
                            <w:pPr>
                              <w:ind w:firstLine="810" w:firstLineChars="450"/>
                              <w:rPr>
                                <w:rFonts w:ascii="微软雅黑" w:hAnsi="微软雅黑" w:eastAsia="微软雅黑"/>
                                <w:sz w:val="18"/>
                                <w:szCs w:val="18"/>
                              </w:rPr>
                            </w:pPr>
                            <w:r>
                              <w:rPr>
                                <w:rFonts w:hint="eastAsia" w:ascii="微软雅黑" w:hAnsi="微软雅黑" w:eastAsia="微软雅黑"/>
                                <w:sz w:val="18"/>
                                <w:szCs w:val="18"/>
                              </w:rPr>
                              <w:t>Pic a</w:t>
                            </w:r>
                            <w:r>
                              <w:rPr>
                                <w:rFonts w:ascii="微软雅黑" w:hAnsi="微软雅黑" w:eastAsia="微软雅黑"/>
                                <w:sz w:val="18"/>
                                <w:szCs w:val="18"/>
                              </w:rPr>
                              <w:t xml:space="preserve">                    </w:t>
                            </w:r>
                          </w:p>
                          <w:p w14:paraId="1A0BE1F1">
                            <w:pPr>
                              <w:rPr>
                                <w:rFonts w:ascii="微软雅黑" w:hAnsi="微软雅黑" w:eastAsia="微软雅黑"/>
                                <w:sz w:val="18"/>
                                <w:szCs w:val="18"/>
                              </w:rPr>
                            </w:pPr>
                          </w:p>
                          <w:p w14:paraId="54E7A33B">
                            <w:pPr>
                              <w:rPr>
                                <w:rFonts w:ascii="微软雅黑" w:hAnsi="微软雅黑" w:eastAsia="微软雅黑"/>
                                <w:sz w:val="18"/>
                                <w:szCs w:val="18"/>
                              </w:rPr>
                            </w:pPr>
                            <w:r>
                              <w:rPr>
                                <w:rFonts w:ascii="微软雅黑" w:hAnsi="微软雅黑" w:eastAsia="微软雅黑"/>
                                <w:sz w:val="18"/>
                                <w:szCs w:val="18"/>
                              </w:rPr>
                              <w:t xml:space="preserve">Ltu </w:t>
                            </w:r>
                          </w:p>
                          <w:p w14:paraId="556DEF9D">
                            <w:pPr>
                              <w:rPr>
                                <w:rFonts w:ascii="微软雅黑" w:hAnsi="微软雅黑" w:eastAsia="微软雅黑"/>
                                <w:sz w:val="18"/>
                                <w:szCs w:val="18"/>
                              </w:rPr>
                            </w:pPr>
                            <w:r>
                              <w:rPr>
                                <w:rFonts w:ascii="微软雅黑" w:hAnsi="微软雅黑" w:eastAsia="微软雅黑"/>
                                <w:sz w:val="18"/>
                                <w:szCs w:val="18"/>
                              </w:rPr>
                              <w:t xml:space="preserve">Ltu </w:t>
                            </w:r>
                          </w:p>
                          <w:p w14:paraId="758E4A6D">
                            <w:pPr>
                              <w:rPr>
                                <w:rFonts w:ascii="微软雅黑" w:hAnsi="微软雅黑" w:eastAsia="微软雅黑"/>
                                <w:sz w:val="18"/>
                                <w:szCs w:val="1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2.25pt;margin-top:154.9pt;height:28.25pt;width:76.15pt;mso-wrap-distance-left:9pt;mso-wrap-distance-right:9pt;z-index:-251631616;mso-width-relative:page;mso-height-relative:page;" filled="f" stroked="f" coordsize="21600,21600" wrapcoords="1276 0 1276 20644 19997 20644 19997 0 1276 0" o:gfxdata="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Mm37zYAAAACwEAAA8AAAAAAAAAAQAgAAAAIgAAAGRycy9kb3ducmV2LnhtbFBLAQIUABQA&#10;AAAIAIdO4kCElAWFKQIAADEEAAAOAAAAAAAAAAEAIAAAACcBAABkcnMvZTJvRG9jLnhtbFBLBQYA&#10;AAAABgAGAFkBAADCBQAAAAA=&#10;">
                <v:fill on="f" focussize="0,0"/>
                <v:stroke on="f" miterlimit="8" joinstyle="miter"/>
                <v:imagedata o:title=""/>
                <o:lock v:ext="edit" aspectratio="f"/>
                <v:textbox>
                  <w:txbxContent>
                    <w:p w14:paraId="454242DD">
                      <w:pPr>
                        <w:ind w:firstLine="810" w:firstLineChars="450"/>
                        <w:rPr>
                          <w:rFonts w:ascii="微软雅黑" w:hAnsi="微软雅黑" w:eastAsia="微软雅黑"/>
                          <w:sz w:val="18"/>
                          <w:szCs w:val="18"/>
                        </w:rPr>
                      </w:pPr>
                      <w:r>
                        <w:rPr>
                          <w:rFonts w:hint="eastAsia" w:ascii="微软雅黑" w:hAnsi="微软雅黑" w:eastAsia="微软雅黑"/>
                          <w:sz w:val="18"/>
                          <w:szCs w:val="18"/>
                        </w:rPr>
                        <w:t>Pic a</w:t>
                      </w:r>
                      <w:r>
                        <w:rPr>
                          <w:rFonts w:ascii="微软雅黑" w:hAnsi="微软雅黑" w:eastAsia="微软雅黑"/>
                          <w:sz w:val="18"/>
                          <w:szCs w:val="18"/>
                        </w:rPr>
                        <w:t xml:space="preserve">                    </w:t>
                      </w:r>
                    </w:p>
                    <w:p w14:paraId="1A0BE1F1">
                      <w:pPr>
                        <w:rPr>
                          <w:rFonts w:ascii="微软雅黑" w:hAnsi="微软雅黑" w:eastAsia="微软雅黑"/>
                          <w:sz w:val="18"/>
                          <w:szCs w:val="18"/>
                        </w:rPr>
                      </w:pPr>
                    </w:p>
                    <w:p w14:paraId="54E7A33B">
                      <w:pPr>
                        <w:rPr>
                          <w:rFonts w:ascii="微软雅黑" w:hAnsi="微软雅黑" w:eastAsia="微软雅黑"/>
                          <w:sz w:val="18"/>
                          <w:szCs w:val="18"/>
                        </w:rPr>
                      </w:pPr>
                      <w:r>
                        <w:rPr>
                          <w:rFonts w:ascii="微软雅黑" w:hAnsi="微软雅黑" w:eastAsia="微软雅黑"/>
                          <w:sz w:val="18"/>
                          <w:szCs w:val="18"/>
                        </w:rPr>
                        <w:t xml:space="preserve">Ltu </w:t>
                      </w:r>
                    </w:p>
                    <w:p w14:paraId="556DEF9D">
                      <w:pPr>
                        <w:rPr>
                          <w:rFonts w:ascii="微软雅黑" w:hAnsi="微软雅黑" w:eastAsia="微软雅黑"/>
                          <w:sz w:val="18"/>
                          <w:szCs w:val="18"/>
                        </w:rPr>
                      </w:pPr>
                      <w:r>
                        <w:rPr>
                          <w:rFonts w:ascii="微软雅黑" w:hAnsi="微软雅黑" w:eastAsia="微软雅黑"/>
                          <w:sz w:val="18"/>
                          <w:szCs w:val="18"/>
                        </w:rPr>
                        <w:t xml:space="preserve">Ltu </w:t>
                      </w:r>
                    </w:p>
                    <w:p w14:paraId="758E4A6D">
                      <w:pPr>
                        <w:rPr>
                          <w:rFonts w:ascii="微软雅黑" w:hAnsi="微软雅黑" w:eastAsia="微软雅黑"/>
                          <w:sz w:val="18"/>
                          <w:szCs w:val="18"/>
                        </w:rPr>
                      </w:pPr>
                    </w:p>
                  </w:txbxContent>
                </v:textbox>
                <w10:wrap type="tight"/>
              </v:shape>
            </w:pict>
          </mc:Fallback>
        </mc:AlternateContent>
      </w:r>
      <w:r>
        <w:rPr>
          <w:rFonts w:ascii="Arial" w:hAnsi="Arial" w:eastAsia="微软雅黑" w:cs="Arial"/>
          <w:sz w:val="21"/>
          <w:szCs w:val="21"/>
          <w:lang w:eastAsia="zh-CN"/>
        </w:rPr>
        <w:t xml:space="preserve">Immerse the electrode in pH 7.00 buffer solution, shake it slightly and then </w:t>
      </w:r>
      <w:r>
        <w:rPr>
          <w:rFonts w:hint="eastAsia" w:ascii="Arial" w:hAnsi="Arial" w:eastAsia="微软雅黑" w:cs="Arial"/>
          <w:sz w:val="21"/>
          <w:szCs w:val="21"/>
          <w:lang w:eastAsia="zh-CN"/>
        </w:rPr>
        <w:t>let it stand</w:t>
      </w:r>
      <w:r>
        <w:rPr>
          <w:rFonts w:ascii="Arial" w:hAnsi="Arial" w:eastAsia="微软雅黑" w:cs="Arial"/>
          <w:sz w:val="21"/>
          <w:szCs w:val="21"/>
          <w:lang w:eastAsia="zh-CN"/>
        </w:rPr>
        <w:t xml:space="preserve">, when the </w:t>
      </w:r>
      <w:r>
        <w:rPr>
          <w:rFonts w:hint="eastAsia" w:ascii="Arial" w:hAnsi="Arial" w:eastAsia="微软雅黑" w:cs="Arial"/>
          <w:sz w:val="21"/>
          <w:szCs w:val="21"/>
          <w:lang w:eastAsia="zh-CN"/>
        </w:rPr>
        <w:t>red icon on</w:t>
      </w:r>
      <w:r>
        <w:rPr>
          <w:rFonts w:ascii="Arial" w:hAnsi="Arial" w:eastAsia="微软雅黑" w:cs="Arial"/>
          <w:sz w:val="21"/>
          <w:szCs w:val="21"/>
          <w:lang w:eastAsia="zh-CN"/>
        </w:rPr>
        <w:t xml:space="preserve"> the upper right corner </w:t>
      </w:r>
      <w:r>
        <w:rPr>
          <w:rFonts w:hint="eastAsia" w:ascii="Arial" w:hAnsi="Arial" w:eastAsia="微软雅黑" w:cs="Arial"/>
          <w:sz w:val="21"/>
          <w:szCs w:val="21"/>
          <w:lang w:eastAsia="zh-CN"/>
        </w:rPr>
        <w:t xml:space="preserve">changes to </w:t>
      </w:r>
      <w:r>
        <w:rPr>
          <w:rFonts w:ascii="Arial" w:hAnsi="Arial" w:eastAsia="微软雅黑" w:cs="Arial"/>
          <w:sz w:val="21"/>
          <w:szCs w:val="21"/>
          <w:lang w:eastAsia="zh-CN"/>
        </w:rPr>
        <w:t xml:space="preserve">the smiley face, that means the reading is stable，click </w:t>
      </w:r>
      <w:r>
        <w:rPr>
          <w:rFonts w:ascii="Arial" w:hAnsi="Arial" w:eastAsia="微软雅黑" w:cs="Arial"/>
          <w:b/>
          <w:bCs/>
          <w:sz w:val="21"/>
          <w:szCs w:val="21"/>
          <w:lang w:eastAsia="zh-CN"/>
        </w:rPr>
        <w:t xml:space="preserve">confirm </w:t>
      </w:r>
      <w:r>
        <w:rPr>
          <w:rFonts w:ascii="Arial" w:hAnsi="Arial" w:eastAsia="微软雅黑" w:cs="Arial"/>
          <w:sz w:val="21"/>
          <w:szCs w:val="21"/>
          <w:lang w:eastAsia="zh-CN"/>
        </w:rPr>
        <w:t>icon</w:t>
      </w:r>
      <w:r>
        <w:rPr>
          <w:rFonts w:hint="eastAsia" w:ascii="Arial" w:hAnsi="Arial" w:eastAsia="微软雅黑" w:cs="Arial"/>
          <w:sz w:val="21"/>
          <w:szCs w:val="21"/>
          <w:lang w:eastAsia="zh-CN"/>
        </w:rPr>
        <w:t>, the</w:t>
      </w:r>
      <w:r>
        <w:rPr>
          <w:rFonts w:ascii="Arial" w:hAnsi="Arial" w:eastAsia="微软雅黑" w:cs="Arial"/>
          <w:sz w:val="21"/>
          <w:szCs w:val="21"/>
          <w:lang w:eastAsia="zh-CN"/>
        </w:rPr>
        <w:t xml:space="preserve"> 1</w:t>
      </w:r>
      <w:r>
        <w:rPr>
          <w:rFonts w:ascii="Arial" w:hAnsi="Arial" w:eastAsia="微软雅黑" w:cs="Arial"/>
          <w:sz w:val="21"/>
          <w:szCs w:val="21"/>
          <w:vertAlign w:val="superscript"/>
          <w:lang w:eastAsia="zh-CN"/>
        </w:rPr>
        <w:t>st</w:t>
      </w:r>
      <w:r>
        <w:rPr>
          <w:rFonts w:ascii="Arial" w:hAnsi="Arial" w:eastAsia="微软雅黑" w:cs="Arial"/>
          <w:sz w:val="21"/>
          <w:szCs w:val="21"/>
          <w:lang w:eastAsia="zh-CN"/>
        </w:rPr>
        <w:t xml:space="preserve"> point calibration completed</w:t>
      </w:r>
      <w:r>
        <w:rPr>
          <w:rFonts w:hint="eastAsia" w:ascii="Arial" w:hAnsi="Arial" w:eastAsia="微软雅黑" w:cs="Arial"/>
          <w:sz w:val="21"/>
          <w:szCs w:val="21"/>
          <w:lang w:eastAsia="zh-CN"/>
        </w:rPr>
        <w:t xml:space="preserve">, </w:t>
      </w:r>
      <w:r>
        <w:rPr>
          <w:rFonts w:ascii="Arial" w:hAnsi="Arial" w:eastAsia="微软雅黑" w:cs="Arial"/>
          <w:sz w:val="21"/>
          <w:szCs w:val="21"/>
          <w:lang w:eastAsia="zh-CN"/>
        </w:rPr>
        <w:t>click</w:t>
      </w:r>
      <w:r>
        <w:rPr>
          <w:rFonts w:ascii="Arial" w:hAnsi="Arial" w:eastAsia="微软雅黑" w:cs="Arial"/>
          <w:b/>
          <w:bCs/>
          <w:sz w:val="21"/>
          <w:szCs w:val="21"/>
          <w:lang w:eastAsia="zh-CN"/>
        </w:rPr>
        <w:t xml:space="preserve"> cancel</w:t>
      </w:r>
      <w:r>
        <w:rPr>
          <w:rFonts w:ascii="Arial" w:hAnsi="Arial" w:eastAsia="微软雅黑" w:cs="Arial"/>
          <w:sz w:val="21"/>
          <w:szCs w:val="21"/>
          <w:lang w:eastAsia="zh-CN"/>
        </w:rPr>
        <w:t xml:space="preserve">，the instrument will reminder that if you only need one point calibration (please see pic a)，click </w:t>
      </w:r>
      <w:r>
        <w:rPr>
          <w:rFonts w:ascii="Arial" w:hAnsi="Arial" w:eastAsia="微软雅黑" w:cs="Arial"/>
          <w:b/>
          <w:bCs/>
          <w:sz w:val="21"/>
          <w:szCs w:val="21"/>
          <w:lang w:eastAsia="zh-CN"/>
        </w:rPr>
        <w:t>confirm</w:t>
      </w:r>
      <w:r>
        <w:rPr>
          <w:rFonts w:ascii="Arial" w:hAnsi="Arial" w:eastAsia="微软雅黑" w:cs="Arial"/>
          <w:sz w:val="21"/>
          <w:szCs w:val="21"/>
          <w:lang w:eastAsia="zh-CN"/>
        </w:rPr>
        <w:t>，The instrument will return to the measurement mode, the right side of the LCD screen displays the calibration completed icon and the electrode performance status.</w:t>
      </w:r>
    </w:p>
    <w:p w14:paraId="1BECF8E3">
      <w:pPr>
        <w:pStyle w:val="25"/>
        <w:numPr>
          <w:ilvl w:val="0"/>
          <w:numId w:val="13"/>
        </w:numPr>
        <w:snapToGrid w:val="0"/>
        <w:spacing w:line="408" w:lineRule="auto"/>
        <w:ind w:left="424" w:leftChars="1" w:hanging="422" w:hangingChars="201"/>
        <w:contextualSpacing w:val="0"/>
        <w:rPr>
          <w:rFonts w:ascii="Arial" w:hAnsi="Arial" w:eastAsia="微软雅黑" w:cs="Arial"/>
          <w:sz w:val="21"/>
          <w:szCs w:val="21"/>
          <w:lang w:eastAsia="zh-CN"/>
        </w:rPr>
      </w:pPr>
      <w:r>
        <w:rPr>
          <w:rFonts w:ascii="Arial" w:hAnsi="Arial" w:eastAsia="微软雅黑" w:cs="Arial"/>
          <w:sz w:val="21"/>
          <w:szCs w:val="21"/>
          <w:lang w:eastAsia="zh-CN"/>
        </w:rPr>
        <w:t>If you need more than one point of calibration, repeat the above steps 2-4 to calibrate with buffer solutions such as pH4.00/10.01，after more than 2 points calibration，the lower left corner of the screen displays the full calibration point icon and electrode performance status on the right side.</w:t>
      </w:r>
    </w:p>
    <w:p w14:paraId="6D14E19F">
      <w:pPr>
        <w:pStyle w:val="25"/>
        <w:snapToGrid w:val="0"/>
        <w:spacing w:line="408" w:lineRule="auto"/>
        <w:ind w:left="0" w:firstLine="0"/>
        <w:contextualSpacing w:val="0"/>
        <w:rPr>
          <w:rFonts w:ascii="Arial" w:hAnsi="Arial" w:eastAsia="微软雅黑" w:cs="Arial"/>
          <w:sz w:val="21"/>
          <w:szCs w:val="21"/>
          <w:lang w:eastAsia="zh-CN"/>
        </w:rPr>
      </w:pPr>
      <w:r>
        <w:rPr>
          <w:rFonts w:ascii="Arial" w:hAnsi="Arial" w:eastAsia="微软雅黑" w:cs="Arial"/>
          <w:b/>
          <w:bCs/>
          <w:szCs w:val="21"/>
        </w:rPr>
        <w:drawing>
          <wp:anchor distT="0" distB="0" distL="114300" distR="114300" simplePos="0" relativeHeight="251689984" behindDoc="0" locked="0" layoutInCell="1" allowOverlap="1">
            <wp:simplePos x="0" y="0"/>
            <wp:positionH relativeFrom="column">
              <wp:posOffset>3443605</wp:posOffset>
            </wp:positionH>
            <wp:positionV relativeFrom="paragraph">
              <wp:posOffset>52705</wp:posOffset>
            </wp:positionV>
            <wp:extent cx="654050" cy="155575"/>
            <wp:effectExtent l="0" t="0" r="0" b="0"/>
            <wp:wrapNone/>
            <wp:docPr id="6109807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80758" name="图片 30"/>
                    <pic:cNvPicPr>
                      <a:picLocks noChangeAspect="1" noChangeArrowheads="1"/>
                    </pic:cNvPicPr>
                  </pic:nvPicPr>
                  <pic:blipFill>
                    <a:blip r:embed="rId53">
                      <a:extLst>
                        <a:ext uri="{28A0092B-C50C-407E-A947-70E740481C1C}">
                          <a14:useLocalDpi xmlns:a14="http://schemas.microsoft.com/office/drawing/2010/main" val="0"/>
                        </a:ext>
                      </a:extLst>
                    </a:blip>
                    <a:srcRect b="39059"/>
                    <a:stretch>
                      <a:fillRect/>
                    </a:stretch>
                  </pic:blipFill>
                  <pic:spPr>
                    <a:xfrm>
                      <a:off x="0" y="0"/>
                      <a:ext cx="654050" cy="155575"/>
                    </a:xfrm>
                    <a:prstGeom prst="rect">
                      <a:avLst/>
                    </a:prstGeom>
                    <a:noFill/>
                    <a:ln>
                      <a:noFill/>
                    </a:ln>
                  </pic:spPr>
                </pic:pic>
              </a:graphicData>
            </a:graphic>
          </wp:anchor>
        </w:drawing>
      </w:r>
      <w:r>
        <w:rPr>
          <w:rFonts w:ascii="Arial" w:hAnsi="Arial" w:eastAsia="微软雅黑" w:cs="Arial"/>
          <w:b/>
          <w:bCs/>
          <w:szCs w:val="21"/>
          <w:lang w:eastAsia="zh-CN"/>
        </w:rPr>
        <w:t>Notes</w:t>
      </w:r>
      <w:r>
        <w:rPr>
          <w:rFonts w:ascii="Arial" w:hAnsi="Arial" w:eastAsia="微软雅黑" w:cs="Arial"/>
          <w:b/>
          <w:bCs/>
          <w:sz w:val="21"/>
          <w:szCs w:val="21"/>
          <w:lang w:eastAsia="zh-CN"/>
        </w:rPr>
        <w:t>：</w:t>
      </w:r>
      <w:r>
        <w:rPr>
          <w:rFonts w:ascii="Arial" w:hAnsi="Arial" w:eastAsia="微软雅黑" w:cs="Arial"/>
          <w:sz w:val="21"/>
          <w:szCs w:val="21"/>
          <w:lang w:eastAsia="zh-CN"/>
        </w:rPr>
        <w:t xml:space="preserve"> HOLD when you turn on the lock value function             , the instrument can not calibrate, click </w:t>
      </w:r>
      <w:r>
        <w:rPr>
          <w:rFonts w:ascii="Arial" w:hAnsi="Arial" w:eastAsia="微软雅黑" w:cs="Arial"/>
          <w:b/>
          <w:bCs/>
          <w:sz w:val="21"/>
          <w:szCs w:val="21"/>
          <w:lang w:eastAsia="zh-CN"/>
        </w:rPr>
        <w:t>close</w:t>
      </w:r>
      <w:r>
        <w:rPr>
          <w:rFonts w:ascii="Arial" w:hAnsi="Arial" w:eastAsia="微软雅黑" w:cs="Arial"/>
          <w:sz w:val="21"/>
          <w:szCs w:val="21"/>
          <w:lang w:eastAsia="zh-CN"/>
        </w:rPr>
        <w:t>, then it can does calibration and measurement。</w:t>
      </w:r>
    </w:p>
    <w:p w14:paraId="552083B3">
      <w:pPr>
        <w:rPr>
          <w:rFonts w:eastAsia="微软雅黑" w:cs="Arial"/>
          <w:b/>
          <w:bCs/>
          <w:szCs w:val="21"/>
        </w:rPr>
      </w:pPr>
      <w:bookmarkStart w:id="117" w:name="_Toc160027249"/>
      <w:bookmarkStart w:id="118" w:name="_Toc149128290"/>
      <w:bookmarkStart w:id="119" w:name="_Toc31357"/>
      <w:bookmarkStart w:id="120" w:name="_Toc14980"/>
      <w:r>
        <w:rPr>
          <w:rFonts w:eastAsia="微软雅黑" w:cs="Arial"/>
          <w:b/>
          <w:bCs/>
          <w:szCs w:val="21"/>
        </w:rPr>
        <w:t>6.4.3</w:t>
      </w:r>
      <w:r>
        <w:rPr>
          <w:rFonts w:hint="eastAsia" w:eastAsia="微软雅黑" w:cs="Arial"/>
          <w:b/>
          <w:bCs/>
          <w:szCs w:val="21"/>
        </w:rPr>
        <w:t xml:space="preserve"> </w:t>
      </w:r>
      <w:r>
        <w:rPr>
          <w:rFonts w:eastAsia="微软雅黑" w:cs="Arial"/>
          <w:b/>
          <w:bCs/>
          <w:szCs w:val="21"/>
        </w:rPr>
        <w:t>pH</w:t>
      </w:r>
      <w:bookmarkEnd w:id="117"/>
      <w:bookmarkEnd w:id="118"/>
      <w:r>
        <w:rPr>
          <w:rFonts w:eastAsia="微软雅黑" w:cs="Arial"/>
          <w:b/>
          <w:bCs/>
          <w:szCs w:val="21"/>
        </w:rPr>
        <w:t xml:space="preserve"> Measurement</w:t>
      </w:r>
      <w:bookmarkEnd w:id="119"/>
      <w:bookmarkEnd w:id="120"/>
    </w:p>
    <w:p w14:paraId="5B695C71">
      <w:pPr>
        <w:pStyle w:val="25"/>
        <w:numPr>
          <w:ilvl w:val="0"/>
          <w:numId w:val="14"/>
        </w:numPr>
        <w:snapToGrid w:val="0"/>
        <w:spacing w:line="384"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 xml:space="preserve">After calibration, </w:t>
      </w:r>
      <w:r>
        <w:rPr>
          <w:rFonts w:ascii="Arial" w:hAnsi="Arial" w:eastAsia="微软雅黑" w:cs="Arial"/>
          <w:szCs w:val="21"/>
        </w:rPr>
        <w:t xml:space="preserve">rinse the electrode in </w:t>
      </w:r>
      <w:r>
        <w:rPr>
          <w:rFonts w:ascii="Arial" w:hAnsi="Arial" w:eastAsia="微软雅黑" w:cs="Arial"/>
          <w:szCs w:val="21"/>
          <w:lang w:eastAsia="zh-CN"/>
        </w:rPr>
        <w:t xml:space="preserve">pure </w:t>
      </w:r>
      <w:r>
        <w:rPr>
          <w:rFonts w:ascii="Arial" w:hAnsi="Arial" w:eastAsia="微软雅黑" w:cs="Arial"/>
          <w:szCs w:val="21"/>
        </w:rPr>
        <w:t>water</w:t>
      </w:r>
      <w:r>
        <w:rPr>
          <w:rFonts w:ascii="Arial" w:hAnsi="Arial" w:eastAsia="微软雅黑" w:cs="Arial"/>
          <w:szCs w:val="21"/>
          <w:lang w:eastAsia="zh-CN"/>
        </w:rPr>
        <w:t xml:space="preserve"> and shake dry.</w:t>
      </w:r>
    </w:p>
    <w:p w14:paraId="740C42E6">
      <w:pPr>
        <w:pStyle w:val="25"/>
        <w:numPr>
          <w:ilvl w:val="0"/>
          <w:numId w:val="14"/>
        </w:numPr>
        <w:snapToGrid w:val="0"/>
        <w:spacing w:line="360" w:lineRule="auto"/>
        <w:ind w:left="389" w:leftChars="1" w:hanging="387" w:hangingChars="176"/>
        <w:contextualSpacing w:val="0"/>
        <w:rPr>
          <w:rFonts w:ascii="Arial" w:hAnsi="Arial" w:cs="Arial"/>
          <w:lang w:eastAsia="zh-CN"/>
        </w:rPr>
      </w:pPr>
      <w:r>
        <w:rPr>
          <w:rFonts w:ascii="Arial" w:hAnsi="Arial" w:cs="Arial"/>
          <w:szCs w:val="21"/>
        </w:rPr>
        <w:drawing>
          <wp:anchor distT="0" distB="0" distL="114300" distR="114300" simplePos="0" relativeHeight="251695104" behindDoc="1" locked="0" layoutInCell="1" allowOverlap="1">
            <wp:simplePos x="0" y="0"/>
            <wp:positionH relativeFrom="column">
              <wp:posOffset>996315</wp:posOffset>
            </wp:positionH>
            <wp:positionV relativeFrom="paragraph">
              <wp:posOffset>217170</wp:posOffset>
            </wp:positionV>
            <wp:extent cx="225425" cy="218440"/>
            <wp:effectExtent l="0" t="0" r="12700" b="635"/>
            <wp:wrapTight wrapText="bothSides">
              <wp:wrapPolygon>
                <wp:start x="0" y="0"/>
                <wp:lineTo x="0" y="20721"/>
                <wp:lineTo x="20992" y="20721"/>
                <wp:lineTo x="20992" y="0"/>
                <wp:lineTo x="0" y="0"/>
              </wp:wrapPolygon>
            </wp:wrapTight>
            <wp:docPr id="1789737768" name="图片 178973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7768" name="图片 178973776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5425" cy="218440"/>
                    </a:xfrm>
                    <a:prstGeom prst="rect">
                      <a:avLst/>
                    </a:prstGeom>
                    <a:noFill/>
                    <a:ln w="9525">
                      <a:noFill/>
                    </a:ln>
                  </pic:spPr>
                </pic:pic>
              </a:graphicData>
            </a:graphic>
          </wp:anchor>
        </w:drawing>
      </w:r>
      <w:r>
        <w:rPr>
          <w:rFonts w:ascii="Arial" w:hAnsi="Arial" w:cs="Arial"/>
          <w:szCs w:val="21"/>
          <w:lang w:eastAsia="zh-CN"/>
        </w:rPr>
        <w:t xml:space="preserve">Immerse the electrode in sample solution, stir gently, let it stand still, get the readings when the smile icon stays on the screen. If you need lock the value, click </w:t>
      </w:r>
      <w:r>
        <w:rPr>
          <w:rFonts w:ascii="Arial" w:hAnsi="Arial" w:eastAsia="微软雅黑" w:cs="Arial"/>
          <w:b/>
          <w:bCs/>
          <w:sz w:val="21"/>
          <w:szCs w:val="21"/>
          <w:lang w:eastAsia="zh-CN"/>
        </w:rPr>
        <w:t>HOLD</w:t>
      </w:r>
      <w:r>
        <w:rPr>
          <w:rFonts w:ascii="Arial" w:hAnsi="Arial" w:eastAsia="微软雅黑" w:cs="Arial"/>
          <w:sz w:val="21"/>
          <w:szCs w:val="21"/>
          <w:lang w:eastAsia="zh-CN"/>
        </w:rPr>
        <w:t xml:space="preserve">，click </w:t>
      </w:r>
      <w:r>
        <w:rPr>
          <w:rFonts w:ascii="Arial" w:hAnsi="Arial" w:eastAsia="微软雅黑" w:cs="Arial"/>
          <w:b/>
          <w:bCs/>
          <w:sz w:val="21"/>
          <w:szCs w:val="21"/>
          <w:lang w:eastAsia="zh-CN"/>
        </w:rPr>
        <w:t xml:space="preserve">HOLD </w:t>
      </w:r>
      <w:r>
        <w:rPr>
          <w:rFonts w:ascii="Arial" w:hAnsi="Arial" w:eastAsia="微软雅黑" w:cs="Arial"/>
          <w:sz w:val="21"/>
          <w:szCs w:val="21"/>
          <w:lang w:eastAsia="zh-CN"/>
        </w:rPr>
        <w:t>again,The locking function is deactivated 。</w:t>
      </w:r>
      <w:bookmarkStart w:id="121" w:name="_Toc149128291"/>
    </w:p>
    <w:p w14:paraId="156F6852">
      <w:pPr>
        <w:rPr>
          <w:rFonts w:eastAsia="微软雅黑" w:cs="Arial"/>
          <w:b/>
          <w:bCs/>
          <w:szCs w:val="21"/>
        </w:rPr>
      </w:pPr>
      <w:bookmarkStart w:id="122" w:name="_Toc160027250"/>
      <w:bookmarkStart w:id="123" w:name="_Toc17039"/>
      <w:bookmarkStart w:id="124" w:name="_Toc15672"/>
      <w:r>
        <w:rPr>
          <w:rFonts w:eastAsia="微软雅黑" w:cs="Arial"/>
          <w:b/>
          <w:bCs/>
          <w:szCs w:val="21"/>
        </w:rPr>
        <w:t>6.4.4</w:t>
      </w:r>
      <w:r>
        <w:rPr>
          <w:rFonts w:hint="eastAsia" w:eastAsia="微软雅黑" w:cs="Arial"/>
          <w:b/>
          <w:bCs/>
          <w:szCs w:val="21"/>
        </w:rPr>
        <w:t xml:space="preserve"> </w:t>
      </w:r>
      <w:r>
        <w:rPr>
          <w:rFonts w:eastAsia="微软雅黑" w:cs="Arial"/>
          <w:b/>
          <w:bCs/>
          <w:szCs w:val="21"/>
        </w:rPr>
        <w:t>pH</w:t>
      </w:r>
      <w:bookmarkEnd w:id="121"/>
      <w:bookmarkEnd w:id="122"/>
      <w:r>
        <w:rPr>
          <w:rFonts w:eastAsia="微软雅黑" w:cs="Arial"/>
          <w:b/>
          <w:bCs/>
          <w:szCs w:val="21"/>
        </w:rPr>
        <w:t xml:space="preserve"> Measurement Notes</w:t>
      </w:r>
      <w:bookmarkEnd w:id="123"/>
      <w:bookmarkEnd w:id="124"/>
    </w:p>
    <w:p w14:paraId="6E01C184">
      <w:pPr>
        <w:pStyle w:val="25"/>
        <w:numPr>
          <w:ilvl w:val="0"/>
          <w:numId w:val="15"/>
        </w:numPr>
        <w:snapToGrid w:val="0"/>
        <w:spacing w:line="360" w:lineRule="auto"/>
        <w:ind w:left="389" w:leftChars="1" w:hanging="387" w:hangingChars="176"/>
        <w:contextualSpacing w:val="0"/>
        <w:rPr>
          <w:rFonts w:ascii="Arial" w:hAnsi="Arial" w:cs="Arial"/>
          <w:szCs w:val="21"/>
          <w:lang w:eastAsia="zh-CN"/>
        </w:rPr>
      </w:pPr>
      <w:r>
        <w:rPr>
          <w:rFonts w:ascii="Arial" w:hAnsi="Arial" w:cs="Arial"/>
          <w:szCs w:val="21"/>
          <w:lang w:eastAsia="zh-CN"/>
        </w:rPr>
        <w:t>For the most accurate pH measurements, the temperature of the sample solution and the calibration solution should be as the close.</w:t>
      </w:r>
    </w:p>
    <w:p w14:paraId="5469D9D7">
      <w:pPr>
        <w:pStyle w:val="25"/>
        <w:numPr>
          <w:ilvl w:val="0"/>
          <w:numId w:val="15"/>
        </w:numPr>
        <w:snapToGrid w:val="0"/>
        <w:spacing w:line="384"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The instrument automatically recogni</w:t>
      </w:r>
      <w:r>
        <w:rPr>
          <w:rFonts w:hint="eastAsia" w:ascii="Arial" w:hAnsi="Arial" w:eastAsia="微软雅黑" w:cs="Arial"/>
          <w:sz w:val="21"/>
          <w:szCs w:val="21"/>
          <w:lang w:eastAsia="zh-CN"/>
        </w:rPr>
        <w:t>zes</w:t>
      </w:r>
      <w:r>
        <w:rPr>
          <w:rFonts w:ascii="Arial" w:hAnsi="Arial" w:eastAsia="微软雅黑" w:cs="Arial"/>
          <w:sz w:val="21"/>
          <w:szCs w:val="21"/>
          <w:lang w:eastAsia="zh-CN"/>
        </w:rPr>
        <w:t xml:space="preserve"> the calibration solution and can be calibrated at any point from 1 to 5. We’ve made 3 points calibration before leaving factory（it will show symbol when you power on）.If need another point calibration，The first point suggest using pH 7.00 or pH6.86 for zero calibration, and then a point 2 buffer solution that covers the predicted pH value of the sample is selected to ensure accuracy, e.g., if the sample is predicted to be pH 5.00, the buffer solutions need to be pH 7.00 and pH 4.00.</w:t>
      </w:r>
    </w:p>
    <w:tbl>
      <w:tblPr>
        <w:tblStyle w:val="12"/>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32"/>
        <w:gridCol w:w="2369"/>
        <w:gridCol w:w="2424"/>
        <w:gridCol w:w="2315"/>
        <w:gridCol w:w="1924"/>
      </w:tblGrid>
      <w:tr w14:paraId="5137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6" w:hRule="atLeast"/>
          <w:jc w:val="center"/>
        </w:trPr>
        <w:tc>
          <w:tcPr>
            <w:tcW w:w="1032" w:type="dxa"/>
            <w:vAlign w:val="center"/>
          </w:tcPr>
          <w:p w14:paraId="7BD6F4BA">
            <w:pPr>
              <w:adjustRightInd w:val="0"/>
              <w:snapToGrid w:val="0"/>
              <w:spacing w:line="240" w:lineRule="atLeast"/>
              <w:ind w:left="320" w:leftChars="1" w:hanging="318" w:hangingChars="176"/>
              <w:jc w:val="center"/>
              <w:rPr>
                <w:rFonts w:cs="Arial"/>
                <w:b/>
                <w:bCs/>
                <w:sz w:val="18"/>
                <w:szCs w:val="18"/>
              </w:rPr>
            </w:pPr>
            <w:r>
              <w:rPr>
                <w:rFonts w:cs="Arial"/>
                <w:b/>
                <w:bCs/>
                <w:sz w:val="18"/>
                <w:szCs w:val="18"/>
              </w:rPr>
              <w:t>Cal points</w:t>
            </w:r>
          </w:p>
        </w:tc>
        <w:tc>
          <w:tcPr>
            <w:tcW w:w="2369" w:type="dxa"/>
            <w:vAlign w:val="center"/>
          </w:tcPr>
          <w:p w14:paraId="00778BCB">
            <w:pPr>
              <w:adjustRightInd w:val="0"/>
              <w:snapToGrid w:val="0"/>
              <w:spacing w:line="240" w:lineRule="atLeast"/>
              <w:ind w:left="320" w:leftChars="1" w:hanging="318" w:hangingChars="176"/>
              <w:jc w:val="center"/>
              <w:rPr>
                <w:rFonts w:cs="Arial"/>
                <w:b/>
                <w:bCs/>
                <w:sz w:val="18"/>
                <w:szCs w:val="18"/>
              </w:rPr>
            </w:pPr>
            <w:r>
              <w:rPr>
                <w:rFonts w:cs="Arial"/>
                <w:b/>
                <w:bCs/>
                <w:sz w:val="18"/>
                <w:szCs w:val="18"/>
              </w:rPr>
              <w:t>USA</w:t>
            </w:r>
          </w:p>
        </w:tc>
        <w:tc>
          <w:tcPr>
            <w:tcW w:w="2424" w:type="dxa"/>
            <w:vAlign w:val="center"/>
          </w:tcPr>
          <w:p w14:paraId="053AA6EB">
            <w:pPr>
              <w:adjustRightInd w:val="0"/>
              <w:snapToGrid w:val="0"/>
              <w:spacing w:line="240" w:lineRule="atLeast"/>
              <w:ind w:left="320" w:leftChars="1" w:hanging="318" w:hangingChars="176"/>
              <w:jc w:val="center"/>
              <w:rPr>
                <w:rFonts w:cs="Arial"/>
                <w:b/>
                <w:bCs/>
                <w:sz w:val="18"/>
                <w:szCs w:val="18"/>
              </w:rPr>
            </w:pPr>
            <w:r>
              <w:rPr>
                <w:rFonts w:cs="Arial"/>
                <w:b/>
                <w:bCs/>
                <w:sz w:val="18"/>
                <w:szCs w:val="18"/>
              </w:rPr>
              <w:t>NIST</w:t>
            </w:r>
          </w:p>
        </w:tc>
        <w:tc>
          <w:tcPr>
            <w:tcW w:w="2315" w:type="dxa"/>
            <w:vAlign w:val="center"/>
          </w:tcPr>
          <w:p w14:paraId="36223361">
            <w:pPr>
              <w:adjustRightInd w:val="0"/>
              <w:snapToGrid w:val="0"/>
              <w:spacing w:line="240" w:lineRule="atLeast"/>
              <w:ind w:left="320" w:leftChars="1" w:hanging="318" w:hangingChars="176"/>
              <w:jc w:val="center"/>
              <w:rPr>
                <w:rFonts w:cs="Arial"/>
                <w:b/>
                <w:bCs/>
                <w:sz w:val="18"/>
                <w:szCs w:val="18"/>
              </w:rPr>
            </w:pPr>
            <w:r>
              <w:rPr>
                <w:rFonts w:cs="Arial"/>
                <w:b/>
                <w:bCs/>
                <w:sz w:val="18"/>
                <w:szCs w:val="18"/>
              </w:rPr>
              <w:t>CH</w:t>
            </w:r>
          </w:p>
        </w:tc>
        <w:tc>
          <w:tcPr>
            <w:tcW w:w="1924" w:type="dxa"/>
            <w:vAlign w:val="center"/>
          </w:tcPr>
          <w:p w14:paraId="5919E371">
            <w:pPr>
              <w:adjustRightInd w:val="0"/>
              <w:snapToGrid w:val="0"/>
              <w:spacing w:line="240" w:lineRule="atLeast"/>
              <w:ind w:left="320" w:leftChars="1" w:hanging="318" w:hangingChars="176"/>
              <w:jc w:val="center"/>
              <w:rPr>
                <w:rFonts w:cs="Arial"/>
                <w:b/>
                <w:bCs/>
                <w:sz w:val="18"/>
                <w:szCs w:val="18"/>
              </w:rPr>
            </w:pPr>
            <w:r>
              <w:rPr>
                <w:rFonts w:cs="Arial"/>
                <w:b/>
                <w:bCs/>
                <w:sz w:val="18"/>
                <w:szCs w:val="18"/>
              </w:rPr>
              <w:t>Recommended</w:t>
            </w:r>
          </w:p>
        </w:tc>
      </w:tr>
      <w:tr w14:paraId="3D26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8" w:hRule="atLeast"/>
          <w:jc w:val="center"/>
        </w:trPr>
        <w:tc>
          <w:tcPr>
            <w:tcW w:w="1032" w:type="dxa"/>
            <w:vAlign w:val="center"/>
          </w:tcPr>
          <w:p w14:paraId="4FAEFE98">
            <w:pPr>
              <w:adjustRightInd w:val="0"/>
              <w:snapToGrid w:val="0"/>
              <w:spacing w:line="240" w:lineRule="atLeast"/>
              <w:ind w:left="318" w:leftChars="1" w:hanging="316" w:hangingChars="176"/>
              <w:jc w:val="center"/>
              <w:rPr>
                <w:rFonts w:cs="Arial"/>
                <w:sz w:val="18"/>
                <w:szCs w:val="18"/>
              </w:rPr>
            </w:pPr>
            <w:r>
              <w:rPr>
                <w:rFonts w:cs="Arial"/>
                <w:sz w:val="18"/>
                <w:szCs w:val="18"/>
              </w:rPr>
              <w:t>1 point</w:t>
            </w:r>
          </w:p>
        </w:tc>
        <w:tc>
          <w:tcPr>
            <w:tcW w:w="2369" w:type="dxa"/>
            <w:vAlign w:val="center"/>
          </w:tcPr>
          <w:p w14:paraId="0769F021">
            <w:pPr>
              <w:adjustRightInd w:val="0"/>
              <w:snapToGrid w:val="0"/>
              <w:spacing w:line="240" w:lineRule="atLeast"/>
              <w:ind w:left="318" w:leftChars="1" w:hanging="316" w:hangingChars="176"/>
              <w:jc w:val="center"/>
              <w:rPr>
                <w:rFonts w:cs="Arial"/>
                <w:sz w:val="18"/>
                <w:szCs w:val="18"/>
              </w:rPr>
            </w:pPr>
            <w:r>
              <w:rPr>
                <w:rFonts w:cs="Arial"/>
                <w:sz w:val="18"/>
                <w:szCs w:val="18"/>
              </w:rPr>
              <w:t>7.00pH</w:t>
            </w:r>
          </w:p>
        </w:tc>
        <w:tc>
          <w:tcPr>
            <w:tcW w:w="2424" w:type="dxa"/>
            <w:vAlign w:val="center"/>
          </w:tcPr>
          <w:p w14:paraId="062DCC7A">
            <w:pPr>
              <w:adjustRightInd w:val="0"/>
              <w:snapToGrid w:val="0"/>
              <w:spacing w:line="240" w:lineRule="atLeast"/>
              <w:ind w:left="318" w:leftChars="1" w:hanging="316" w:hangingChars="176"/>
              <w:jc w:val="center"/>
              <w:rPr>
                <w:rFonts w:cs="Arial"/>
                <w:sz w:val="18"/>
                <w:szCs w:val="18"/>
              </w:rPr>
            </w:pPr>
            <w:r>
              <w:rPr>
                <w:rFonts w:cs="Arial"/>
                <w:sz w:val="18"/>
                <w:szCs w:val="18"/>
              </w:rPr>
              <w:t>6.86pH</w:t>
            </w:r>
          </w:p>
        </w:tc>
        <w:tc>
          <w:tcPr>
            <w:tcW w:w="2315" w:type="dxa"/>
            <w:vAlign w:val="center"/>
          </w:tcPr>
          <w:p w14:paraId="260A176C">
            <w:pPr>
              <w:adjustRightInd w:val="0"/>
              <w:snapToGrid w:val="0"/>
              <w:spacing w:line="240" w:lineRule="atLeast"/>
              <w:ind w:left="318" w:leftChars="1" w:hanging="316" w:hangingChars="176"/>
              <w:jc w:val="center"/>
              <w:rPr>
                <w:rFonts w:cs="Arial"/>
                <w:sz w:val="18"/>
                <w:szCs w:val="18"/>
              </w:rPr>
            </w:pPr>
            <w:r>
              <w:rPr>
                <w:rFonts w:cs="Arial"/>
                <w:sz w:val="18"/>
                <w:szCs w:val="18"/>
              </w:rPr>
              <w:t>6.86 pH</w:t>
            </w:r>
          </w:p>
        </w:tc>
        <w:tc>
          <w:tcPr>
            <w:tcW w:w="1924" w:type="dxa"/>
            <w:vAlign w:val="center"/>
          </w:tcPr>
          <w:p w14:paraId="6C315F6D">
            <w:pPr>
              <w:adjustRightInd w:val="0"/>
              <w:snapToGrid w:val="0"/>
              <w:spacing w:line="240" w:lineRule="atLeast"/>
              <w:ind w:left="318" w:leftChars="1" w:hanging="316" w:hangingChars="176"/>
              <w:jc w:val="center"/>
              <w:rPr>
                <w:rFonts w:cs="Arial"/>
                <w:sz w:val="18"/>
                <w:szCs w:val="18"/>
              </w:rPr>
            </w:pPr>
            <w:r>
              <w:rPr>
                <w:rFonts w:cs="Arial"/>
                <w:sz w:val="18"/>
                <w:szCs w:val="18"/>
              </w:rPr>
              <w:t>≤ ±0.1pH</w:t>
            </w:r>
          </w:p>
        </w:tc>
      </w:tr>
      <w:tr w14:paraId="5E93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032" w:type="dxa"/>
            <w:vMerge w:val="restart"/>
            <w:vAlign w:val="center"/>
          </w:tcPr>
          <w:p w14:paraId="139D8193">
            <w:pPr>
              <w:adjustRightInd w:val="0"/>
              <w:snapToGrid w:val="0"/>
              <w:spacing w:line="240" w:lineRule="atLeast"/>
              <w:ind w:left="318" w:leftChars="1" w:hanging="316" w:hangingChars="176"/>
              <w:jc w:val="center"/>
              <w:rPr>
                <w:rFonts w:cs="Arial"/>
                <w:sz w:val="18"/>
                <w:szCs w:val="18"/>
              </w:rPr>
            </w:pPr>
            <w:r>
              <w:rPr>
                <w:rFonts w:cs="Arial"/>
                <w:sz w:val="18"/>
                <w:szCs w:val="18"/>
              </w:rPr>
              <w:t>2 points</w:t>
            </w:r>
          </w:p>
        </w:tc>
        <w:tc>
          <w:tcPr>
            <w:tcW w:w="2369" w:type="dxa"/>
            <w:vAlign w:val="center"/>
          </w:tcPr>
          <w:p w14:paraId="1C809B67">
            <w:pPr>
              <w:adjustRightInd w:val="0"/>
              <w:snapToGrid w:val="0"/>
              <w:spacing w:line="240" w:lineRule="atLeast"/>
              <w:ind w:left="318" w:leftChars="1" w:hanging="316" w:hangingChars="176"/>
              <w:jc w:val="center"/>
              <w:rPr>
                <w:rFonts w:cs="Arial"/>
                <w:sz w:val="18"/>
                <w:szCs w:val="18"/>
              </w:rPr>
            </w:pPr>
            <w:r>
              <w:rPr>
                <w:rFonts w:cs="Arial"/>
                <w:sz w:val="18"/>
                <w:szCs w:val="18"/>
              </w:rPr>
              <w:t>7.00pH/4.00pH</w:t>
            </w:r>
          </w:p>
        </w:tc>
        <w:tc>
          <w:tcPr>
            <w:tcW w:w="2424" w:type="dxa"/>
            <w:vAlign w:val="center"/>
          </w:tcPr>
          <w:p w14:paraId="0CD67E56">
            <w:pPr>
              <w:adjustRightInd w:val="0"/>
              <w:snapToGrid w:val="0"/>
              <w:spacing w:line="240" w:lineRule="atLeast"/>
              <w:ind w:left="318" w:leftChars="1" w:hanging="316" w:hangingChars="176"/>
              <w:jc w:val="center"/>
              <w:rPr>
                <w:rFonts w:cs="Arial"/>
                <w:sz w:val="18"/>
                <w:szCs w:val="18"/>
              </w:rPr>
            </w:pPr>
            <w:r>
              <w:rPr>
                <w:rFonts w:cs="Arial"/>
                <w:sz w:val="18"/>
                <w:szCs w:val="18"/>
              </w:rPr>
              <w:t>6.86pH/4.01pH</w:t>
            </w:r>
          </w:p>
        </w:tc>
        <w:tc>
          <w:tcPr>
            <w:tcW w:w="2315" w:type="dxa"/>
            <w:vAlign w:val="center"/>
          </w:tcPr>
          <w:p w14:paraId="1BB95A66">
            <w:pPr>
              <w:adjustRightInd w:val="0"/>
              <w:snapToGrid w:val="0"/>
              <w:spacing w:line="240" w:lineRule="atLeast"/>
              <w:ind w:left="318" w:leftChars="1" w:hanging="316" w:hangingChars="176"/>
              <w:jc w:val="center"/>
              <w:rPr>
                <w:rFonts w:cs="Arial"/>
                <w:sz w:val="18"/>
                <w:szCs w:val="18"/>
              </w:rPr>
            </w:pPr>
            <w:r>
              <w:rPr>
                <w:rFonts w:cs="Arial"/>
                <w:sz w:val="18"/>
                <w:szCs w:val="18"/>
              </w:rPr>
              <w:t>6.86pH/4.00pH</w:t>
            </w:r>
          </w:p>
        </w:tc>
        <w:tc>
          <w:tcPr>
            <w:tcW w:w="1924" w:type="dxa"/>
            <w:vAlign w:val="center"/>
          </w:tcPr>
          <w:p w14:paraId="30CDB487">
            <w:pPr>
              <w:adjustRightInd w:val="0"/>
              <w:snapToGrid w:val="0"/>
              <w:spacing w:line="240" w:lineRule="atLeast"/>
              <w:ind w:left="318" w:leftChars="1" w:hanging="316" w:hangingChars="176"/>
              <w:jc w:val="center"/>
              <w:rPr>
                <w:rFonts w:cs="Arial"/>
                <w:sz w:val="18"/>
                <w:szCs w:val="18"/>
              </w:rPr>
            </w:pPr>
            <w:r>
              <w:rPr>
                <w:rFonts w:cs="Arial"/>
                <w:sz w:val="18"/>
                <w:szCs w:val="18"/>
              </w:rPr>
              <w:t>&lt;7.00 pH</w:t>
            </w:r>
          </w:p>
        </w:tc>
      </w:tr>
      <w:tr w14:paraId="5491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032" w:type="dxa"/>
            <w:vMerge w:val="continue"/>
            <w:vAlign w:val="center"/>
          </w:tcPr>
          <w:p w14:paraId="56A614E8">
            <w:pPr>
              <w:adjustRightInd w:val="0"/>
              <w:snapToGrid w:val="0"/>
              <w:spacing w:line="240" w:lineRule="atLeast"/>
              <w:ind w:left="318" w:leftChars="1" w:hanging="316" w:hangingChars="176"/>
              <w:jc w:val="center"/>
              <w:rPr>
                <w:rFonts w:cs="Arial"/>
                <w:sz w:val="18"/>
                <w:szCs w:val="18"/>
              </w:rPr>
            </w:pPr>
          </w:p>
        </w:tc>
        <w:tc>
          <w:tcPr>
            <w:tcW w:w="2369" w:type="dxa"/>
            <w:vAlign w:val="center"/>
          </w:tcPr>
          <w:p w14:paraId="3C7CF47A">
            <w:pPr>
              <w:adjustRightInd w:val="0"/>
              <w:snapToGrid w:val="0"/>
              <w:spacing w:line="240" w:lineRule="atLeast"/>
              <w:ind w:left="318" w:leftChars="1" w:hanging="316" w:hangingChars="176"/>
              <w:jc w:val="center"/>
              <w:rPr>
                <w:rFonts w:cs="Arial"/>
                <w:sz w:val="18"/>
                <w:szCs w:val="18"/>
              </w:rPr>
            </w:pPr>
            <w:r>
              <w:rPr>
                <w:rFonts w:cs="Arial"/>
                <w:sz w:val="18"/>
                <w:szCs w:val="18"/>
              </w:rPr>
              <w:t>7.00pH/10.01pH</w:t>
            </w:r>
          </w:p>
        </w:tc>
        <w:tc>
          <w:tcPr>
            <w:tcW w:w="2424" w:type="dxa"/>
            <w:vAlign w:val="center"/>
          </w:tcPr>
          <w:p w14:paraId="20BBD140">
            <w:pPr>
              <w:adjustRightInd w:val="0"/>
              <w:snapToGrid w:val="0"/>
              <w:spacing w:line="240" w:lineRule="atLeast"/>
              <w:ind w:left="318" w:leftChars="1" w:hanging="316" w:hangingChars="176"/>
              <w:jc w:val="center"/>
              <w:rPr>
                <w:rFonts w:cs="Arial"/>
                <w:sz w:val="18"/>
                <w:szCs w:val="18"/>
              </w:rPr>
            </w:pPr>
            <w:r>
              <w:rPr>
                <w:rFonts w:cs="Arial"/>
                <w:sz w:val="18"/>
                <w:szCs w:val="18"/>
              </w:rPr>
              <w:t>6.86pH/9.18pH</w:t>
            </w:r>
          </w:p>
        </w:tc>
        <w:tc>
          <w:tcPr>
            <w:tcW w:w="2315" w:type="dxa"/>
            <w:vAlign w:val="center"/>
          </w:tcPr>
          <w:p w14:paraId="6057516D">
            <w:pPr>
              <w:adjustRightInd w:val="0"/>
              <w:snapToGrid w:val="0"/>
              <w:spacing w:line="240" w:lineRule="atLeast"/>
              <w:ind w:left="318" w:leftChars="1" w:hanging="316" w:hangingChars="176"/>
              <w:jc w:val="center"/>
              <w:rPr>
                <w:rFonts w:cs="Arial"/>
                <w:sz w:val="18"/>
                <w:szCs w:val="18"/>
              </w:rPr>
            </w:pPr>
            <w:r>
              <w:rPr>
                <w:rFonts w:cs="Arial"/>
                <w:sz w:val="18"/>
                <w:szCs w:val="18"/>
              </w:rPr>
              <w:t>6.86pH/9.18pH</w:t>
            </w:r>
          </w:p>
        </w:tc>
        <w:tc>
          <w:tcPr>
            <w:tcW w:w="1924" w:type="dxa"/>
            <w:vAlign w:val="center"/>
          </w:tcPr>
          <w:p w14:paraId="10DB9FE3">
            <w:pPr>
              <w:adjustRightInd w:val="0"/>
              <w:snapToGrid w:val="0"/>
              <w:spacing w:line="240" w:lineRule="atLeast"/>
              <w:ind w:left="318" w:leftChars="1" w:hanging="316" w:hangingChars="176"/>
              <w:jc w:val="center"/>
              <w:rPr>
                <w:rFonts w:cs="Arial"/>
                <w:sz w:val="18"/>
                <w:szCs w:val="18"/>
              </w:rPr>
            </w:pPr>
            <w:r>
              <w:rPr>
                <w:rFonts w:cs="Arial"/>
                <w:sz w:val="18"/>
                <w:szCs w:val="18"/>
              </w:rPr>
              <w:t>&gt;7.00 pH</w:t>
            </w:r>
          </w:p>
        </w:tc>
      </w:tr>
      <w:tr w14:paraId="2CA4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0" w:hRule="atLeast"/>
          <w:jc w:val="center"/>
        </w:trPr>
        <w:tc>
          <w:tcPr>
            <w:tcW w:w="1032" w:type="dxa"/>
            <w:vAlign w:val="center"/>
          </w:tcPr>
          <w:p w14:paraId="6CF817C8">
            <w:pPr>
              <w:adjustRightInd w:val="0"/>
              <w:snapToGrid w:val="0"/>
              <w:spacing w:line="240" w:lineRule="atLeast"/>
              <w:ind w:left="318" w:leftChars="1" w:hanging="316" w:hangingChars="176"/>
              <w:jc w:val="center"/>
              <w:rPr>
                <w:rFonts w:cs="Arial"/>
                <w:sz w:val="18"/>
                <w:szCs w:val="18"/>
              </w:rPr>
            </w:pPr>
            <w:r>
              <w:rPr>
                <w:rFonts w:cs="Arial"/>
                <w:sz w:val="18"/>
                <w:szCs w:val="18"/>
              </w:rPr>
              <w:t>3 points</w:t>
            </w:r>
          </w:p>
        </w:tc>
        <w:tc>
          <w:tcPr>
            <w:tcW w:w="2369" w:type="dxa"/>
            <w:vAlign w:val="center"/>
          </w:tcPr>
          <w:p w14:paraId="04B5331E">
            <w:pPr>
              <w:adjustRightInd w:val="0"/>
              <w:snapToGrid w:val="0"/>
              <w:spacing w:line="240" w:lineRule="atLeast"/>
              <w:ind w:left="318" w:leftChars="1" w:hanging="316" w:hangingChars="176"/>
              <w:jc w:val="center"/>
              <w:rPr>
                <w:rFonts w:cs="Arial"/>
                <w:sz w:val="18"/>
                <w:szCs w:val="18"/>
              </w:rPr>
            </w:pPr>
            <w:r>
              <w:rPr>
                <w:rFonts w:cs="Arial"/>
                <w:sz w:val="18"/>
                <w:szCs w:val="18"/>
              </w:rPr>
              <w:t>7.00pH/4.00pH/10.01pH</w:t>
            </w:r>
          </w:p>
        </w:tc>
        <w:tc>
          <w:tcPr>
            <w:tcW w:w="2424" w:type="dxa"/>
            <w:vAlign w:val="center"/>
          </w:tcPr>
          <w:p w14:paraId="3676C943">
            <w:pPr>
              <w:adjustRightInd w:val="0"/>
              <w:snapToGrid w:val="0"/>
              <w:spacing w:line="240" w:lineRule="atLeast"/>
              <w:ind w:left="318" w:leftChars="1" w:hanging="316" w:hangingChars="176"/>
              <w:jc w:val="center"/>
              <w:rPr>
                <w:rFonts w:cs="Arial"/>
                <w:sz w:val="18"/>
                <w:szCs w:val="18"/>
              </w:rPr>
            </w:pPr>
            <w:r>
              <w:rPr>
                <w:rFonts w:cs="Arial"/>
                <w:sz w:val="18"/>
                <w:szCs w:val="18"/>
              </w:rPr>
              <w:t>6.86pH/4.01pH/9.18pH</w:t>
            </w:r>
          </w:p>
        </w:tc>
        <w:tc>
          <w:tcPr>
            <w:tcW w:w="2315" w:type="dxa"/>
            <w:vAlign w:val="center"/>
          </w:tcPr>
          <w:p w14:paraId="0613CE22">
            <w:pPr>
              <w:adjustRightInd w:val="0"/>
              <w:snapToGrid w:val="0"/>
              <w:spacing w:line="240" w:lineRule="atLeast"/>
              <w:ind w:left="318" w:leftChars="1" w:hanging="316" w:hangingChars="176"/>
              <w:jc w:val="center"/>
              <w:rPr>
                <w:rFonts w:cs="Arial"/>
                <w:sz w:val="18"/>
                <w:szCs w:val="18"/>
              </w:rPr>
            </w:pPr>
            <w:r>
              <w:rPr>
                <w:rFonts w:cs="Arial"/>
                <w:sz w:val="18"/>
                <w:szCs w:val="18"/>
              </w:rPr>
              <w:t>6.86pH/4.00pH/9.18pH</w:t>
            </w:r>
          </w:p>
        </w:tc>
        <w:tc>
          <w:tcPr>
            <w:tcW w:w="1924" w:type="dxa"/>
            <w:vAlign w:val="center"/>
          </w:tcPr>
          <w:p w14:paraId="40D7AA12">
            <w:pPr>
              <w:adjustRightInd w:val="0"/>
              <w:snapToGrid w:val="0"/>
              <w:spacing w:line="240" w:lineRule="atLeast"/>
              <w:ind w:left="318" w:leftChars="1" w:hanging="316" w:hangingChars="176"/>
              <w:jc w:val="center"/>
              <w:rPr>
                <w:rFonts w:cs="Arial"/>
                <w:sz w:val="18"/>
                <w:szCs w:val="18"/>
              </w:rPr>
            </w:pPr>
            <w:r>
              <w:rPr>
                <w:rFonts w:cs="Arial"/>
                <w:sz w:val="18"/>
                <w:szCs w:val="18"/>
              </w:rPr>
              <w:t>0-14.00pH</w:t>
            </w:r>
          </w:p>
        </w:tc>
      </w:tr>
    </w:tbl>
    <w:p w14:paraId="3509A04D">
      <w:pPr>
        <w:pStyle w:val="25"/>
        <w:numPr>
          <w:ilvl w:val="0"/>
          <w:numId w:val="15"/>
        </w:numPr>
        <w:snapToGrid w:val="0"/>
        <w:spacing w:line="384" w:lineRule="auto"/>
        <w:ind w:left="0" w:firstLine="0"/>
        <w:contextualSpacing w:val="0"/>
        <w:rPr>
          <w:rFonts w:ascii="Arial" w:hAnsi="Arial" w:eastAsia="微软雅黑" w:cs="Arial"/>
          <w:sz w:val="21"/>
          <w:szCs w:val="21"/>
          <w:lang w:eastAsia="zh-CN"/>
        </w:rPr>
      </w:pPr>
      <w:r>
        <w:rPr>
          <w:rFonts w:ascii="Arial" w:hAnsi="Arial" w:cs="Arial"/>
          <w:szCs w:val="21"/>
          <w:lang w:eastAsia="zh-CN"/>
        </w:rPr>
        <w:t>Do not pour the solution back after use to avoid contamination.</w:t>
      </w:r>
    </w:p>
    <w:p w14:paraId="4D577B0B">
      <w:pPr>
        <w:pStyle w:val="25"/>
        <w:numPr>
          <w:ilvl w:val="0"/>
          <w:numId w:val="15"/>
        </w:numPr>
        <w:snapToGrid w:val="0"/>
        <w:spacing w:line="360" w:lineRule="auto"/>
        <w:ind w:left="426" w:hanging="426"/>
        <w:rPr>
          <w:rFonts w:ascii="Arial" w:hAnsi="Arial" w:cs="Arial"/>
          <w:szCs w:val="21"/>
          <w:lang w:eastAsia="zh-CN"/>
        </w:rPr>
      </w:pPr>
      <w:r>
        <w:rPr>
          <w:rFonts w:ascii="Arial" w:hAnsi="Arial" w:cs="Arial"/>
          <w:szCs w:val="21"/>
          <w:lang w:eastAsia="zh-CN"/>
        </w:rPr>
        <w:t xml:space="preserve">Strong acid, strong alkali, and organic solutions will accelerate the aging of the electrode </w:t>
      </w:r>
      <w:r>
        <w:rPr>
          <w:rFonts w:ascii="Arial" w:hAnsi="Arial" w:eastAsia="微软雅黑" w:cs="Arial"/>
          <w:szCs w:val="21"/>
          <w:lang w:eastAsia="zh-CN"/>
        </w:rPr>
        <w:t>membrane</w:t>
      </w:r>
      <w:r>
        <w:rPr>
          <w:rFonts w:ascii="Arial" w:hAnsi="Arial" w:cs="Arial"/>
          <w:szCs w:val="21"/>
          <w:lang w:eastAsia="zh-CN"/>
        </w:rPr>
        <w:t xml:space="preserve"> and the plastic shell solvent. Please avoid testing such substances.</w:t>
      </w:r>
    </w:p>
    <w:p w14:paraId="3018435E">
      <w:pPr>
        <w:pStyle w:val="25"/>
        <w:numPr>
          <w:ilvl w:val="0"/>
          <w:numId w:val="15"/>
        </w:numPr>
        <w:snapToGrid w:val="0"/>
        <w:spacing w:line="360" w:lineRule="auto"/>
        <w:ind w:left="389" w:leftChars="1" w:hanging="387" w:hangingChars="176"/>
        <w:contextualSpacing w:val="0"/>
        <w:rPr>
          <w:rFonts w:ascii="Arial" w:hAnsi="Arial" w:eastAsia="微软雅黑" w:cs="Arial"/>
          <w:szCs w:val="21"/>
        </w:rPr>
      </w:pPr>
      <w:r>
        <w:rPr>
          <w:rFonts w:ascii="Arial" w:hAnsi="Arial" w:cs="Arial"/>
          <w:szCs w:val="21"/>
          <w:lang w:eastAsia="zh-CN"/>
        </w:rPr>
        <w:t>The frequency of calibrating a pH meter depends on the sample solution tested, electrode performance, and the requirement of the accuracy. The higher the usage and the amount of contamination, the more often you need to calibrate your pH meter. For high-accuracy measurements (≤ ±0.02pH), it is necessary to perform calibration before every test. For the general accuracy (≥±0.1 pH), once calibrated, the meter can be used for a week or longer. In the following cases, it is advisable to calibrate your pH meter</w:t>
      </w:r>
      <w:r>
        <w:rPr>
          <w:rFonts w:ascii="Arial" w:hAnsi="Arial" w:eastAsia="微软雅黑" w:cs="Arial"/>
          <w:color w:val="000000"/>
          <w:szCs w:val="21"/>
        </w:rPr>
        <w:t>：</w:t>
      </w:r>
    </w:p>
    <w:p w14:paraId="2DDD35FB">
      <w:pPr>
        <w:pStyle w:val="25"/>
        <w:numPr>
          <w:ilvl w:val="0"/>
          <w:numId w:val="16"/>
        </w:numPr>
        <w:shd w:val="clear" w:color="auto" w:fill="FFFFFF"/>
        <w:snapToGrid w:val="0"/>
        <w:spacing w:before="100" w:beforeAutospacing="1" w:after="100" w:afterAutospacing="1" w:line="360" w:lineRule="auto"/>
        <w:contextualSpacing w:val="0"/>
        <w:rPr>
          <w:rFonts w:ascii="Arial" w:hAnsi="Arial" w:eastAsia="微软雅黑" w:cs="Arial"/>
          <w:color w:val="000000"/>
          <w:szCs w:val="21"/>
          <w:lang w:eastAsia="zh-CN"/>
        </w:rPr>
      </w:pPr>
      <w:r>
        <w:rPr>
          <w:rFonts w:ascii="Arial" w:hAnsi="Arial" w:cs="Arial"/>
          <w:szCs w:val="21"/>
          <w:lang w:eastAsia="zh-CN"/>
        </w:rPr>
        <w:t>When you use a new electrode or when the electrode hasn’t been used for a long time</w:t>
      </w:r>
      <w:r>
        <w:rPr>
          <w:rFonts w:ascii="Arial" w:hAnsi="Arial" w:eastAsia="微软雅黑" w:cs="Arial"/>
          <w:color w:val="000000"/>
          <w:szCs w:val="21"/>
          <w:lang w:eastAsia="zh-CN"/>
        </w:rPr>
        <w:t>；</w:t>
      </w:r>
    </w:p>
    <w:p w14:paraId="1A6CA6F1">
      <w:pPr>
        <w:pStyle w:val="25"/>
        <w:numPr>
          <w:ilvl w:val="0"/>
          <w:numId w:val="16"/>
        </w:numPr>
        <w:shd w:val="clear" w:color="auto" w:fill="FFFFFF"/>
        <w:snapToGrid w:val="0"/>
        <w:spacing w:before="100" w:beforeAutospacing="1" w:after="100" w:afterAutospacing="1" w:line="360" w:lineRule="auto"/>
        <w:contextualSpacing w:val="0"/>
        <w:rPr>
          <w:rFonts w:ascii="Arial" w:hAnsi="Arial" w:cs="Arial"/>
          <w:szCs w:val="21"/>
          <w:lang w:eastAsia="zh-CN"/>
        </w:rPr>
      </w:pPr>
      <w:r>
        <w:rPr>
          <w:rFonts w:ascii="Arial" w:hAnsi="Arial" w:cs="Arial"/>
          <w:szCs w:val="21"/>
          <w:lang w:eastAsia="zh-CN"/>
        </w:rPr>
        <w:t>After measuring a strong alkaline(</w:t>
      </w:r>
      <w:r>
        <w:rPr>
          <w:rFonts w:ascii="Arial" w:hAnsi="Arial" w:eastAsia="微软雅黑" w:cs="Arial"/>
          <w:color w:val="000000"/>
          <w:szCs w:val="21"/>
          <w:lang w:eastAsia="zh-CN"/>
        </w:rPr>
        <w:t>pH&gt;12</w:t>
      </w:r>
      <w:r>
        <w:rPr>
          <w:rFonts w:ascii="Arial" w:hAnsi="Arial" w:cs="Arial"/>
          <w:szCs w:val="21"/>
          <w:lang w:eastAsia="zh-CN"/>
        </w:rPr>
        <w:t>) solution or a strong acidic(pH&lt;2) solution.</w:t>
      </w:r>
    </w:p>
    <w:p w14:paraId="554D2D56">
      <w:pPr>
        <w:pStyle w:val="25"/>
        <w:numPr>
          <w:ilvl w:val="0"/>
          <w:numId w:val="16"/>
        </w:numPr>
        <w:shd w:val="clear" w:color="auto" w:fill="FFFFFF"/>
        <w:snapToGrid w:val="0"/>
        <w:spacing w:before="100" w:beforeAutospacing="1" w:after="100" w:afterAutospacing="1" w:line="360" w:lineRule="auto"/>
        <w:contextualSpacing w:val="0"/>
        <w:rPr>
          <w:rFonts w:ascii="Arial" w:hAnsi="Arial" w:cs="Arial"/>
          <w:szCs w:val="21"/>
          <w:lang w:eastAsia="zh-CN"/>
        </w:rPr>
      </w:pPr>
      <w:r>
        <w:rPr>
          <w:rFonts w:ascii="Arial" w:hAnsi="Arial" w:cs="Arial"/>
          <w:szCs w:val="21"/>
          <w:lang w:eastAsia="zh-CN"/>
        </w:rPr>
        <w:t>After measuring the fluoride-containing solution or organic solution；</w:t>
      </w:r>
    </w:p>
    <w:p w14:paraId="0CD12884">
      <w:pPr>
        <w:pStyle w:val="25"/>
        <w:numPr>
          <w:ilvl w:val="0"/>
          <w:numId w:val="16"/>
        </w:numPr>
        <w:shd w:val="clear" w:color="auto" w:fill="FFFFFF"/>
        <w:snapToGrid w:val="0"/>
        <w:spacing w:before="100" w:beforeAutospacing="1" w:after="100" w:afterAutospacing="1" w:line="360" w:lineRule="auto"/>
        <w:contextualSpacing w:val="0"/>
        <w:rPr>
          <w:rFonts w:ascii="Arial" w:hAnsi="Arial" w:cs="Arial"/>
          <w:szCs w:val="21"/>
          <w:lang w:eastAsia="zh-CN"/>
        </w:rPr>
      </w:pPr>
      <w:r>
        <w:rPr>
          <w:rFonts w:ascii="Arial" w:hAnsi="Arial" w:cs="Arial"/>
          <w:szCs w:val="21"/>
          <w:lang w:eastAsia="zh-CN"/>
        </w:rPr>
        <w:t>There is a significant temperature difference between the test sample and the buffer solution。</w:t>
      </w:r>
    </w:p>
    <w:p w14:paraId="4F0C157C">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The protective cup at the front of the pH electrode contains an electrode soaking solution, in which the electrode head is immersed to maintain the activation of the glass membrane and the liquid junction. When measuring, loosen the cap, pull out the electrode and wash it with pure water to use. After use, the electrode will be inserted again and tighten the cap to prevent the solution from seeping out. If the soaking solution in the protective cup is found to be turbid and mouldy, it should be washed in time and replaced with a new soaking solution.</w:t>
      </w:r>
    </w:p>
    <w:p w14:paraId="1DA12578">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Do put store the electrode in pure water, protein solutions and acidic fluoride solutions for a long time, and stay away from contact with organic oils and fats.。</w:t>
      </w:r>
    </w:p>
    <w:p w14:paraId="4A2723E4">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When the instrument is calibrated with a standard buffer solution of known pH value, the pH value of the buffer solution should be reliable in order to improve the measurement accuracy. The buffer solution should be replaced in time after repeated use.</w:t>
      </w:r>
    </w:p>
    <w:p w14:paraId="5A98BD9D">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Keep the instrument clean and dry frequently, keep the instrument socket and electrode socket clean and dry, otherwise it will lead to inaccuracy or failure of measurement.</w:t>
      </w:r>
    </w:p>
    <w:p w14:paraId="30AF1D6F">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bookmarkStart w:id="125" w:name="_Hlk149990253"/>
      <w:r>
        <w:rPr>
          <w:rFonts w:ascii="Arial" w:hAnsi="Arial" w:eastAsia="微软雅黑" w:cs="Arial"/>
          <w:sz w:val="21"/>
          <w:szCs w:val="21"/>
          <w:lang w:eastAsia="zh-CN"/>
        </w:rPr>
        <w:t>The sensitive glass membrane of pH electrode should not be in contact with hard objects, any breakage and rubbing will make the electrode invalid. The electrode should be cleaned with pure water before and after measurement, and the electrode should be shaken dry or sucked dry after cleaning, do not rub the membrane with tissue, which will make the electrode potential unstable and extend the response time. After measurement in viscous specimens, the electrode needs to be repeatedly rinsed with pure water several times to remove the specimen stuck on the glass membrane, or first cleaned with a suitable solvent.</w:t>
      </w:r>
    </w:p>
    <w:p w14:paraId="4908E64B">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After a long time using, or the measured solution contains substances that are easy to contaminate the sensitive glass membrane or block the liquid boundary, which will make the electrode passivated, and the phenomenon is that the sensitive gradient is reduced, the response is slow, and the readings are inaccurate, and the following measures can be taken according to the different situations：</w:t>
      </w:r>
    </w:p>
    <w:p w14:paraId="7577A335">
      <w:pPr>
        <w:pStyle w:val="25"/>
        <w:numPr>
          <w:ilvl w:val="0"/>
          <w:numId w:val="17"/>
        </w:numPr>
        <w:snapToGrid w:val="0"/>
        <w:spacing w:line="360" w:lineRule="auto"/>
        <w:contextualSpacing w:val="0"/>
        <w:rPr>
          <w:rFonts w:ascii="Arial" w:hAnsi="Arial" w:eastAsia="微软雅黑" w:cs="Arial"/>
          <w:color w:val="000000"/>
          <w:szCs w:val="21"/>
          <w:lang w:eastAsia="zh-CN"/>
        </w:rPr>
      </w:pPr>
      <w:r>
        <w:rPr>
          <w:rFonts w:ascii="Arial" w:hAnsi="Arial" w:eastAsia="微软雅黑" w:cs="Arial"/>
          <w:sz w:val="21"/>
          <w:szCs w:val="21"/>
          <w:lang w:eastAsia="zh-CN"/>
        </w:rPr>
        <w:t>Glass membrane contamination aging: the electrode with 0.1mol / L dilute hydrochloric acid (preparation: 9mL hydrochloric acid diluted to 1000mL with pure water) soaked 24h, washed with pure water, and then the electrode soaking solution soaked for 24h. If the passivation is more serious can also be the electrode membrane in a 4% HF (hydrofluoric acid) solution soaked in (5 - 8) seconds, washed with pure water, and then in the electrode soaking solution soaked for 24h to renew it.</w:t>
      </w:r>
    </w:p>
    <w:p w14:paraId="09BD31E7">
      <w:pPr>
        <w:pStyle w:val="25"/>
        <w:numPr>
          <w:ilvl w:val="0"/>
          <w:numId w:val="17"/>
        </w:numPr>
        <w:snapToGrid w:val="0"/>
        <w:spacing w:line="360" w:lineRule="auto"/>
        <w:contextualSpacing w:val="0"/>
        <w:rPr>
          <w:rFonts w:ascii="Arial" w:hAnsi="Arial" w:eastAsia="微软雅黑" w:cs="Arial"/>
          <w:color w:val="000000"/>
          <w:szCs w:val="21"/>
          <w:lang w:eastAsia="zh-CN"/>
        </w:rPr>
      </w:pPr>
      <w:r>
        <w:rPr>
          <w:rFonts w:ascii="Arial" w:hAnsi="Arial" w:eastAsia="微软雅黑" w:cs="Arial"/>
          <w:sz w:val="21"/>
          <w:szCs w:val="21"/>
          <w:lang w:eastAsia="zh-CN"/>
        </w:rPr>
        <w:t>Clean the glass membrane and ceramic junction contamination: (for reference)</w:t>
      </w:r>
      <w:r>
        <w:rPr>
          <w:rFonts w:ascii="Arial" w:hAnsi="Arial" w:eastAsia="微软雅黑" w:cs="Arial"/>
          <w:color w:val="000000"/>
          <w:szCs w:val="21"/>
          <w:lang w:eastAsia="zh-CN"/>
        </w:rPr>
        <w:t xml:space="preserve"> </w:t>
      </w:r>
    </w:p>
    <w:tbl>
      <w:tblPr>
        <w:tblStyle w:val="13"/>
        <w:tblpPr w:leftFromText="180" w:rightFromText="180" w:vertAnchor="text" w:horzAnchor="margin" w:tblpXSpec="center" w:tblpY="-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8"/>
        <w:gridCol w:w="4674"/>
      </w:tblGrid>
      <w:tr w14:paraId="30BF5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5" w:hRule="atLeast"/>
        </w:trPr>
        <w:tc>
          <w:tcPr>
            <w:tcW w:w="4408" w:type="dxa"/>
            <w:vAlign w:val="center"/>
          </w:tcPr>
          <w:p w14:paraId="3A3011F5">
            <w:pPr>
              <w:adjustRightInd w:val="0"/>
              <w:snapToGrid w:val="0"/>
              <w:spacing w:line="276" w:lineRule="auto"/>
              <w:jc w:val="center"/>
              <w:rPr>
                <w:rFonts w:eastAsia="微软雅黑" w:cs="Arial"/>
                <w:b/>
                <w:bCs/>
                <w:color w:val="000000"/>
                <w:sz w:val="18"/>
                <w:szCs w:val="18"/>
              </w:rPr>
            </w:pPr>
            <w:r>
              <w:rPr>
                <w:rFonts w:cs="Arial"/>
                <w:b/>
                <w:bCs/>
                <w:sz w:val="18"/>
                <w:szCs w:val="18"/>
              </w:rPr>
              <w:t>Contamination</w:t>
            </w:r>
          </w:p>
        </w:tc>
        <w:tc>
          <w:tcPr>
            <w:tcW w:w="4674" w:type="dxa"/>
            <w:vAlign w:val="center"/>
          </w:tcPr>
          <w:p w14:paraId="612DAFD4">
            <w:pPr>
              <w:adjustRightInd w:val="0"/>
              <w:snapToGrid w:val="0"/>
              <w:spacing w:line="276" w:lineRule="auto"/>
              <w:ind w:left="488" w:hanging="488" w:hangingChars="270"/>
              <w:jc w:val="center"/>
              <w:rPr>
                <w:rFonts w:eastAsia="微软雅黑" w:cs="Arial"/>
                <w:b/>
                <w:bCs/>
                <w:color w:val="000000"/>
                <w:sz w:val="18"/>
                <w:szCs w:val="18"/>
              </w:rPr>
            </w:pPr>
            <w:r>
              <w:rPr>
                <w:rFonts w:cs="Arial"/>
                <w:b/>
                <w:bCs/>
                <w:sz w:val="18"/>
                <w:szCs w:val="18"/>
              </w:rPr>
              <w:t>Cleaning Solution</w:t>
            </w:r>
          </w:p>
        </w:tc>
      </w:tr>
      <w:tr w14:paraId="6D90E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408" w:type="dxa"/>
            <w:vAlign w:val="center"/>
          </w:tcPr>
          <w:p w14:paraId="369FB9EA">
            <w:pPr>
              <w:adjustRightInd w:val="0"/>
              <w:snapToGrid w:val="0"/>
              <w:spacing w:line="276" w:lineRule="auto"/>
              <w:jc w:val="center"/>
              <w:rPr>
                <w:rFonts w:eastAsia="微软雅黑" w:cs="Arial"/>
                <w:color w:val="000000"/>
                <w:sz w:val="18"/>
                <w:szCs w:val="18"/>
              </w:rPr>
            </w:pPr>
            <w:r>
              <w:rPr>
                <w:rFonts w:cs="Arial"/>
                <w:sz w:val="18"/>
                <w:szCs w:val="18"/>
              </w:rPr>
              <w:t>Inorganic metal oxide</w:t>
            </w:r>
          </w:p>
        </w:tc>
        <w:tc>
          <w:tcPr>
            <w:tcW w:w="4674" w:type="dxa"/>
            <w:vAlign w:val="center"/>
          </w:tcPr>
          <w:p w14:paraId="28AC1AE7">
            <w:pPr>
              <w:adjustRightInd w:val="0"/>
              <w:snapToGrid w:val="0"/>
              <w:spacing w:line="276" w:lineRule="auto"/>
              <w:ind w:left="486" w:hanging="486" w:hangingChars="270"/>
              <w:jc w:val="center"/>
              <w:rPr>
                <w:rFonts w:eastAsia="微软雅黑" w:cs="Arial"/>
                <w:color w:val="000000"/>
                <w:sz w:val="18"/>
                <w:szCs w:val="18"/>
              </w:rPr>
            </w:pPr>
            <w:r>
              <w:rPr>
                <w:rFonts w:cs="Arial"/>
                <w:sz w:val="18"/>
                <w:szCs w:val="18"/>
              </w:rPr>
              <w:t>Diluted acid less than 1mol/L</w:t>
            </w:r>
          </w:p>
        </w:tc>
      </w:tr>
      <w:tr w14:paraId="1FD5F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408" w:type="dxa"/>
            <w:vAlign w:val="center"/>
          </w:tcPr>
          <w:p w14:paraId="6A3C7677">
            <w:pPr>
              <w:adjustRightInd w:val="0"/>
              <w:snapToGrid w:val="0"/>
              <w:spacing w:line="276" w:lineRule="auto"/>
              <w:jc w:val="center"/>
              <w:rPr>
                <w:rFonts w:eastAsia="微软雅黑" w:cs="Arial"/>
                <w:color w:val="000000"/>
                <w:sz w:val="18"/>
                <w:szCs w:val="18"/>
              </w:rPr>
            </w:pPr>
            <w:r>
              <w:rPr>
                <w:rFonts w:cs="Arial"/>
                <w:sz w:val="18"/>
                <w:szCs w:val="18"/>
              </w:rPr>
              <w:t>Organic lipid</w:t>
            </w:r>
          </w:p>
        </w:tc>
        <w:tc>
          <w:tcPr>
            <w:tcW w:w="4674" w:type="dxa"/>
            <w:vAlign w:val="center"/>
          </w:tcPr>
          <w:p w14:paraId="2C99B588">
            <w:pPr>
              <w:adjustRightInd w:val="0"/>
              <w:snapToGrid w:val="0"/>
              <w:spacing w:line="276" w:lineRule="auto"/>
              <w:jc w:val="center"/>
              <w:rPr>
                <w:rFonts w:eastAsia="微软雅黑" w:cs="Arial"/>
                <w:color w:val="000000"/>
                <w:sz w:val="18"/>
                <w:szCs w:val="18"/>
              </w:rPr>
            </w:pPr>
            <w:r>
              <w:rPr>
                <w:rFonts w:cs="Arial"/>
                <w:sz w:val="18"/>
                <w:szCs w:val="18"/>
              </w:rPr>
              <w:t>Dilute detergent (weak alkaline)</w:t>
            </w:r>
          </w:p>
        </w:tc>
      </w:tr>
      <w:tr w14:paraId="27F90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408" w:type="dxa"/>
            <w:vAlign w:val="center"/>
          </w:tcPr>
          <w:p w14:paraId="6E7FF6F6">
            <w:pPr>
              <w:adjustRightInd w:val="0"/>
              <w:snapToGrid w:val="0"/>
              <w:spacing w:line="276" w:lineRule="auto"/>
              <w:jc w:val="center"/>
              <w:rPr>
                <w:rFonts w:eastAsia="微软雅黑" w:cs="Arial"/>
                <w:color w:val="000000"/>
                <w:sz w:val="18"/>
                <w:szCs w:val="18"/>
              </w:rPr>
            </w:pPr>
            <w:r>
              <w:rPr>
                <w:rFonts w:cs="Arial"/>
                <w:sz w:val="18"/>
                <w:szCs w:val="18"/>
              </w:rPr>
              <w:t>Resin macromolecule</w:t>
            </w:r>
          </w:p>
        </w:tc>
        <w:tc>
          <w:tcPr>
            <w:tcW w:w="4674" w:type="dxa"/>
            <w:vAlign w:val="center"/>
          </w:tcPr>
          <w:p w14:paraId="3E323A72">
            <w:pPr>
              <w:adjustRightInd w:val="0"/>
              <w:snapToGrid w:val="0"/>
              <w:spacing w:line="276" w:lineRule="auto"/>
              <w:jc w:val="center"/>
              <w:rPr>
                <w:rFonts w:eastAsia="微软雅黑" w:cs="Arial"/>
                <w:color w:val="000000"/>
                <w:sz w:val="18"/>
                <w:szCs w:val="18"/>
              </w:rPr>
            </w:pPr>
            <w:r>
              <w:rPr>
                <w:rFonts w:cs="Arial"/>
                <w:sz w:val="18"/>
                <w:szCs w:val="18"/>
              </w:rPr>
              <w:t>dilute alcohol, acetone, ether</w:t>
            </w:r>
          </w:p>
        </w:tc>
      </w:tr>
      <w:tr w14:paraId="25221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408" w:type="dxa"/>
            <w:vAlign w:val="center"/>
          </w:tcPr>
          <w:p w14:paraId="170DE826">
            <w:pPr>
              <w:adjustRightInd w:val="0"/>
              <w:snapToGrid w:val="0"/>
              <w:spacing w:line="276" w:lineRule="auto"/>
              <w:jc w:val="center"/>
              <w:rPr>
                <w:rFonts w:eastAsia="微软雅黑" w:cs="Arial"/>
                <w:color w:val="000000"/>
                <w:sz w:val="18"/>
                <w:szCs w:val="18"/>
              </w:rPr>
            </w:pPr>
            <w:r>
              <w:rPr>
                <w:rFonts w:cs="Arial"/>
                <w:sz w:val="18"/>
                <w:szCs w:val="18"/>
              </w:rPr>
              <w:t>Proteinic haematocyte sediment</w:t>
            </w:r>
          </w:p>
        </w:tc>
        <w:tc>
          <w:tcPr>
            <w:tcW w:w="4674" w:type="dxa"/>
            <w:vAlign w:val="center"/>
          </w:tcPr>
          <w:p w14:paraId="0B8FC26A">
            <w:pPr>
              <w:adjustRightInd w:val="0"/>
              <w:snapToGrid w:val="0"/>
              <w:spacing w:line="276" w:lineRule="auto"/>
              <w:rPr>
                <w:rFonts w:eastAsia="微软雅黑" w:cs="Arial"/>
                <w:color w:val="000000"/>
                <w:sz w:val="18"/>
                <w:szCs w:val="18"/>
              </w:rPr>
            </w:pPr>
            <w:r>
              <w:rPr>
                <w:rFonts w:cs="Arial"/>
                <w:sz w:val="18"/>
                <w:szCs w:val="18"/>
              </w:rPr>
              <w:t>Acidic enzymatic solution (saccharated yeast tablets)</w:t>
            </w:r>
          </w:p>
        </w:tc>
      </w:tr>
      <w:tr w14:paraId="3985F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408" w:type="dxa"/>
            <w:vAlign w:val="center"/>
          </w:tcPr>
          <w:p w14:paraId="26DA6793">
            <w:pPr>
              <w:adjustRightInd w:val="0"/>
              <w:snapToGrid w:val="0"/>
              <w:spacing w:line="276" w:lineRule="auto"/>
              <w:jc w:val="center"/>
              <w:rPr>
                <w:rFonts w:eastAsia="微软雅黑" w:cs="Arial"/>
                <w:color w:val="000000"/>
                <w:sz w:val="18"/>
                <w:szCs w:val="18"/>
              </w:rPr>
            </w:pPr>
            <w:r>
              <w:rPr>
                <w:rFonts w:cs="Arial"/>
                <w:sz w:val="18"/>
                <w:szCs w:val="18"/>
              </w:rPr>
              <w:t>Paints</w:t>
            </w:r>
          </w:p>
        </w:tc>
        <w:tc>
          <w:tcPr>
            <w:tcW w:w="4674" w:type="dxa"/>
            <w:vAlign w:val="center"/>
          </w:tcPr>
          <w:p w14:paraId="23C43730">
            <w:pPr>
              <w:adjustRightInd w:val="0"/>
              <w:snapToGrid w:val="0"/>
              <w:spacing w:line="276" w:lineRule="auto"/>
              <w:jc w:val="center"/>
              <w:rPr>
                <w:rFonts w:eastAsia="微软雅黑" w:cs="Arial"/>
                <w:color w:val="000000"/>
                <w:sz w:val="18"/>
                <w:szCs w:val="18"/>
              </w:rPr>
            </w:pPr>
            <w:r>
              <w:rPr>
                <w:rFonts w:cs="Arial"/>
                <w:sz w:val="18"/>
                <w:szCs w:val="18"/>
              </w:rPr>
              <w:t>Dilute bleacher, peroxide</w:t>
            </w:r>
          </w:p>
        </w:tc>
      </w:tr>
    </w:tbl>
    <w:p w14:paraId="6435F446">
      <w:pPr>
        <w:spacing w:before="160" w:line="300" w:lineRule="exact"/>
        <w:jc w:val="left"/>
        <w:rPr>
          <w:rFonts w:eastAsia="微软雅黑" w:cs="Arial"/>
          <w:color w:val="000000"/>
          <w:szCs w:val="21"/>
        </w:rPr>
      </w:pPr>
    </w:p>
    <w:p w14:paraId="04E91FD6">
      <w:pPr>
        <w:spacing w:line="360" w:lineRule="auto"/>
        <w:jc w:val="left"/>
        <w:rPr>
          <w:rFonts w:eastAsia="微软雅黑" w:cs="Arial"/>
          <w:b/>
          <w:color w:val="000000" w:themeColor="text1"/>
          <w:szCs w:val="21"/>
          <w14:textFill>
            <w14:solidFill>
              <w14:schemeClr w14:val="tx1"/>
            </w14:solidFill>
          </w14:textFill>
        </w:rPr>
      </w:pPr>
      <w:r>
        <w:rPr>
          <w:rFonts w:eastAsia="微软雅黑" w:cs="Arial"/>
          <w:b/>
          <w:color w:val="000000" w:themeColor="text1"/>
          <w:szCs w:val="21"/>
          <w14:textFill>
            <w14:solidFill>
              <w14:schemeClr w14:val="tx1"/>
            </w14:solidFill>
          </w14:textFill>
        </w:rPr>
        <w:t>Notes：</w:t>
      </w:r>
    </w:p>
    <w:p w14:paraId="7E7718A0">
      <w:pPr>
        <w:pStyle w:val="20"/>
        <w:numPr>
          <w:ilvl w:val="2"/>
          <w:numId w:val="18"/>
        </w:numPr>
        <w:adjustRightInd w:val="0"/>
        <w:snapToGrid w:val="0"/>
        <w:spacing w:line="276" w:lineRule="auto"/>
        <w:ind w:left="0" w:firstLine="0" w:firstLineChars="0"/>
        <w:jc w:val="left"/>
        <w:rPr>
          <w:rFonts w:eastAsia="微软雅黑" w:cs="Arial"/>
          <w:color w:val="000000"/>
          <w:szCs w:val="21"/>
        </w:rPr>
      </w:pPr>
      <w:r>
        <w:rPr>
          <w:rFonts w:eastAsia="微软雅黑" w:cs="Arial"/>
          <w:color w:val="000000"/>
          <w:szCs w:val="21"/>
        </w:rPr>
        <w:t>Avoid Testing strong acids, alkalis or corrosive solutions. If testing such solutions, minimise the time of immersion and wash off carefully after use.</w:t>
      </w:r>
    </w:p>
    <w:p w14:paraId="39F8A1B2">
      <w:pPr>
        <w:pStyle w:val="25"/>
        <w:numPr>
          <w:ilvl w:val="0"/>
          <w:numId w:val="15"/>
        </w:numPr>
        <w:snapToGrid w:val="0"/>
        <w:spacing w:line="360" w:lineRule="auto"/>
        <w:ind w:left="0" w:firstLine="0"/>
        <w:contextualSpacing w:val="0"/>
        <w:rPr>
          <w:rFonts w:ascii="Arial" w:hAnsi="Arial" w:eastAsia="微软雅黑" w:cs="Arial"/>
          <w:sz w:val="21"/>
          <w:szCs w:val="21"/>
          <w:lang w:eastAsia="zh-CN"/>
        </w:rPr>
      </w:pPr>
      <w:r>
        <w:rPr>
          <w:rFonts w:ascii="Arial" w:hAnsi="Arial" w:eastAsia="微软雅黑" w:cs="Arial"/>
          <w:color w:val="000000"/>
          <w:sz w:val="21"/>
          <w:szCs w:val="21"/>
        </w:rPr>
        <w:t xml:space="preserve">Avoid use in dehydrating media such as anhydrous ethanol, concentrated sulphuric acid, etc., which can damage the hydrated gel layer on the surface of the pH electrode </w:t>
      </w:r>
      <w:r>
        <w:rPr>
          <w:rFonts w:ascii="Arial" w:hAnsi="Arial" w:eastAsia="微软雅黑" w:cs="Arial"/>
          <w:color w:val="000000"/>
          <w:sz w:val="21"/>
          <w:szCs w:val="21"/>
          <w:lang w:eastAsia="zh-CN"/>
        </w:rPr>
        <w:t>membrane</w:t>
      </w:r>
      <w:r>
        <w:rPr>
          <w:rFonts w:ascii="Arial" w:hAnsi="Arial" w:eastAsia="微软雅黑" w:cs="Arial"/>
          <w:color w:val="000000"/>
          <w:sz w:val="21"/>
          <w:szCs w:val="21"/>
        </w:rPr>
        <w:t>.</w:t>
      </w:r>
    </w:p>
    <w:p w14:paraId="125FEEFA">
      <w:pPr>
        <w:pStyle w:val="25"/>
        <w:numPr>
          <w:ilvl w:val="0"/>
          <w:numId w:val="15"/>
        </w:numPr>
        <w:snapToGrid w:val="0"/>
        <w:spacing w:line="360" w:lineRule="auto"/>
        <w:ind w:left="0" w:firstLine="0"/>
        <w:contextualSpacing w:val="0"/>
        <w:rPr>
          <w:rFonts w:eastAsia="微软雅黑" w:cs="Arial"/>
          <w:sz w:val="21"/>
          <w:szCs w:val="21"/>
        </w:rPr>
      </w:pPr>
      <w:r>
        <w:rPr>
          <w:rFonts w:ascii="Arial" w:hAnsi="Arial" w:eastAsia="微软雅黑" w:cs="Arial"/>
          <w:sz w:val="21"/>
          <w:szCs w:val="21"/>
          <w:lang w:eastAsia="zh-CN"/>
        </w:rPr>
        <w:t>When the instrument is abnormal, the instrument can be restored to the factory setting state, and then calibrated and tested again.</w:t>
      </w:r>
      <w:bookmarkEnd w:id="125"/>
    </w:p>
    <w:p w14:paraId="055FA0F9">
      <w:pPr>
        <w:pStyle w:val="25"/>
        <w:numPr>
          <w:ilvl w:val="0"/>
          <w:numId w:val="15"/>
        </w:numPr>
        <w:snapToGrid w:val="0"/>
        <w:spacing w:line="360" w:lineRule="auto"/>
        <w:ind w:left="0" w:firstLine="0"/>
        <w:contextualSpacing w:val="0"/>
        <w:rPr>
          <w:rFonts w:eastAsia="微软雅黑" w:cs="Arial"/>
          <w:sz w:val="21"/>
          <w:szCs w:val="21"/>
        </w:rPr>
      </w:pPr>
      <w:r>
        <w:rPr>
          <w:rFonts w:hint="eastAsia" w:ascii="Arial" w:hAnsi="Arial" w:eastAsia="微软雅黑" w:cs="Arial"/>
          <w:sz w:val="21"/>
          <w:szCs w:val="21"/>
          <w:lang w:eastAsia="zh-CN"/>
        </w:rPr>
        <w:t>C</w:t>
      </w:r>
      <w:r>
        <w:rPr>
          <w:rFonts w:eastAsia="微软雅黑" w:cs="Arial"/>
          <w:sz w:val="21"/>
          <w:szCs w:val="21"/>
        </w:rPr>
        <w:t xml:space="preserve">lick the symbol </w:t>
      </w:r>
      <w:r>
        <w:rPr>
          <w:rFonts w:eastAsia="微软雅黑" w:cs="Arial"/>
          <w:b/>
          <w:bCs/>
          <w:sz w:val="21"/>
          <w:szCs w:val="21"/>
        </w:rPr>
        <w:t>SAVE</w:t>
      </w:r>
      <w:r>
        <w:rPr>
          <w:rFonts w:hint="eastAsia" w:eastAsia="微软雅黑" w:cs="Arial"/>
          <w:sz w:val="21"/>
          <w:szCs w:val="21"/>
          <w:lang w:eastAsia="zh-CN"/>
        </w:rPr>
        <w:t xml:space="preserve">, </w:t>
      </w:r>
      <w:r>
        <w:rPr>
          <w:rFonts w:eastAsia="微软雅黑" w:cs="Arial"/>
          <w:sz w:val="21"/>
          <w:szCs w:val="21"/>
        </w:rPr>
        <w:t>current value can be saved，the saved infos contains serial number, measured value, mode, temperature value, and date.</w:t>
      </w:r>
    </w:p>
    <w:p w14:paraId="40AF341E">
      <w:pPr>
        <w:pStyle w:val="2"/>
        <w:rPr>
          <w:b w:val="0"/>
        </w:rPr>
      </w:pPr>
      <w:bookmarkStart w:id="126" w:name="_Toc148704502"/>
      <w:bookmarkStart w:id="127" w:name="_Toc148714634"/>
      <w:bookmarkStart w:id="128" w:name="_Toc148703434"/>
      <w:bookmarkStart w:id="129" w:name="_Toc160027251"/>
      <w:bookmarkStart w:id="130" w:name="_Toc12103"/>
      <w:bookmarkStart w:id="131" w:name="_Toc174778827"/>
      <w:bookmarkStart w:id="132" w:name="_Toc413"/>
      <w:r>
        <w:rPr>
          <w:rFonts w:hint="eastAsia"/>
        </w:rPr>
        <w:t>Data</w:t>
      </w:r>
      <w:r>
        <w:t xml:space="preserve"> Output：</w:t>
      </w:r>
      <w:bookmarkEnd w:id="126"/>
      <w:bookmarkEnd w:id="127"/>
      <w:bookmarkEnd w:id="128"/>
      <w:bookmarkEnd w:id="129"/>
      <w:r>
        <w:t>Bluetooth print</w:t>
      </w:r>
      <w:bookmarkEnd w:id="130"/>
      <w:bookmarkEnd w:id="131"/>
      <w:bookmarkEnd w:id="132"/>
    </w:p>
    <w:p w14:paraId="1C6F3D90">
      <w:pPr>
        <w:pStyle w:val="3"/>
        <w:rPr>
          <w:rFonts w:cs="Arial"/>
        </w:rPr>
      </w:pPr>
      <w:bookmarkStart w:id="133" w:name="_Toc3008"/>
      <w:bookmarkStart w:id="134" w:name="_Toc14238"/>
      <w:bookmarkStart w:id="135" w:name="_Toc174778828"/>
      <w:r>
        <w:rPr>
          <w:rFonts w:hint="eastAsia" w:cs="Arial"/>
        </w:rPr>
        <w:t xml:space="preserve">7.1 </w:t>
      </w:r>
      <w:r>
        <w:rPr>
          <w:rFonts w:cs="Arial"/>
        </w:rPr>
        <w:t>Printer connecting</w:t>
      </w:r>
      <w:bookmarkEnd w:id="133"/>
      <w:bookmarkEnd w:id="134"/>
      <w:bookmarkEnd w:id="135"/>
    </w:p>
    <w:p w14:paraId="72998EE8">
      <w:pPr>
        <w:pStyle w:val="10"/>
        <w:shd w:val="clear" w:color="auto" w:fill="FFFFFF"/>
        <w:tabs>
          <w:tab w:val="left" w:pos="284"/>
          <w:tab w:val="left" w:pos="709"/>
        </w:tabs>
        <w:adjustRightInd w:val="0"/>
        <w:snapToGrid w:val="0"/>
        <w:spacing w:before="0" w:beforeAutospacing="0" w:after="0" w:afterAutospacing="0" w:line="480" w:lineRule="atLeast"/>
        <w:ind w:left="105"/>
        <w:rPr>
          <w:rFonts w:ascii="Arial" w:hAnsi="Arial" w:eastAsia="微软雅黑" w:cs="Arial"/>
          <w:sz w:val="21"/>
          <w:szCs w:val="21"/>
        </w:rPr>
      </w:pPr>
      <w:bookmarkStart w:id="136" w:name="_Toc148714637"/>
      <w:r>
        <w:rPr>
          <w:rFonts w:ascii="Arial" w:hAnsi="Arial" w:eastAsia="微软雅黑" w:cs="Arial"/>
          <w:color w:val="3E3E3E"/>
          <w:sz w:val="21"/>
          <w:szCs w:val="21"/>
        </w:rPr>
        <w:t>Power on the Bluetooth printer (the printer is optional), it will be automatically connected with the meter, and the yellow light on the printer flashes for a few seconds.</w:t>
      </w:r>
      <w:r>
        <w:rPr>
          <w:rFonts w:hint="eastAsia" w:ascii="Arial" w:hAnsi="Arial" w:eastAsia="微软雅黑" w:cs="Arial"/>
          <w:color w:val="3E3E3E"/>
          <w:sz w:val="21"/>
          <w:szCs w:val="21"/>
        </w:rPr>
        <w:t xml:space="preserve"> </w:t>
      </w:r>
      <w:r>
        <w:rPr>
          <w:rFonts w:ascii="Arial" w:hAnsi="Arial" w:eastAsia="微软雅黑" w:cs="Arial"/>
          <w:color w:val="3E3E3E"/>
          <w:sz w:val="21"/>
          <w:szCs w:val="21"/>
        </w:rPr>
        <w:t>After the printer is connected successfully, the yellow light will stay on instead of flashes.</w:t>
      </w:r>
    </w:p>
    <w:p w14:paraId="080C5312">
      <w:pPr>
        <w:pStyle w:val="3"/>
        <w:rPr>
          <w:rFonts w:cs="Arial"/>
        </w:rPr>
      </w:pPr>
      <w:bookmarkStart w:id="137" w:name="_Toc149922752"/>
      <w:bookmarkStart w:id="138" w:name="_Toc160027253"/>
      <w:bookmarkStart w:id="139" w:name="_Toc20798"/>
      <w:bookmarkStart w:id="140" w:name="_Toc15078"/>
      <w:bookmarkStart w:id="141" w:name="_Toc174778829"/>
      <w:r>
        <w:rPr>
          <w:rFonts w:cs="Arial"/>
        </w:rPr>
        <w:drawing>
          <wp:anchor distT="0" distB="0" distL="114300" distR="114300" simplePos="0" relativeHeight="251781120" behindDoc="0" locked="0" layoutInCell="1" allowOverlap="1">
            <wp:simplePos x="0" y="0"/>
            <wp:positionH relativeFrom="column">
              <wp:posOffset>5040630</wp:posOffset>
            </wp:positionH>
            <wp:positionV relativeFrom="paragraph">
              <wp:posOffset>276225</wp:posOffset>
            </wp:positionV>
            <wp:extent cx="1527810" cy="1454150"/>
            <wp:effectExtent l="0" t="0" r="5715" b="3175"/>
            <wp:wrapSquare wrapText="bothSides"/>
            <wp:docPr id="1" name="图片 1" descr="打印机连接--OK不用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打印机连接--OK不用做"/>
                    <pic:cNvPicPr>
                      <a:picLocks noChangeAspect="1"/>
                    </pic:cNvPicPr>
                  </pic:nvPicPr>
                  <pic:blipFill>
                    <a:blip r:embed="rId54"/>
                    <a:stretch>
                      <a:fillRect/>
                    </a:stretch>
                  </pic:blipFill>
                  <pic:spPr>
                    <a:xfrm>
                      <a:off x="0" y="0"/>
                      <a:ext cx="1527810" cy="1454150"/>
                    </a:xfrm>
                    <a:prstGeom prst="rect">
                      <a:avLst/>
                    </a:prstGeom>
                  </pic:spPr>
                </pic:pic>
              </a:graphicData>
            </a:graphic>
          </wp:anchor>
        </w:drawing>
      </w:r>
      <w:r>
        <w:rPr>
          <w:rFonts w:cs="Arial"/>
        </w:rPr>
        <w:t>7.2</w:t>
      </w:r>
      <w:bookmarkEnd w:id="137"/>
      <w:bookmarkEnd w:id="138"/>
      <w:r>
        <w:rPr>
          <w:rFonts w:cs="Arial"/>
        </w:rPr>
        <w:t xml:space="preserve"> Data printing</w:t>
      </w:r>
      <w:bookmarkEnd w:id="139"/>
      <w:bookmarkEnd w:id="140"/>
      <w:bookmarkEnd w:id="141"/>
    </w:p>
    <w:p w14:paraId="5BDB8585">
      <w:pPr>
        <w:pStyle w:val="10"/>
        <w:shd w:val="clear" w:color="auto" w:fill="FFFFFF"/>
        <w:tabs>
          <w:tab w:val="left" w:pos="284"/>
        </w:tabs>
        <w:adjustRightInd w:val="0"/>
        <w:snapToGrid w:val="0"/>
        <w:spacing w:before="0" w:beforeAutospacing="0" w:after="0" w:afterAutospacing="0" w:line="480" w:lineRule="atLeast"/>
        <w:rPr>
          <w:rFonts w:ascii="Arial" w:hAnsi="Arial" w:cs="Arial"/>
          <w:sz w:val="21"/>
          <w:szCs w:val="21"/>
        </w:rPr>
      </w:pPr>
      <w:r>
        <w:rPr>
          <w:rFonts w:ascii="Arial" w:hAnsi="Arial" w:cs="Arial"/>
          <w:sz w:val="21"/>
          <w:szCs w:val="21"/>
        </w:rPr>
        <w:t>After getting the stable measuring value，press</w:t>
      </w:r>
      <w:r>
        <w:rPr>
          <w:rFonts w:ascii="Arial" w:hAnsi="Arial" w:eastAsia="微软雅黑" w:cs="Arial"/>
          <w:color w:val="3E3E3E"/>
          <w:sz w:val="21"/>
          <w:szCs w:val="21"/>
        </w:rPr>
        <w:t xml:space="preserve"> </w:t>
      </w:r>
      <w:r>
        <w:rPr>
          <w:rFonts w:ascii="Arial" w:hAnsi="Arial" w:eastAsia="微软雅黑" w:cs="Arial"/>
          <w:sz w:val="21"/>
          <w:szCs w:val="21"/>
        </w:rPr>
        <w:drawing>
          <wp:inline distT="0" distB="0" distL="0" distR="0">
            <wp:extent cx="567690" cy="179705"/>
            <wp:effectExtent l="0" t="0" r="0" b="0"/>
            <wp:docPr id="316424469" name="图片 31642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4469" name="图片 3164244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68022" cy="180000"/>
                    </a:xfrm>
                    <a:prstGeom prst="rect">
                      <a:avLst/>
                    </a:prstGeom>
                    <a:noFill/>
                    <a:ln>
                      <a:noFill/>
                    </a:ln>
                  </pic:spPr>
                </pic:pic>
              </a:graphicData>
            </a:graphic>
          </wp:inline>
        </w:drawing>
      </w:r>
      <w:r>
        <w:rPr>
          <w:rFonts w:ascii="Arial" w:hAnsi="Arial" w:eastAsia="微软雅黑" w:cs="Arial"/>
          <w:color w:val="3E3E3E"/>
          <w:sz w:val="21"/>
          <w:szCs w:val="21"/>
        </w:rPr>
        <w:t xml:space="preserve"> </w:t>
      </w:r>
      <w:r>
        <w:rPr>
          <w:rFonts w:ascii="Arial" w:hAnsi="Arial" w:cs="Arial"/>
          <w:sz w:val="21"/>
          <w:szCs w:val="21"/>
        </w:rPr>
        <w:t>for data printing.</w:t>
      </w:r>
    </w:p>
    <w:p w14:paraId="0F9E3110">
      <w:pPr>
        <w:pStyle w:val="10"/>
        <w:shd w:val="clear" w:color="auto" w:fill="FFFFFF"/>
        <w:tabs>
          <w:tab w:val="left" w:pos="284"/>
        </w:tabs>
        <w:adjustRightInd w:val="0"/>
        <w:snapToGrid w:val="0"/>
        <w:spacing w:before="0" w:beforeAutospacing="0" w:after="0" w:afterAutospacing="0" w:line="480" w:lineRule="atLeast"/>
        <w:rPr>
          <w:rFonts w:ascii="Arial" w:hAnsi="Arial" w:cs="Arial"/>
          <w:i/>
          <w:iCs/>
          <w:color w:val="3E3E3E"/>
          <w:sz w:val="18"/>
          <w:szCs w:val="18"/>
        </w:rPr>
      </w:pPr>
      <w:r>
        <w:rPr>
          <w:rFonts w:ascii="Arial" w:hAnsi="Arial" w:cs="Arial"/>
          <w:sz w:val="21"/>
          <w:szCs w:val="21"/>
        </w:rPr>
        <w:t>the format is as shown on the right.</w:t>
      </w:r>
    </w:p>
    <w:p w14:paraId="42CCDBF3">
      <w:pPr>
        <w:pStyle w:val="3"/>
        <w:rPr>
          <w:rFonts w:cs="Arial"/>
        </w:rPr>
      </w:pPr>
      <w:bookmarkStart w:id="142" w:name="_Toc160027254"/>
      <w:bookmarkStart w:id="143" w:name="_Toc174778830"/>
      <w:bookmarkStart w:id="144" w:name="_Toc6774"/>
      <w:bookmarkStart w:id="145" w:name="_Toc16873"/>
      <w:r>
        <w:rPr>
          <w:rFonts w:cs="Arial"/>
        </w:rPr>
        <w:t>7.3</w:t>
      </w:r>
      <w:bookmarkEnd w:id="142"/>
      <w:r>
        <w:rPr>
          <w:rFonts w:cs="Arial"/>
        </w:rPr>
        <w:t xml:space="preserve"> Notes</w:t>
      </w:r>
      <w:bookmarkEnd w:id="143"/>
      <w:r>
        <w:rPr>
          <w:rFonts w:cs="Arial"/>
        </w:rPr>
        <w:t xml:space="preserve">                                                             </w:t>
      </w:r>
      <w:bookmarkEnd w:id="144"/>
      <w:bookmarkEnd w:id="145"/>
    </w:p>
    <w:p w14:paraId="481EC867">
      <w:pPr>
        <w:pStyle w:val="10"/>
        <w:shd w:val="clear" w:color="auto" w:fill="FFFFFF"/>
        <w:tabs>
          <w:tab w:val="left" w:pos="426"/>
        </w:tabs>
        <w:adjustRightInd w:val="0"/>
        <w:snapToGrid w:val="0"/>
        <w:spacing w:before="0" w:beforeAutospacing="0" w:after="0" w:afterAutospacing="0" w:line="360" w:lineRule="auto"/>
        <w:rPr>
          <w:rFonts w:ascii="Arial" w:hAnsi="Arial" w:eastAsia="微软雅黑" w:cs="Arial"/>
          <w:color w:val="3E3E3E"/>
          <w:sz w:val="21"/>
          <w:szCs w:val="21"/>
        </w:rPr>
      </w:pPr>
      <w:bookmarkStart w:id="146" w:name="_Toc160027255"/>
      <w:r>
        <w:rPr>
          <w:rFonts w:ascii="Arial" w:hAnsi="Arial" w:eastAsia="微软雅黑" w:cs="Arial"/>
          <w:color w:val="3E3E3E"/>
          <w:sz w:val="21"/>
          <w:szCs w:val="21"/>
        </w:rPr>
        <w:t xml:space="preserve">Place the Bluetooth printer shorter than the distance of 10 meters. </w:t>
      </w:r>
    </w:p>
    <w:p w14:paraId="5FFAEA10">
      <w:pPr>
        <w:pStyle w:val="10"/>
        <w:shd w:val="clear" w:color="auto" w:fill="FFFFFF"/>
        <w:tabs>
          <w:tab w:val="left" w:pos="426"/>
        </w:tabs>
        <w:adjustRightInd w:val="0"/>
        <w:snapToGrid w:val="0"/>
        <w:spacing w:before="0" w:beforeAutospacing="0" w:after="0" w:afterAutospacing="0" w:line="360" w:lineRule="auto"/>
        <w:rPr>
          <w:rFonts w:ascii="Arial" w:hAnsi="Arial" w:eastAsia="微软雅黑" w:cs="Arial"/>
          <w:color w:val="3E3E3E"/>
          <w:sz w:val="21"/>
          <w:szCs w:val="21"/>
        </w:rPr>
      </w:pPr>
      <w:r>
        <w:rPr>
          <w:rFonts w:ascii="Arial" w:hAnsi="Arial" w:eastAsia="微软雅黑" w:cs="Arial"/>
          <w:color w:val="3E3E3E"/>
          <w:sz w:val="21"/>
          <w:szCs w:val="21"/>
        </w:rPr>
        <w:t>If the meter fails printing, see the ways below for fix up:</w:t>
      </w:r>
    </w:p>
    <w:p w14:paraId="37F24F11">
      <w:pPr>
        <w:pStyle w:val="10"/>
        <w:numPr>
          <w:ilvl w:val="0"/>
          <w:numId w:val="19"/>
        </w:numPr>
        <w:shd w:val="clear" w:color="auto" w:fill="FFFFFF"/>
        <w:tabs>
          <w:tab w:val="left" w:pos="426"/>
        </w:tabs>
        <w:adjustRightInd w:val="0"/>
        <w:snapToGrid w:val="0"/>
        <w:spacing w:before="0" w:beforeAutospacing="0" w:after="0" w:afterAutospacing="0" w:line="360" w:lineRule="auto"/>
        <w:ind w:left="422" w:leftChars="201" w:firstLine="2"/>
        <w:rPr>
          <w:rFonts w:ascii="Arial" w:hAnsi="Arial" w:eastAsia="微软雅黑" w:cs="Arial"/>
          <w:sz w:val="21"/>
          <w:szCs w:val="21"/>
        </w:rPr>
      </w:pPr>
      <w:r>
        <w:rPr>
          <w:rFonts w:ascii="Arial" w:hAnsi="Arial" w:eastAsia="微软雅黑" w:cs="Arial"/>
          <w:sz w:val="21"/>
          <w:szCs w:val="21"/>
        </w:rPr>
        <w:t>Check the power supply of the printer</w:t>
      </w:r>
    </w:p>
    <w:p w14:paraId="65CFFE30">
      <w:pPr>
        <w:pStyle w:val="10"/>
        <w:numPr>
          <w:ilvl w:val="0"/>
          <w:numId w:val="19"/>
        </w:numPr>
        <w:shd w:val="clear" w:color="auto" w:fill="FFFFFF"/>
        <w:tabs>
          <w:tab w:val="left" w:pos="426"/>
        </w:tabs>
        <w:adjustRightInd w:val="0"/>
        <w:snapToGrid w:val="0"/>
        <w:spacing w:before="0" w:beforeAutospacing="0" w:after="0" w:afterAutospacing="0" w:line="360" w:lineRule="auto"/>
        <w:ind w:left="422" w:leftChars="201" w:firstLine="2"/>
        <w:rPr>
          <w:rFonts w:ascii="Arial" w:hAnsi="Arial" w:eastAsia="微软雅黑" w:cs="Arial"/>
          <w:sz w:val="21"/>
          <w:szCs w:val="21"/>
        </w:rPr>
      </w:pPr>
      <w:r>
        <w:rPr>
          <w:rFonts w:ascii="Arial" w:hAnsi="Arial" w:eastAsia="微软雅黑" w:cs="Arial"/>
          <w:sz w:val="21"/>
          <w:szCs w:val="21"/>
        </w:rPr>
        <w:t>(whether the yellow light is always on or flashing alternately)</w:t>
      </w:r>
    </w:p>
    <w:p w14:paraId="77576E6C">
      <w:pPr>
        <w:pStyle w:val="10"/>
        <w:numPr>
          <w:ilvl w:val="0"/>
          <w:numId w:val="19"/>
        </w:numPr>
        <w:shd w:val="clear" w:color="auto" w:fill="FFFFFF"/>
        <w:tabs>
          <w:tab w:val="left" w:pos="426"/>
        </w:tabs>
        <w:adjustRightInd w:val="0"/>
        <w:snapToGrid w:val="0"/>
        <w:spacing w:before="0" w:beforeAutospacing="0" w:after="0" w:afterAutospacing="0" w:line="360" w:lineRule="auto"/>
        <w:ind w:left="422" w:leftChars="201" w:firstLine="2"/>
        <w:rPr>
          <w:rFonts w:ascii="Arial" w:hAnsi="Arial" w:eastAsia="微软雅黑" w:cs="Arial"/>
          <w:sz w:val="21"/>
          <w:szCs w:val="21"/>
        </w:rPr>
      </w:pPr>
      <w:r>
        <w:rPr>
          <w:rFonts w:ascii="Arial" w:hAnsi="Arial" w:eastAsia="微软雅黑" w:cs="Arial"/>
          <w:sz w:val="21"/>
          <w:szCs w:val="21"/>
        </w:rPr>
        <w:t>Reboot the printer and the meter;</w:t>
      </w:r>
    </w:p>
    <w:p w14:paraId="70341028">
      <w:pPr>
        <w:pStyle w:val="10"/>
        <w:numPr>
          <w:ilvl w:val="0"/>
          <w:numId w:val="19"/>
        </w:numPr>
        <w:shd w:val="clear" w:color="auto" w:fill="FFFFFF"/>
        <w:tabs>
          <w:tab w:val="left" w:pos="426"/>
        </w:tabs>
        <w:adjustRightInd w:val="0"/>
        <w:snapToGrid w:val="0"/>
        <w:spacing w:before="0" w:beforeAutospacing="0" w:after="0" w:afterAutospacing="0" w:line="360" w:lineRule="auto"/>
        <w:ind w:left="422" w:leftChars="201" w:firstLine="2"/>
        <w:rPr>
          <w:rFonts w:ascii="Arial" w:hAnsi="Arial" w:eastAsia="微软雅黑" w:cs="Arial"/>
          <w:sz w:val="21"/>
          <w:szCs w:val="21"/>
        </w:rPr>
      </w:pPr>
      <w:r>
        <w:rPr>
          <w:rFonts w:ascii="Arial" w:hAnsi="Arial" w:eastAsia="微软雅黑" w:cs="Arial"/>
          <w:sz w:val="21"/>
          <w:szCs w:val="21"/>
        </w:rPr>
        <w:t xml:space="preserve">Wait for the reading to be stable. </w:t>
      </w:r>
      <w:r>
        <w:rPr>
          <w:rFonts w:ascii="Arial" w:hAnsi="Arial" w:cs="Arial"/>
        </w:rPr>
        <w:t xml:space="preserve">                                                     </w:t>
      </w:r>
    </w:p>
    <w:p w14:paraId="185CB02A">
      <w:pPr>
        <w:pStyle w:val="2"/>
        <w:rPr>
          <w:b w:val="0"/>
        </w:rPr>
      </w:pPr>
      <w:bookmarkStart w:id="147" w:name="_Toc17581"/>
      <w:bookmarkStart w:id="148" w:name="_Toc9716"/>
      <w:bookmarkStart w:id="149" w:name="_Toc174778831"/>
      <w:r>
        <w:t>Data Output</w:t>
      </w:r>
      <w:r>
        <w:rPr>
          <w:rFonts w:hint="eastAsia"/>
        </w:rPr>
        <w:t xml:space="preserve">: </w:t>
      </w:r>
      <w:r>
        <w:t>U</w:t>
      </w:r>
      <w:bookmarkEnd w:id="136"/>
      <w:bookmarkEnd w:id="146"/>
      <w:r>
        <w:rPr>
          <w:rFonts w:hint="eastAsia"/>
        </w:rPr>
        <w:t>SB</w:t>
      </w:r>
      <w:r>
        <w:t xml:space="preserve"> </w:t>
      </w:r>
      <w:bookmarkEnd w:id="147"/>
      <w:bookmarkEnd w:id="148"/>
      <w:r>
        <w:rPr>
          <w:rFonts w:hint="eastAsia"/>
        </w:rPr>
        <w:t>stick</w:t>
      </w:r>
      <w:bookmarkEnd w:id="149"/>
    </w:p>
    <w:p w14:paraId="36DF08CF">
      <w:pPr>
        <w:pStyle w:val="10"/>
        <w:numPr>
          <w:ilvl w:val="0"/>
          <w:numId w:val="20"/>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drawing>
          <wp:anchor distT="0" distB="0" distL="114300" distR="114300" simplePos="0" relativeHeight="251693056" behindDoc="0" locked="0" layoutInCell="1" allowOverlap="1">
            <wp:simplePos x="0" y="0"/>
            <wp:positionH relativeFrom="column">
              <wp:posOffset>784225</wp:posOffset>
            </wp:positionH>
            <wp:positionV relativeFrom="paragraph">
              <wp:posOffset>419100</wp:posOffset>
            </wp:positionV>
            <wp:extent cx="361950" cy="222250"/>
            <wp:effectExtent l="0" t="0" r="0" b="6350"/>
            <wp:wrapNone/>
            <wp:docPr id="1845460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60834" name="图片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61950" cy="222250"/>
                    </a:xfrm>
                    <a:prstGeom prst="rect">
                      <a:avLst/>
                    </a:prstGeom>
                  </pic:spPr>
                </pic:pic>
              </a:graphicData>
            </a:graphic>
          </wp:anchor>
        </w:drawing>
      </w:r>
      <w:r>
        <w:rPr>
          <w:rFonts w:ascii="Arial" w:hAnsi="Arial" w:eastAsia="微软雅黑" w:cs="Arial"/>
          <w:sz w:val="21"/>
          <w:szCs w:val="21"/>
        </w:rPr>
        <w:t>In the measurement mode, connect the USB stick to the USB socke</w:t>
      </w:r>
      <w:r>
        <w:rPr>
          <w:rFonts w:hint="eastAsia" w:ascii="Arial" w:hAnsi="Arial" w:eastAsia="微软雅黑" w:cs="Arial"/>
          <w:sz w:val="21"/>
          <w:szCs w:val="21"/>
        </w:rPr>
        <w:t xml:space="preserve">t, </w:t>
      </w:r>
      <w:r>
        <w:rPr>
          <w:rFonts w:ascii="Arial" w:hAnsi="Arial" w:eastAsia="微软雅黑" w:cs="Arial"/>
          <w:sz w:val="21"/>
          <w:szCs w:val="21"/>
        </w:rPr>
        <w:t>the right corner will shows symbol</w:t>
      </w:r>
      <w:r>
        <w:rPr>
          <w:rFonts w:hint="eastAsia" w:ascii="Arial" w:hAnsi="Arial" w:eastAsia="微软雅黑" w:cs="Arial"/>
          <w:sz w:val="21"/>
          <w:szCs w:val="21"/>
        </w:rPr>
        <w:t xml:space="preserve"> </w:t>
      </w:r>
      <w:r>
        <w:rPr>
          <w:rFonts w:ascii="Arial" w:hAnsi="Arial" w:eastAsia="微软雅黑" w:cs="Arial"/>
          <w:sz w:val="21"/>
          <w:szCs w:val="21"/>
        </w:rPr>
        <w:t xml:space="preserve">     </w:t>
      </w:r>
      <w:r>
        <w:rPr>
          <w:rFonts w:hint="eastAsia" w:ascii="Arial" w:hAnsi="Arial" w:eastAsia="微软雅黑" w:cs="Arial"/>
          <w:sz w:val="21"/>
          <w:szCs w:val="21"/>
        </w:rPr>
        <w:t xml:space="preserve"> . </w:t>
      </w:r>
    </w:p>
    <w:p w14:paraId="2561C6F7">
      <w:pPr>
        <w:pStyle w:val="10"/>
        <w:numPr>
          <w:ilvl w:val="0"/>
          <w:numId w:val="21"/>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drawing>
          <wp:anchor distT="0" distB="0" distL="114300" distR="114300" simplePos="0" relativeHeight="251692032" behindDoc="0" locked="0" layoutInCell="1" allowOverlap="1">
            <wp:simplePos x="0" y="0"/>
            <wp:positionH relativeFrom="margin">
              <wp:posOffset>3164205</wp:posOffset>
            </wp:positionH>
            <wp:positionV relativeFrom="paragraph">
              <wp:posOffset>30480</wp:posOffset>
            </wp:positionV>
            <wp:extent cx="289560" cy="289560"/>
            <wp:effectExtent l="0" t="0" r="0" b="0"/>
            <wp:wrapNone/>
            <wp:docPr id="16094455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45595"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89367" cy="289367"/>
                    </a:xfrm>
                    <a:prstGeom prst="rect">
                      <a:avLst/>
                    </a:prstGeom>
                    <a:noFill/>
                    <a:ln>
                      <a:noFill/>
                    </a:ln>
                  </pic:spPr>
                </pic:pic>
              </a:graphicData>
            </a:graphic>
          </wp:anchor>
        </w:drawing>
      </w:r>
      <w:r>
        <w:rPr>
          <w:rFonts w:ascii="Arial" w:hAnsi="Arial" w:eastAsia="微软雅黑" w:cs="Arial"/>
          <w:sz w:val="21"/>
          <w:szCs w:val="21"/>
        </w:rPr>
        <w:t xml:space="preserve">Click </w:t>
      </w:r>
      <w:r>
        <w:rPr>
          <w:rFonts w:ascii="Arial" w:hAnsi="Arial" w:eastAsia="微软雅黑" w:cs="Arial"/>
          <w:b/>
          <w:bCs/>
          <w:sz w:val="21"/>
          <w:szCs w:val="21"/>
        </w:rPr>
        <w:t>set-data</w:t>
      </w:r>
      <w:r>
        <w:rPr>
          <w:rFonts w:ascii="Arial" w:hAnsi="Arial" w:eastAsia="微软雅黑" w:cs="Arial"/>
          <w:sz w:val="21"/>
          <w:szCs w:val="21"/>
        </w:rPr>
        <w:t xml:space="preserve"> button to enter，click the icon     ;</w:t>
      </w:r>
    </w:p>
    <w:p w14:paraId="331ABC6F">
      <w:pPr>
        <w:pStyle w:val="10"/>
        <w:numPr>
          <w:ilvl w:val="0"/>
          <w:numId w:val="21"/>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t xml:space="preserve">Click </w:t>
      </w:r>
      <w:r>
        <w:rPr>
          <w:rFonts w:ascii="Arial" w:hAnsi="Arial" w:eastAsia="微软雅黑" w:cs="Arial"/>
          <w:b/>
          <w:bCs/>
          <w:sz w:val="21"/>
          <w:szCs w:val="21"/>
        </w:rPr>
        <w:t>confirm</w:t>
      </w:r>
      <w:r>
        <w:rPr>
          <w:rFonts w:ascii="Arial" w:hAnsi="Arial" w:eastAsia="微软雅黑" w:cs="Arial"/>
          <w:sz w:val="21"/>
          <w:szCs w:val="21"/>
        </w:rPr>
        <w:t xml:space="preserve"> to output the values</w:t>
      </w:r>
    </w:p>
    <w:p w14:paraId="23BBCBD6">
      <w:pPr>
        <w:pStyle w:val="2"/>
        <w:rPr>
          <w:b w:val="0"/>
        </w:rPr>
      </w:pPr>
      <w:bookmarkStart w:id="150" w:name="_Toc31620"/>
      <w:bookmarkStart w:id="151" w:name="_Toc160027256"/>
      <w:bookmarkStart w:id="152" w:name="_Toc19359"/>
      <w:bookmarkStart w:id="153" w:name="_Toc174778832"/>
      <w:bookmarkStart w:id="154" w:name="_Toc148714638"/>
      <w:r>
        <w:t>Data Output</w:t>
      </w:r>
      <w:r>
        <w:rPr>
          <w:rFonts w:hint="eastAsia"/>
        </w:rPr>
        <w:t xml:space="preserve">: </w:t>
      </w:r>
      <w:r>
        <w:t>PC</w:t>
      </w:r>
      <w:bookmarkEnd w:id="150"/>
      <w:bookmarkEnd w:id="151"/>
      <w:bookmarkEnd w:id="152"/>
      <w:bookmarkEnd w:id="153"/>
      <w:bookmarkEnd w:id="154"/>
    </w:p>
    <w:p w14:paraId="76879E97">
      <w:pPr>
        <w:pStyle w:val="10"/>
        <w:numPr>
          <w:ilvl w:val="0"/>
          <w:numId w:val="22"/>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t>After installing the software (please contact the supplier for the software), connect the PC cable to the PC socket of the instrument；</w:t>
      </w:r>
    </w:p>
    <w:p w14:paraId="4BDBFC7E">
      <w:pPr>
        <w:pStyle w:val="10"/>
        <w:numPr>
          <w:ilvl w:val="0"/>
          <w:numId w:val="22"/>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t xml:space="preserve">Click </w:t>
      </w:r>
      <w:r>
        <w:rPr>
          <w:rFonts w:ascii="Arial" w:hAnsi="Arial" w:eastAsia="微软雅黑" w:cs="Arial"/>
          <w:b/>
          <w:bCs/>
          <w:sz w:val="21"/>
          <w:szCs w:val="21"/>
        </w:rPr>
        <w:t>Connect</w:t>
      </w:r>
      <w:r>
        <w:rPr>
          <w:rFonts w:ascii="Arial" w:hAnsi="Arial" w:eastAsia="微软雅黑" w:cs="Arial"/>
          <w:sz w:val="21"/>
          <w:szCs w:val="21"/>
        </w:rPr>
        <w:t xml:space="preserve"> in the software interface to achieve the connection between the instrument and computer, and display the test screen synchronously;</w:t>
      </w:r>
    </w:p>
    <w:p w14:paraId="51724E81">
      <w:pPr>
        <w:pStyle w:val="10"/>
        <w:numPr>
          <w:ilvl w:val="0"/>
          <w:numId w:val="22"/>
        </w:numPr>
        <w:shd w:val="clear" w:color="auto" w:fill="FFFFFF"/>
        <w:adjustRightInd w:val="0"/>
        <w:snapToGrid w:val="0"/>
        <w:spacing w:before="0" w:beforeAutospacing="0" w:after="0" w:afterAutospacing="0" w:line="480" w:lineRule="atLeast"/>
        <w:rPr>
          <w:rFonts w:ascii="Arial" w:hAnsi="Arial" w:eastAsia="微软雅黑" w:cs="Arial"/>
          <w:sz w:val="21"/>
          <w:szCs w:val="21"/>
        </w:rPr>
      </w:pPr>
      <w:r>
        <w:rPr>
          <w:rFonts w:ascii="Arial" w:hAnsi="Arial" w:eastAsia="微软雅黑" w:cs="Arial"/>
          <w:sz w:val="21"/>
          <w:szCs w:val="21"/>
        </w:rPr>
        <w:t>Click</w:t>
      </w:r>
      <w:r>
        <w:rPr>
          <w:rFonts w:ascii="Arial" w:hAnsi="Arial" w:eastAsia="微软雅黑" w:cs="Arial"/>
          <w:b/>
          <w:bCs/>
          <w:sz w:val="21"/>
          <w:szCs w:val="21"/>
        </w:rPr>
        <w:t xml:space="preserve"> View</w:t>
      </w:r>
      <w:r>
        <w:rPr>
          <w:rFonts w:ascii="Arial" w:hAnsi="Arial" w:eastAsia="微软雅黑" w:cs="Arial"/>
          <w:sz w:val="21"/>
          <w:szCs w:val="21"/>
        </w:rPr>
        <w:t>, show all saved values；</w:t>
      </w:r>
    </w:p>
    <w:p w14:paraId="293A97D0">
      <w:pPr>
        <w:pStyle w:val="10"/>
        <w:numPr>
          <w:ilvl w:val="0"/>
          <w:numId w:val="22"/>
        </w:numPr>
        <w:shd w:val="clear" w:color="auto" w:fill="FFFFFF"/>
        <w:adjustRightInd w:val="0"/>
        <w:snapToGrid w:val="0"/>
        <w:spacing w:before="0" w:beforeAutospacing="0" w:after="0" w:afterAutospacing="0" w:line="480" w:lineRule="atLeast"/>
        <w:ind w:right="210"/>
        <w:rPr>
          <w:rFonts w:ascii="Arial" w:hAnsi="Arial" w:cs="Arial"/>
          <w:szCs w:val="21"/>
        </w:rPr>
      </w:pPr>
      <w:r>
        <w:rPr>
          <w:rFonts w:ascii="Arial" w:hAnsi="Arial" w:eastAsia="微软雅黑" w:cs="Arial"/>
          <w:sz w:val="21"/>
          <w:szCs w:val="21"/>
        </w:rPr>
        <w:t xml:space="preserve">Click </w:t>
      </w:r>
      <w:r>
        <w:rPr>
          <w:rFonts w:ascii="Arial" w:hAnsi="Arial" w:eastAsia="微软雅黑" w:cs="Arial"/>
          <w:b/>
          <w:bCs/>
          <w:sz w:val="21"/>
          <w:szCs w:val="21"/>
        </w:rPr>
        <w:t>Export</w:t>
      </w:r>
      <w:r>
        <w:rPr>
          <w:rFonts w:ascii="Arial" w:hAnsi="Arial" w:eastAsia="微软雅黑" w:cs="Arial"/>
          <w:sz w:val="21"/>
          <w:szCs w:val="21"/>
        </w:rPr>
        <w:t>，Output of measured values to a specified location, output file format：.xls</w:t>
      </w:r>
      <w:bookmarkStart w:id="155" w:name="_Toc149128292"/>
      <w:bookmarkStart w:id="156" w:name="_Toc144735573"/>
    </w:p>
    <w:p w14:paraId="47DEBE16">
      <w:pPr>
        <w:pStyle w:val="2"/>
        <w:rPr>
          <w:b w:val="0"/>
        </w:rPr>
      </w:pPr>
      <w:bookmarkStart w:id="157" w:name="_Toc160027257"/>
      <w:bookmarkStart w:id="158" w:name="_Toc174778833"/>
      <w:bookmarkStart w:id="159" w:name="_Toc17914"/>
      <w:bookmarkStart w:id="160" w:name="_Toc18794"/>
      <w:r>
        <w:t>ORP</w:t>
      </w:r>
      <w:bookmarkEnd w:id="155"/>
      <w:bookmarkEnd w:id="156"/>
      <w:bookmarkEnd w:id="157"/>
      <w:bookmarkStart w:id="161" w:name="_Toc149128293"/>
      <w:r>
        <w:t xml:space="preserve"> Module</w:t>
      </w:r>
      <w:bookmarkEnd w:id="158"/>
      <w:bookmarkEnd w:id="159"/>
      <w:bookmarkEnd w:id="160"/>
    </w:p>
    <w:p w14:paraId="472F1C52">
      <w:pPr>
        <w:pStyle w:val="3"/>
        <w:rPr>
          <w:rFonts w:cs="Arial"/>
        </w:rPr>
      </w:pPr>
      <w:bookmarkStart w:id="162" w:name="_Toc160027258"/>
      <w:bookmarkStart w:id="163" w:name="_Toc174778834"/>
      <w:bookmarkStart w:id="164" w:name="_Toc5903"/>
      <w:bookmarkStart w:id="165" w:name="_Toc11101"/>
      <w:r>
        <w:rPr>
          <w:rFonts w:cs="Arial"/>
        </w:rPr>
        <w:t>10.1 ORP</w:t>
      </w:r>
      <w:bookmarkEnd w:id="161"/>
      <w:bookmarkEnd w:id="162"/>
      <w:r>
        <w:rPr>
          <w:rFonts w:cs="Arial"/>
        </w:rPr>
        <w:t xml:space="preserve"> Measurement</w:t>
      </w:r>
      <w:bookmarkEnd w:id="163"/>
      <w:bookmarkEnd w:id="164"/>
      <w:bookmarkEnd w:id="165"/>
    </w:p>
    <w:p w14:paraId="755E56D1">
      <w:pPr>
        <w:pStyle w:val="20"/>
        <w:numPr>
          <w:ilvl w:val="2"/>
          <w:numId w:val="23"/>
        </w:numPr>
        <w:adjustRightInd w:val="0"/>
        <w:snapToGrid w:val="0"/>
        <w:spacing w:line="520" w:lineRule="exact"/>
        <w:ind w:left="424" w:leftChars="1" w:hanging="422" w:hangingChars="201"/>
        <w:jc w:val="left"/>
        <w:rPr>
          <w:rFonts w:eastAsia="微软雅黑" w:cs="Arial"/>
          <w:szCs w:val="21"/>
        </w:rPr>
      </w:pPr>
      <w:r>
        <w:rPr>
          <w:rFonts w:eastAsia="微软雅黑" w:cs="Arial"/>
          <w:szCs w:val="21"/>
        </w:rPr>
        <w:drawing>
          <wp:anchor distT="0" distB="0" distL="114300" distR="114300" simplePos="0" relativeHeight="251688960" behindDoc="1" locked="0" layoutInCell="1" allowOverlap="1">
            <wp:simplePos x="0" y="0"/>
            <wp:positionH relativeFrom="column">
              <wp:posOffset>3633470</wp:posOffset>
            </wp:positionH>
            <wp:positionV relativeFrom="paragraph">
              <wp:posOffset>486410</wp:posOffset>
            </wp:positionV>
            <wp:extent cx="447675" cy="144145"/>
            <wp:effectExtent l="0" t="0" r="9525" b="8255"/>
            <wp:wrapTight wrapText="bothSides">
              <wp:wrapPolygon>
                <wp:start x="0" y="0"/>
                <wp:lineTo x="0" y="19982"/>
                <wp:lineTo x="11949" y="19982"/>
                <wp:lineTo x="21140" y="19982"/>
                <wp:lineTo x="21140" y="0"/>
                <wp:lineTo x="0" y="0"/>
              </wp:wrapPolygon>
            </wp:wrapTight>
            <wp:docPr id="14712427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42722" name="图片 31"/>
                    <pic:cNvPicPr>
                      <a:picLocks noChangeAspect="1" noChangeArrowheads="1"/>
                    </pic:cNvPicPr>
                  </pic:nvPicPr>
                  <pic:blipFill>
                    <a:blip r:embed="rId58">
                      <a:extLst>
                        <a:ext uri="{28A0092B-C50C-407E-A947-70E740481C1C}">
                          <a14:useLocalDpi xmlns:a14="http://schemas.microsoft.com/office/drawing/2010/main" val="0"/>
                        </a:ext>
                      </a:extLst>
                    </a:blip>
                    <a:srcRect b="44975"/>
                    <a:stretch>
                      <a:fillRect/>
                    </a:stretch>
                  </pic:blipFill>
                  <pic:spPr>
                    <a:xfrm>
                      <a:off x="0" y="0"/>
                      <a:ext cx="447675" cy="144145"/>
                    </a:xfrm>
                    <a:prstGeom prst="rect">
                      <a:avLst/>
                    </a:prstGeom>
                    <a:noFill/>
                    <a:ln>
                      <a:noFill/>
                    </a:ln>
                  </pic:spPr>
                </pic:pic>
              </a:graphicData>
            </a:graphic>
          </wp:anchor>
        </w:drawing>
      </w:r>
      <w:r>
        <w:rPr>
          <w:rFonts w:eastAsia="微软雅黑" w:cs="Arial"/>
          <w:szCs w:val="21"/>
        </w:rPr>
        <w:t xml:space="preserve">Long press </w:t>
      </w:r>
      <w:r>
        <w:rPr>
          <w:rFonts w:eastAsia="微软雅黑" w:cs="Arial"/>
          <w:b/>
          <w:bCs/>
          <w:szCs w:val="21"/>
        </w:rPr>
        <w:t>ON/OFF</w:t>
      </w:r>
      <w:r>
        <w:rPr>
          <w:rFonts w:eastAsia="微软雅黑" w:cs="Arial"/>
        </w:rPr>
        <w:drawing>
          <wp:anchor distT="0" distB="0" distL="114300" distR="114300" simplePos="0" relativeHeight="251681792" behindDoc="0" locked="0" layoutInCell="1" allowOverlap="1">
            <wp:simplePos x="0" y="0"/>
            <wp:positionH relativeFrom="page">
              <wp:posOffset>7597140</wp:posOffset>
            </wp:positionH>
            <wp:positionV relativeFrom="page">
              <wp:posOffset>4880610</wp:posOffset>
            </wp:positionV>
            <wp:extent cx="392430" cy="297180"/>
            <wp:effectExtent l="0" t="0" r="7620" b="7620"/>
            <wp:wrapNone/>
            <wp:docPr id="1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2"/>
                    <pic:cNvPicPr>
                      <a:picLocks noChangeAspect="1"/>
                    </pic:cNvPicPr>
                  </pic:nvPicPr>
                  <pic:blipFill>
                    <a:blip r:embed="rId59"/>
                    <a:stretch>
                      <a:fillRect/>
                    </a:stretch>
                  </pic:blipFill>
                  <pic:spPr>
                    <a:xfrm>
                      <a:off x="0" y="0"/>
                      <a:ext cx="392430" cy="297180"/>
                    </a:xfrm>
                    <a:prstGeom prst="rect">
                      <a:avLst/>
                    </a:prstGeom>
                    <a:noFill/>
                    <a:ln w="9525">
                      <a:noFill/>
                    </a:ln>
                  </pic:spPr>
                </pic:pic>
              </a:graphicData>
            </a:graphic>
          </wp:anchor>
        </w:drawing>
      </w:r>
      <w:r>
        <w:rPr>
          <w:rFonts w:eastAsia="微软雅黑" w:cs="Arial"/>
          <w:b/>
          <w:bCs/>
          <w:szCs w:val="21"/>
        </w:rPr>
        <w:t xml:space="preserve"> </w:t>
      </w:r>
      <w:r>
        <w:rPr>
          <w:rFonts w:eastAsia="微软雅黑" w:cs="Arial"/>
          <w:szCs w:val="21"/>
        </w:rPr>
        <w:t>to power on，Click PH under the main screen, at this time mV is the mV value corresponding to the pH mode of the instrument, click     to enter the ORP measurement mode, as right icon；</w:t>
      </w:r>
    </w:p>
    <w:p w14:paraId="3F3598BF">
      <w:pPr>
        <w:pStyle w:val="20"/>
        <w:numPr>
          <w:ilvl w:val="2"/>
          <w:numId w:val="23"/>
        </w:numPr>
        <w:adjustRightInd w:val="0"/>
        <w:snapToGrid w:val="0"/>
        <w:spacing w:line="360" w:lineRule="auto"/>
        <w:ind w:left="424" w:leftChars="1" w:hanging="422" w:hangingChars="201"/>
        <w:jc w:val="left"/>
        <w:rPr>
          <w:rFonts w:eastAsia="微软雅黑" w:cs="Arial"/>
          <w:szCs w:val="21"/>
        </w:rPr>
      </w:pPr>
      <w:r>
        <w:rPr>
          <w:rFonts w:eastAsia="微软雅黑" w:cs="Arial"/>
          <w:szCs w:val="21"/>
        </w:rPr>
        <w:t>Connect the ORP electrode (Model: ORP301, optional), wash the electrode in pure water and shake it dry, immerse it in the solution to be measured, stir it slightly and then leave it at a standstill, wait until the measurement value stable and then take a reading.</w:t>
      </w:r>
    </w:p>
    <w:p w14:paraId="0631A4F1">
      <w:pPr>
        <w:pStyle w:val="20"/>
        <w:numPr>
          <w:ilvl w:val="2"/>
          <w:numId w:val="23"/>
        </w:numPr>
        <w:adjustRightInd w:val="0"/>
        <w:snapToGrid w:val="0"/>
        <w:spacing w:line="520" w:lineRule="exact"/>
        <w:ind w:left="424" w:leftChars="1" w:hanging="422" w:hangingChars="201"/>
        <w:rPr>
          <w:rFonts w:eastAsia="微软雅黑" w:cs="Arial"/>
          <w:color w:val="000000"/>
          <w:szCs w:val="21"/>
        </w:rPr>
      </w:pPr>
      <w:bookmarkStart w:id="166" w:name="_Toc144735575"/>
      <w:bookmarkStart w:id="167" w:name="_Toc149128294"/>
      <w:r>
        <w:rPr>
          <w:rFonts w:eastAsia="微软雅黑" w:cs="Arial"/>
          <w:szCs w:val="21"/>
        </w:rPr>
        <w:t>For ORP (mV) measurement, the user only needs to read the value in the mV display area, the pH display value can be ignored.，</w:t>
      </w:r>
    </w:p>
    <w:p w14:paraId="399164F4">
      <w:pPr>
        <w:pStyle w:val="3"/>
        <w:rPr>
          <w:rFonts w:cs="Arial"/>
        </w:rPr>
      </w:pPr>
      <w:bookmarkStart w:id="168" w:name="_Toc160027259"/>
      <w:bookmarkStart w:id="169" w:name="_Toc24255"/>
      <w:bookmarkStart w:id="170" w:name="_Toc14289"/>
      <w:bookmarkStart w:id="171" w:name="_Toc174778835"/>
      <w:r>
        <w:rPr>
          <w:rFonts w:cs="Arial"/>
        </w:rPr>
        <w:t xml:space="preserve">10.2 </w:t>
      </w:r>
      <w:bookmarkEnd w:id="166"/>
      <w:bookmarkEnd w:id="167"/>
      <w:bookmarkEnd w:id="168"/>
      <w:r>
        <w:rPr>
          <w:rFonts w:cs="Arial"/>
        </w:rPr>
        <w:t>ORP Measurement notes</w:t>
      </w:r>
      <w:bookmarkEnd w:id="169"/>
      <w:bookmarkEnd w:id="170"/>
      <w:bookmarkEnd w:id="171"/>
    </w:p>
    <w:p w14:paraId="19DAAF59">
      <w:pPr>
        <w:pStyle w:val="20"/>
        <w:adjustRightInd w:val="0"/>
        <w:snapToGrid w:val="0"/>
        <w:spacing w:line="360" w:lineRule="auto"/>
        <w:ind w:firstLine="0" w:firstLineChars="0"/>
        <w:jc w:val="left"/>
        <w:rPr>
          <w:rFonts w:cs="Arial"/>
          <w:szCs w:val="21"/>
        </w:rPr>
      </w:pPr>
      <w:r>
        <w:rPr>
          <w:rFonts w:eastAsia="微软雅黑" w:cs="Arial"/>
          <w:b/>
          <w:bCs/>
          <w:szCs w:val="32"/>
        </w:rPr>
        <w:t xml:space="preserve">10.2.1 </w:t>
      </w:r>
      <w:r>
        <w:rPr>
          <w:rFonts w:eastAsia="微软雅黑" w:cs="Arial"/>
          <w:szCs w:val="21"/>
        </w:rPr>
        <w:t>There’s no need to calibrate before ORP measurement</w:t>
      </w:r>
      <w:r>
        <w:rPr>
          <w:rFonts w:cs="Arial"/>
          <w:szCs w:val="21"/>
        </w:rPr>
        <w:t xml:space="preserve"> </w:t>
      </w:r>
      <w:r>
        <w:rPr>
          <w:rFonts w:hint="eastAsia" w:cs="Arial"/>
          <w:szCs w:val="21"/>
        </w:rPr>
        <w:t>(</w:t>
      </w:r>
      <w:r>
        <w:rPr>
          <w:rFonts w:cs="Arial"/>
          <w:b/>
          <w:bCs/>
          <w:szCs w:val="21"/>
        </w:rPr>
        <w:t xml:space="preserve">CAL </w:t>
      </w:r>
      <w:r>
        <w:rPr>
          <w:rFonts w:cs="Arial"/>
          <w:szCs w:val="21"/>
        </w:rPr>
        <w:t>key will not activated in the ORP mode. If there`s doubt about the quality of the ORP electrode or the test results, you can use the ORP standard solution to test its mV value to determine whether the ORP electrode or instrument is accurate or not.</w:t>
      </w:r>
    </w:p>
    <w:p w14:paraId="7585A07A">
      <w:pPr>
        <w:pStyle w:val="20"/>
        <w:spacing w:line="360" w:lineRule="auto"/>
        <w:ind w:firstLine="0" w:firstLineChars="0"/>
        <w:rPr>
          <w:rFonts w:eastAsia="微软雅黑" w:cs="Arial"/>
          <w:color w:val="000000"/>
          <w:szCs w:val="21"/>
        </w:rPr>
      </w:pPr>
      <w:r>
        <w:rPr>
          <w:rFonts w:eastAsia="微软雅黑" w:cs="Arial"/>
          <w:color w:val="000000"/>
          <w:szCs w:val="21"/>
        </w:rPr>
        <w:t>10.2.2</w:t>
      </w:r>
      <w:r>
        <w:rPr>
          <w:rFonts w:cs="Arial"/>
          <w:szCs w:val="21"/>
        </w:rPr>
        <w:t>The surface of the ORP measurement electrode (platinum or gold) should be bright. When the electrode used over a long period, the platinum surface will get polluted, which causes inaccurate measurement and slow response. In this case, please refer the following methods for cleaning and activation:</w:t>
      </w:r>
    </w:p>
    <w:p w14:paraId="226A5C89">
      <w:pPr>
        <w:pStyle w:val="20"/>
        <w:widowControl/>
        <w:numPr>
          <w:ilvl w:val="0"/>
          <w:numId w:val="24"/>
        </w:numPr>
        <w:adjustRightInd w:val="0"/>
        <w:snapToGrid w:val="0"/>
        <w:spacing w:line="360" w:lineRule="auto"/>
        <w:ind w:left="424" w:hanging="424" w:hangingChars="202"/>
        <w:jc w:val="left"/>
        <w:rPr>
          <w:rFonts w:eastAsia="微软雅黑" w:cs="Arial"/>
          <w:szCs w:val="21"/>
        </w:rPr>
      </w:pPr>
      <w:r>
        <w:rPr>
          <w:rFonts w:cs="Arial"/>
          <w:szCs w:val="21"/>
        </w:rPr>
        <w:t>For inorganic pollution, immerse the electrode in 0.1mol/L dilute hydrochloric acid for 30 minutes, washed with pure water, and then immerse it in the pH soaking solution for 6 hours before use.</w:t>
      </w:r>
    </w:p>
    <w:p w14:paraId="656CC31E">
      <w:pPr>
        <w:pStyle w:val="20"/>
        <w:widowControl/>
        <w:numPr>
          <w:ilvl w:val="0"/>
          <w:numId w:val="24"/>
        </w:numPr>
        <w:adjustRightInd w:val="0"/>
        <w:snapToGrid w:val="0"/>
        <w:spacing w:line="360" w:lineRule="auto"/>
        <w:ind w:left="424" w:hanging="424" w:hangingChars="202"/>
        <w:jc w:val="left"/>
        <w:rPr>
          <w:rFonts w:eastAsia="微软雅黑" w:cs="Arial"/>
          <w:szCs w:val="21"/>
        </w:rPr>
      </w:pPr>
      <w:r>
        <w:rPr>
          <w:rFonts w:cs="Arial"/>
          <w:szCs w:val="21"/>
        </w:rPr>
        <w:t>For organic oil and oil film contamination, clean the platinum surface with detergent, then rinse the electrode in pure water. After that, submerge the electrode in electrode soaking solution for 6 hours before use.</w:t>
      </w:r>
    </w:p>
    <w:p w14:paraId="18863D74">
      <w:pPr>
        <w:pStyle w:val="20"/>
        <w:widowControl/>
        <w:numPr>
          <w:ilvl w:val="0"/>
          <w:numId w:val="24"/>
        </w:numPr>
        <w:adjustRightInd w:val="0"/>
        <w:snapToGrid w:val="0"/>
        <w:spacing w:line="360" w:lineRule="auto"/>
        <w:ind w:left="424" w:hanging="424" w:hangingChars="202"/>
        <w:jc w:val="left"/>
        <w:rPr>
          <w:rFonts w:eastAsia="微软雅黑" w:cs="Arial"/>
          <w:szCs w:val="21"/>
        </w:rPr>
      </w:pPr>
      <w:r>
        <w:rPr>
          <w:rFonts w:cs="Arial"/>
          <w:szCs w:val="21"/>
        </w:rPr>
        <w:t xml:space="preserve">For heavily polluted platinum surface on which there is oxidation film, polish the platinum surface with toothpaste, then wash it in distilled water, then submerge it in the 3mol pH/ORP soaking solution for 6 hours. </w:t>
      </w:r>
    </w:p>
    <w:p w14:paraId="70F03FAA">
      <w:pPr>
        <w:widowControl/>
        <w:jc w:val="left"/>
        <w:rPr>
          <w:rFonts w:cs="Arial"/>
          <w:szCs w:val="21"/>
        </w:rPr>
      </w:pPr>
      <w:r>
        <w:rPr>
          <w:rFonts w:cs="Arial"/>
          <w:szCs w:val="21"/>
        </w:rPr>
        <w:br w:type="page"/>
      </w:r>
    </w:p>
    <w:p w14:paraId="4BC74342">
      <w:pPr>
        <w:pStyle w:val="2"/>
        <w:rPr>
          <w:color w:val="000000"/>
          <w:szCs w:val="21"/>
        </w:rPr>
      </w:pPr>
      <w:bookmarkStart w:id="172" w:name="_Toc174778836"/>
      <w:bookmarkStart w:id="173" w:name="_Toc31693"/>
      <w:bookmarkStart w:id="174" w:name="_Toc9412"/>
      <w:r>
        <w:t>Conductivity Module</w:t>
      </w:r>
      <w:bookmarkEnd w:id="172"/>
      <w:bookmarkEnd w:id="173"/>
      <w:bookmarkEnd w:id="174"/>
    </w:p>
    <w:p w14:paraId="366C2766">
      <w:pPr>
        <w:pStyle w:val="3"/>
        <w:rPr>
          <w:rFonts w:cs="Arial"/>
          <w:szCs w:val="21"/>
        </w:rPr>
      </w:pPr>
      <w:bookmarkStart w:id="175" w:name="_Toc160027261"/>
      <w:bookmarkStart w:id="176" w:name="_Toc11947"/>
      <w:bookmarkStart w:id="177" w:name="_Toc22087"/>
      <w:bookmarkStart w:id="178" w:name="_Toc174778837"/>
      <w:r>
        <w:rPr>
          <w:rFonts w:cs="Arial"/>
        </w:rPr>
        <w:t>11.1</w:t>
      </w:r>
      <w:bookmarkEnd w:id="175"/>
      <w:r>
        <w:rPr>
          <w:rFonts w:hint="eastAsia" w:cs="Arial"/>
        </w:rPr>
        <w:t xml:space="preserve"> </w:t>
      </w:r>
      <w:r>
        <w:rPr>
          <w:rFonts w:cs="Arial"/>
        </w:rPr>
        <w:t>Conductivity main interface</w:t>
      </w:r>
      <w:bookmarkEnd w:id="176"/>
      <w:bookmarkEnd w:id="177"/>
      <w:bookmarkEnd w:id="178"/>
    </w:p>
    <w:p w14:paraId="6E304786">
      <w:pPr>
        <w:spacing w:line="360" w:lineRule="auto"/>
        <w:rPr>
          <w:rFonts w:eastAsia="微软雅黑" w:cs="Arial"/>
          <w:szCs w:val="21"/>
        </w:rPr>
      </w:pPr>
      <w:r>
        <w:rPr>
          <w:rFonts w:cs="Arial"/>
        </w:rPr>
        <mc:AlternateContent>
          <mc:Choice Requires="wps">
            <w:drawing>
              <wp:anchor distT="0" distB="0" distL="114300" distR="114300" simplePos="0" relativeHeight="251694080" behindDoc="0" locked="0" layoutInCell="1" allowOverlap="1">
                <wp:simplePos x="0" y="0"/>
                <wp:positionH relativeFrom="column">
                  <wp:posOffset>3373120</wp:posOffset>
                </wp:positionH>
                <wp:positionV relativeFrom="paragraph">
                  <wp:posOffset>278130</wp:posOffset>
                </wp:positionV>
                <wp:extent cx="315595" cy="501650"/>
                <wp:effectExtent l="0" t="0" r="0" b="0"/>
                <wp:wrapNone/>
                <wp:docPr id="1599732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349" cy="501445"/>
                        </a:xfrm>
                        <a:prstGeom prst="rect">
                          <a:avLst/>
                        </a:prstGeom>
                        <a:noFill/>
                        <a:ln w="9525">
                          <a:noFill/>
                          <a:miter lim="800000"/>
                        </a:ln>
                      </wps:spPr>
                      <wps:txbx>
                        <w:txbxContent>
                          <w:p w14:paraId="5BB228E9">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5.6pt;margin-top:21.9pt;height:39.5pt;width:24.85pt;z-index:251694080;mso-width-relative:page;mso-height-relative:page;" filled="f" stroked="f" coordsize="21600,21600" o:gfxdata="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VDElNcAAAAKAQAADwAAAAAAAAABACAAAAAiAAAAZHJzL2Rvd25yZXYueG1sUEsBAhQAFAAAAAgA&#10;h07iQPr7950mAgAAMAQAAA4AAAAAAAAAAQAgAAAAJgEAAGRycy9lMm9Eb2MueG1sUEsFBgAAAAAG&#10;AAYAWQEAAL4FAAAAAA==&#10;">
                <v:fill on="f" focussize="0,0"/>
                <v:stroke on="f" miterlimit="8" joinstyle="miter"/>
                <v:imagedata o:title=""/>
                <o:lock v:ext="edit" aspectratio="f"/>
                <v:textbox>
                  <w:txbxContent>
                    <w:p w14:paraId="5BB228E9">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③</w:t>
                      </w:r>
                    </w:p>
                  </w:txbxContent>
                </v:textbox>
              </v:shape>
            </w:pict>
          </mc:Fallback>
        </mc:AlternateContent>
      </w:r>
      <w:r>
        <w:rPr>
          <w:rFonts w:eastAsia="微软雅黑" w:cs="Arial"/>
          <w:szCs w:val="21"/>
        </w:rPr>
        <w:t>Click COND on the main interface and it will show as below pic.</w:t>
      </w:r>
    </w:p>
    <w:p w14:paraId="4D34C6DB">
      <w:pPr>
        <w:rPr>
          <w:rFonts w:eastAsia="微软雅黑" w:cs="Arial"/>
          <w:b/>
          <w:sz w:val="24"/>
        </w:rPr>
      </w:pPr>
      <w:r>
        <w:rPr>
          <w:rFonts w:eastAsia="微软雅黑" w:cs="Arial"/>
          <w:b/>
          <w:sz w:val="24"/>
        </w:rPr>
        <w:drawing>
          <wp:inline distT="0" distB="0" distL="0" distR="0">
            <wp:extent cx="4283710" cy="2501900"/>
            <wp:effectExtent l="0" t="0" r="2540" b="0"/>
            <wp:docPr id="63966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6300" name="图片 1"/>
                    <pic:cNvPicPr>
                      <a:picLocks noChangeAspect="1"/>
                    </pic:cNvPicPr>
                  </pic:nvPicPr>
                  <pic:blipFill>
                    <a:blip r:embed="rId60"/>
                    <a:stretch>
                      <a:fillRect/>
                    </a:stretch>
                  </pic:blipFill>
                  <pic:spPr>
                    <a:xfrm>
                      <a:off x="0" y="0"/>
                      <a:ext cx="4320882" cy="2523636"/>
                    </a:xfrm>
                    <a:prstGeom prst="rect">
                      <a:avLst/>
                    </a:prstGeom>
                  </pic:spPr>
                </pic:pic>
              </a:graphicData>
            </a:graphic>
          </wp:inline>
        </w:drawing>
      </w:r>
      <w:r>
        <w:rPr>
          <w:rFonts w:eastAsia="微软雅黑" w:cs="Arial"/>
        </w:rPr>
        <mc:AlternateContent>
          <mc:Choice Requires="wps">
            <w:drawing>
              <wp:anchor distT="0" distB="0" distL="114300" distR="114300" simplePos="0" relativeHeight="251664384" behindDoc="0" locked="0" layoutInCell="1" allowOverlap="1">
                <wp:simplePos x="0" y="0"/>
                <wp:positionH relativeFrom="column">
                  <wp:posOffset>2032000</wp:posOffset>
                </wp:positionH>
                <wp:positionV relativeFrom="paragraph">
                  <wp:posOffset>1525905</wp:posOffset>
                </wp:positionV>
                <wp:extent cx="330200" cy="298450"/>
                <wp:effectExtent l="0" t="0" r="0" b="6985"/>
                <wp:wrapNone/>
                <wp:docPr id="45" name="文本框 45"/>
                <wp:cNvGraphicFramePr/>
                <a:graphic xmlns:a="http://schemas.openxmlformats.org/drawingml/2006/main">
                  <a:graphicData uri="http://schemas.microsoft.com/office/word/2010/wordprocessingShape">
                    <wps:wsp>
                      <wps:cNvSpPr txBox="1"/>
                      <wps:spPr>
                        <a:xfrm>
                          <a:off x="0" y="0"/>
                          <a:ext cx="329910" cy="2982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24C66">
                            <w:pPr>
                              <w:rPr>
                                <w:sz w:val="18"/>
                                <w:szCs w:val="18"/>
                              </w:rPr>
                            </w:pPr>
                            <w:r>
                              <w:rPr>
                                <w:rFonts w:hint="eastAsia"/>
                                <w:sz w:val="18"/>
                                <w:szCs w:val="18"/>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pt;margin-top:120.15pt;height:23.5pt;width:26pt;z-index:251664384;mso-width-relative:page;mso-height-relative:page;" filled="f" stroked="f" coordsize="21600,21600" o:gfxdata="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0txY/aAAAACwEAAA8AAAAAAAAAAQAgAAAAIgAAAGRy&#10;cy9kb3ducmV2LnhtbFBLAQIUABQAAAAIAIdO4kB2kfejPAIAAGcEAAAOAAAAAAAAAAEAIAAAACkB&#10;AABkcnMvZTJvRG9jLnhtbFBLBQYAAAAABgAGAFkBAADXBQAAAAA=&#10;">
                <v:fill on="f" focussize="0,0"/>
                <v:stroke on="f" weight="0.5pt"/>
                <v:imagedata o:title=""/>
                <o:lock v:ext="edit" aspectratio="f"/>
                <v:textbox>
                  <w:txbxContent>
                    <w:p w14:paraId="75B24C66">
                      <w:pPr>
                        <w:rPr>
                          <w:sz w:val="18"/>
                          <w:szCs w:val="18"/>
                        </w:rPr>
                      </w:pPr>
                      <w:r>
                        <w:rPr>
                          <w:rFonts w:hint="eastAsia"/>
                          <w:sz w:val="18"/>
                          <w:szCs w:val="18"/>
                        </w:rPr>
                        <w:t>⑥</w:t>
                      </w:r>
                    </w:p>
                  </w:txbxContent>
                </v:textbox>
              </v:shape>
            </w:pict>
          </mc:Fallback>
        </mc:AlternateContent>
      </w:r>
      <w:r>
        <w:rPr>
          <w:rFonts w:eastAsia="微软雅黑" w:cs="Arial"/>
        </w:rPr>
        <mc:AlternateContent>
          <mc:Choice Requires="wps">
            <w:drawing>
              <wp:anchor distT="0" distB="0" distL="114300" distR="114300" simplePos="0" relativeHeight="251680768" behindDoc="0" locked="0" layoutInCell="1" allowOverlap="1">
                <wp:simplePos x="0" y="0"/>
                <wp:positionH relativeFrom="column">
                  <wp:posOffset>4221480</wp:posOffset>
                </wp:positionH>
                <wp:positionV relativeFrom="paragraph">
                  <wp:posOffset>56515</wp:posOffset>
                </wp:positionV>
                <wp:extent cx="2606675" cy="3314065"/>
                <wp:effectExtent l="0" t="0" r="22225" b="20320"/>
                <wp:wrapNone/>
                <wp:docPr id="771355942" name="矩形 11"/>
                <wp:cNvGraphicFramePr/>
                <a:graphic xmlns:a="http://schemas.openxmlformats.org/drawingml/2006/main">
                  <a:graphicData uri="http://schemas.microsoft.com/office/word/2010/wordprocessingShape">
                    <wps:wsp>
                      <wps:cNvSpPr/>
                      <wps:spPr>
                        <a:xfrm>
                          <a:off x="0" y="0"/>
                          <a:ext cx="2606675" cy="3314039"/>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58F2F42">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Conductivity values</w:t>
                            </w:r>
                          </w:p>
                          <w:p w14:paraId="4114DAC8">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Measurement stable reminder:</w:t>
                            </w:r>
                          </w:p>
                          <w:p w14:paraId="581A0265">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Smilely face：stable，</w:t>
                            </w:r>
                          </w:p>
                          <w:p w14:paraId="78DAD16D">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Red：reading the data</w:t>
                            </w:r>
                          </w:p>
                          <w:p w14:paraId="7DA142A6">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2E86C47B">
                            <w:pPr>
                              <w:pStyle w:val="20"/>
                              <w:numPr>
                                <w:ilvl w:val="0"/>
                                <w:numId w:val="25"/>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the readings</w:t>
                            </w:r>
                          </w:p>
                          <w:p w14:paraId="032C6500">
                            <w:pPr>
                              <w:pStyle w:val="20"/>
                              <w:numPr>
                                <w:ilvl w:val="0"/>
                                <w:numId w:val="25"/>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Module change：C</w:t>
                            </w:r>
                            <w:r>
                              <w:rPr>
                                <w:rFonts w:ascii="微软雅黑" w:hAnsi="微软雅黑" w:eastAsia="微软雅黑"/>
                                <w:color w:val="000000" w:themeColor="text1"/>
                                <w:sz w:val="18"/>
                                <w:szCs w:val="18"/>
                                <w14:textFill>
                                  <w14:solidFill>
                                    <w14:schemeClr w14:val="tx1"/>
                                  </w14:solidFill>
                                </w14:textFill>
                              </w:rPr>
                              <w:t>OND/</w:t>
                            </w:r>
                            <w:bookmarkStart w:id="267" w:name="_Hlk149389799"/>
                            <w:r>
                              <w:rPr>
                                <w:rFonts w:ascii="微软雅黑" w:hAnsi="微软雅黑" w:eastAsia="微软雅黑"/>
                                <w:color w:val="000000" w:themeColor="text1"/>
                                <w:sz w:val="18"/>
                                <w:szCs w:val="18"/>
                                <w14:textFill>
                                  <w14:solidFill>
                                    <w14:schemeClr w14:val="tx1"/>
                                  </w14:solidFill>
                                </w14:textFill>
                              </w:rPr>
                              <w:t>RES/TDS/SAL</w:t>
                            </w:r>
                            <w:bookmarkEnd w:id="267"/>
                          </w:p>
                          <w:p w14:paraId="592B5AF5">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Temperature compensation：</w:t>
                            </w:r>
                          </w:p>
                          <w:p w14:paraId="6F4D5E6B">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062C118E">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：Manual temp compensation</w:t>
                            </w:r>
                          </w:p>
                          <w:p w14:paraId="63AA309A">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Electrode constant/</w:t>
                            </w:r>
                            <w:r>
                              <w:rPr>
                                <w:rFonts w:ascii="微软雅黑" w:hAnsi="微软雅黑" w:eastAsia="微软雅黑"/>
                                <w:color w:val="000000" w:themeColor="text1"/>
                                <w:sz w:val="18"/>
                                <w:szCs w:val="18"/>
                                <w14:textFill>
                                  <w14:solidFill>
                                    <w14:schemeClr w14:val="tx1"/>
                                  </w14:solidFill>
                                </w14:textFill>
                              </w:rPr>
                              <w:t>TDS</w:t>
                            </w:r>
                            <w:r>
                              <w:rPr>
                                <w:rFonts w:hint="eastAsia" w:ascii="微软雅黑" w:hAnsi="微软雅黑" w:eastAsia="微软雅黑"/>
                                <w:color w:val="000000" w:themeColor="text1"/>
                                <w:sz w:val="18"/>
                                <w:szCs w:val="18"/>
                                <w14:textFill>
                                  <w14:solidFill>
                                    <w14:schemeClr w14:val="tx1"/>
                                  </w14:solidFill>
                                </w14:textFill>
                              </w:rPr>
                              <w:t xml:space="preserve"> ratio（Click to customize)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32.4pt;margin-top:4.45pt;height:260.95pt;width:205.25pt;z-index:251680768;v-text-anchor:middle;mso-width-relative:page;mso-height-relative:page;" filled="f" stroked="t" coordsize="21600,21600" o:gfxdata="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0RlFdoAAAAKAQAA&#10;DwAAAAAAAAABACAAAAAiAAAAZHJzL2Rvd25yZXYueG1sUEsBAhQAFAAAAAgAh07iQNtuzNCJAgAA&#10;AAUAAA4AAAAAAAAAAQAgAAAAKQEAAGRycy9lMm9Eb2MueG1sUEsFBgAAAAAGAAYAWQEAACQGAAAA&#10;AA==&#10;">
                <v:fill on="f" focussize="0,0"/>
                <v:stroke weight="0.25pt" color="#223F59 [3204]" miterlimit="8" joinstyle="miter"/>
                <v:imagedata o:title=""/>
                <o:lock v:ext="edit" aspectratio="f"/>
                <v:textbox>
                  <w:txbxContent>
                    <w:p w14:paraId="658F2F42">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Conductivity values</w:t>
                      </w:r>
                    </w:p>
                    <w:p w14:paraId="4114DAC8">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Measurement stable reminder:</w:t>
                      </w:r>
                    </w:p>
                    <w:p w14:paraId="581A0265">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Smilely face：stable，</w:t>
                      </w:r>
                    </w:p>
                    <w:p w14:paraId="78DAD16D">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Red：reading the data</w:t>
                      </w:r>
                    </w:p>
                    <w:p w14:paraId="7DA142A6">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2E86C47B">
                      <w:pPr>
                        <w:pStyle w:val="20"/>
                        <w:numPr>
                          <w:ilvl w:val="0"/>
                          <w:numId w:val="25"/>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the readings</w:t>
                      </w:r>
                    </w:p>
                    <w:p w14:paraId="032C6500">
                      <w:pPr>
                        <w:pStyle w:val="20"/>
                        <w:numPr>
                          <w:ilvl w:val="0"/>
                          <w:numId w:val="25"/>
                        </w:numPr>
                        <w:adjustRightInd w:val="0"/>
                        <w:snapToGrid w:val="0"/>
                        <w:spacing w:line="276" w:lineRule="auto"/>
                        <w:ind w:left="340"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Module change：C</w:t>
                      </w:r>
                      <w:r>
                        <w:rPr>
                          <w:rFonts w:ascii="微软雅黑" w:hAnsi="微软雅黑" w:eastAsia="微软雅黑"/>
                          <w:color w:val="000000" w:themeColor="text1"/>
                          <w:sz w:val="18"/>
                          <w:szCs w:val="18"/>
                          <w14:textFill>
                            <w14:solidFill>
                              <w14:schemeClr w14:val="tx1"/>
                            </w14:solidFill>
                          </w14:textFill>
                        </w:rPr>
                        <w:t>OND/</w:t>
                      </w:r>
                      <w:bookmarkStart w:id="267" w:name="_Hlk149389799"/>
                      <w:r>
                        <w:rPr>
                          <w:rFonts w:ascii="微软雅黑" w:hAnsi="微软雅黑" w:eastAsia="微软雅黑"/>
                          <w:color w:val="000000" w:themeColor="text1"/>
                          <w:sz w:val="18"/>
                          <w:szCs w:val="18"/>
                          <w14:textFill>
                            <w14:solidFill>
                              <w14:schemeClr w14:val="tx1"/>
                            </w14:solidFill>
                          </w14:textFill>
                        </w:rPr>
                        <w:t>RES/TDS/SAL</w:t>
                      </w:r>
                      <w:bookmarkEnd w:id="267"/>
                    </w:p>
                    <w:p w14:paraId="592B5AF5">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Temperature compensation：</w:t>
                      </w:r>
                    </w:p>
                    <w:p w14:paraId="6F4D5E6B">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062C118E">
                      <w:pPr>
                        <w:pStyle w:val="20"/>
                        <w:adjustRightInd w:val="0"/>
                        <w:snapToGrid w:val="0"/>
                        <w:spacing w:line="276" w:lineRule="auto"/>
                        <w:ind w:left="340" w:firstLine="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：Manual temp compensation</w:t>
                      </w:r>
                    </w:p>
                    <w:p w14:paraId="63AA309A">
                      <w:pPr>
                        <w:pStyle w:val="20"/>
                        <w:numPr>
                          <w:ilvl w:val="0"/>
                          <w:numId w:val="25"/>
                        </w:numPr>
                        <w:adjustRightInd w:val="0"/>
                        <w:snapToGrid w:val="0"/>
                        <w:spacing w:line="276" w:lineRule="auto"/>
                        <w:ind w:left="340" w:firstLineChars="0"/>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Electrode constant/</w:t>
                      </w:r>
                      <w:r>
                        <w:rPr>
                          <w:rFonts w:ascii="微软雅黑" w:hAnsi="微软雅黑" w:eastAsia="微软雅黑"/>
                          <w:color w:val="000000" w:themeColor="text1"/>
                          <w:sz w:val="18"/>
                          <w:szCs w:val="18"/>
                          <w14:textFill>
                            <w14:solidFill>
                              <w14:schemeClr w14:val="tx1"/>
                            </w14:solidFill>
                          </w14:textFill>
                        </w:rPr>
                        <w:t>TDS</w:t>
                      </w:r>
                      <w:r>
                        <w:rPr>
                          <w:rFonts w:hint="eastAsia" w:ascii="微软雅黑" w:hAnsi="微软雅黑" w:eastAsia="微软雅黑"/>
                          <w:color w:val="000000" w:themeColor="text1"/>
                          <w:sz w:val="18"/>
                          <w:szCs w:val="18"/>
                          <w14:textFill>
                            <w14:solidFill>
                              <w14:schemeClr w14:val="tx1"/>
                            </w14:solidFill>
                          </w14:textFill>
                        </w:rPr>
                        <w:t xml:space="preserve"> ratio（Click to customize)</w:t>
                      </w:r>
                    </w:p>
                  </w:txbxContent>
                </v:textbox>
              </v:rect>
            </w:pict>
          </mc:Fallback>
        </mc:AlternateContent>
      </w:r>
      <w:r>
        <w:rPr>
          <w:rFonts w:eastAsia="微软雅黑" w:cs="Arial"/>
        </w:rPr>
        <mc:AlternateContent>
          <mc:Choice Requires="wps">
            <w:drawing>
              <wp:anchor distT="0" distB="0" distL="114300" distR="114300" simplePos="0" relativeHeight="251659264" behindDoc="0" locked="0" layoutInCell="1" allowOverlap="1">
                <wp:simplePos x="0" y="0"/>
                <wp:positionH relativeFrom="column">
                  <wp:posOffset>240030</wp:posOffset>
                </wp:positionH>
                <wp:positionV relativeFrom="paragraph">
                  <wp:posOffset>1724660</wp:posOffset>
                </wp:positionV>
                <wp:extent cx="323850" cy="2717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23778" cy="2715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CF8FA">
                            <w:pPr>
                              <w:rPr>
                                <w:sz w:val="18"/>
                                <w:szCs w:val="18"/>
                              </w:rPr>
                            </w:pPr>
                            <w:r>
                              <w:rPr>
                                <w:rFonts w:hint="eastAsia"/>
                                <w:sz w:val="18"/>
                                <w:szCs w:val="18"/>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pt;margin-top:135.8pt;height:21.4pt;width:25.5pt;z-index:251659264;mso-width-relative:page;mso-height-relative:page;" filled="f" stroked="f" coordsize="21600,21600" o:gfxdata="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PnZljaAAAACQEAAA8AAAAAAAAAAQAgAAAAIgAAAGRy&#10;cy9kb3ducmV2LnhtbFBLAQIUABQAAAAIAIdO4kDsDdzJPAIAAGcEAAAOAAAAAAAAAAEAIAAAACkB&#10;AABkcnMvZTJvRG9jLnhtbFBLBQYAAAAABgAGAFkBAADXBQAAAAA=&#10;">
                <v:fill on="f" focussize="0,0"/>
                <v:stroke on="f" weight="0.5pt"/>
                <v:imagedata o:title=""/>
                <o:lock v:ext="edit" aspectratio="f"/>
                <v:textbox>
                  <w:txbxContent>
                    <w:p w14:paraId="054CF8FA">
                      <w:pPr>
                        <w:rPr>
                          <w:sz w:val="18"/>
                          <w:szCs w:val="18"/>
                        </w:rPr>
                      </w:pPr>
                      <w:r>
                        <w:rPr>
                          <w:rFonts w:hint="eastAsia"/>
                          <w:sz w:val="18"/>
                          <w:szCs w:val="18"/>
                        </w:rPr>
                        <w:t>⑤</w:t>
                      </w:r>
                    </w:p>
                  </w:txbxContent>
                </v:textbox>
              </v:shape>
            </w:pict>
          </mc:Fallback>
        </mc:AlternateContent>
      </w:r>
      <w:r>
        <w:rPr>
          <w:rFonts w:eastAsia="微软雅黑" w:cs="Arial"/>
        </w:rPr>
        <mc:AlternateContent>
          <mc:Choice Requires="wps">
            <w:drawing>
              <wp:anchor distT="0" distB="0" distL="114300" distR="114300" simplePos="0" relativeHeight="251661312" behindDoc="0" locked="0" layoutInCell="1" allowOverlap="1">
                <wp:simplePos x="0" y="0"/>
                <wp:positionH relativeFrom="column">
                  <wp:posOffset>1727835</wp:posOffset>
                </wp:positionH>
                <wp:positionV relativeFrom="paragraph">
                  <wp:posOffset>1296670</wp:posOffset>
                </wp:positionV>
                <wp:extent cx="353060" cy="42037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53060"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D5BD3">
                            <w:pPr>
                              <w:rPr>
                                <w:sz w:val="18"/>
                                <w:szCs w:val="18"/>
                              </w:rPr>
                            </w:pPr>
                            <w:r>
                              <w:rPr>
                                <w:rFonts w:hint="eastAsia"/>
                                <w:sz w:val="18"/>
                                <w:szCs w:val="18"/>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05pt;margin-top:102.1pt;height:33.1pt;width:27.8pt;z-index:251661312;mso-width-relative:page;mso-height-relative:page;" filled="f" stroked="f" coordsize="21600,21600" o:gfxdata="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KXKUbaAAAACwEAAA8AAAAAAAAAAQAgAAAAIgAAAGRy&#10;cy9kb3ducmV2LnhtbFBLAQIUABQAAAAIAIdO4kBiPHoBPAIAAGcEAAAOAAAAAAAAAAEAIAAAACkB&#10;AABkcnMvZTJvRG9jLnhtbFBLBQYAAAAABgAGAFkBAADXBQAAAAA=&#10;">
                <v:fill on="f" focussize="0,0"/>
                <v:stroke on="f" weight="0.5pt"/>
                <v:imagedata o:title=""/>
                <o:lock v:ext="edit" aspectratio="f"/>
                <v:textbox>
                  <w:txbxContent>
                    <w:p w14:paraId="71FD5BD3">
                      <w:pPr>
                        <w:rPr>
                          <w:sz w:val="18"/>
                          <w:szCs w:val="18"/>
                        </w:rPr>
                      </w:pPr>
                      <w:r>
                        <w:rPr>
                          <w:rFonts w:hint="eastAsia"/>
                          <w:sz w:val="18"/>
                          <w:szCs w:val="18"/>
                        </w:rPr>
                        <w:t>④</w:t>
                      </w:r>
                    </w:p>
                  </w:txbxContent>
                </v:textbox>
              </v:shape>
            </w:pict>
          </mc:Fallback>
        </mc:AlternateContent>
      </w:r>
      <w:r>
        <w:rPr>
          <w:rFonts w:eastAsia="微软雅黑" w:cs="Arial"/>
        </w:rPr>
        <mc:AlternateContent>
          <mc:Choice Requires="wps">
            <w:drawing>
              <wp:anchor distT="0" distB="0" distL="114300" distR="114300" simplePos="0" relativeHeight="251665408" behindDoc="0" locked="0" layoutInCell="1" allowOverlap="1">
                <wp:simplePos x="0" y="0"/>
                <wp:positionH relativeFrom="column">
                  <wp:posOffset>3232785</wp:posOffset>
                </wp:positionH>
                <wp:positionV relativeFrom="paragraph">
                  <wp:posOffset>640715</wp:posOffset>
                </wp:positionV>
                <wp:extent cx="319405" cy="30099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19405" cy="300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E635E">
                            <w:pPr>
                              <w:rPr>
                                <w:sz w:val="18"/>
                                <w:szCs w:val="18"/>
                              </w:rPr>
                            </w:pPr>
                            <w:r>
                              <w:rPr>
                                <w:rFonts w:hint="eastAsia"/>
                                <w:sz w:val="18"/>
                                <w:szCs w:val="18"/>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50.45pt;height:23.7pt;width:25.15pt;z-index:251665408;mso-width-relative:page;mso-height-relative:page;" filled="f" stroked="f" coordsize="21600,21600" o:gfxdata="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3+rmbbAAAACwEAAA8AAAAAAAAAAQAgAAAAIgAA&#10;AGRycy9kb3ducmV2LnhtbFBLAQIUABQAAAAIAIdO4kCpBb43PgIAAGcEAAAOAAAAAAAAAAEAIAAA&#10;ACoBAABkcnMvZTJvRG9jLnhtbFBLBQYAAAAABgAGAFkBAADaBQAAAAA=&#10;">
                <v:fill on="f" focussize="0,0"/>
                <v:stroke on="f" weight="0.5pt"/>
                <v:imagedata o:title=""/>
                <o:lock v:ext="edit" aspectratio="f"/>
                <v:textbox>
                  <w:txbxContent>
                    <w:p w14:paraId="078E635E">
                      <w:pPr>
                        <w:rPr>
                          <w:sz w:val="18"/>
                          <w:szCs w:val="18"/>
                        </w:rPr>
                      </w:pPr>
                      <w:r>
                        <w:rPr>
                          <w:rFonts w:hint="eastAsia"/>
                          <w:sz w:val="18"/>
                          <w:szCs w:val="18"/>
                        </w:rPr>
                        <w:t>⑦</w:t>
                      </w:r>
                    </w:p>
                  </w:txbxContent>
                </v:textbox>
              </v:shape>
            </w:pict>
          </mc:Fallback>
        </mc:AlternateContent>
      </w:r>
      <w:r>
        <w:rPr>
          <w:rFonts w:eastAsia="微软雅黑" w:cs="Arial"/>
        </w:rPr>
        <mc:AlternateContent>
          <mc:Choice Requires="wps">
            <w:drawing>
              <wp:anchor distT="0" distB="0" distL="114300" distR="114300" simplePos="0" relativeHeight="251660288" behindDoc="0" locked="0" layoutInCell="1" allowOverlap="1">
                <wp:simplePos x="0" y="0"/>
                <wp:positionH relativeFrom="column">
                  <wp:posOffset>659130</wp:posOffset>
                </wp:positionH>
                <wp:positionV relativeFrom="paragraph">
                  <wp:posOffset>904875</wp:posOffset>
                </wp:positionV>
                <wp:extent cx="307975" cy="267970"/>
                <wp:effectExtent l="0" t="0" r="0" b="0"/>
                <wp:wrapNone/>
                <wp:docPr id="31" name="文本框 31"/>
                <wp:cNvGraphicFramePr/>
                <a:graphic xmlns:a="http://schemas.openxmlformats.org/drawingml/2006/main">
                  <a:graphicData uri="http://schemas.microsoft.com/office/word/2010/wordprocessingShape">
                    <wps:wsp>
                      <wps:cNvSpPr txBox="1"/>
                      <wps:spPr>
                        <a:xfrm flipV="1">
                          <a:off x="0" y="0"/>
                          <a:ext cx="30797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C8588">
                            <w:pPr>
                              <w:rPr>
                                <w:sz w:val="18"/>
                                <w:szCs w:val="18"/>
                              </w:rPr>
                            </w:pPr>
                            <w:r>
                              <w:rPr>
                                <w:rFonts w:hint="eastAsia"/>
                                <w:sz w:val="18"/>
                                <w:szCs w:val="18"/>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y;margin-left:51.9pt;margin-top:71.25pt;height:21.1pt;width:24.25pt;z-index:251660288;mso-width-relative:page;mso-height-relative:page;" filled="f" stroked="f" coordsize="21600,21600" o:gfxdata="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WKrFjXAAAACwEAAA8AAAAAAAAAAQAgAAAAIgAA&#10;AGRycy9kb3ducmV2LnhtbFBLAQIUABQAAAAIAIdO4kCcFOFvQgIAAHEEAAAOAAAAAAAAAAEAIAAA&#10;ACYBAABkcnMvZTJvRG9jLnhtbFBLBQYAAAAABgAGAFkBAADaBQAAAAA=&#10;">
                <v:fill on="f" focussize="0,0"/>
                <v:stroke on="f" weight="0.5pt"/>
                <v:imagedata o:title=""/>
                <o:lock v:ext="edit" aspectratio="f"/>
                <v:textbox>
                  <w:txbxContent>
                    <w:p w14:paraId="565C8588">
                      <w:pPr>
                        <w:rPr>
                          <w:sz w:val="18"/>
                          <w:szCs w:val="18"/>
                        </w:rPr>
                      </w:pPr>
                      <w:r>
                        <w:rPr>
                          <w:rFonts w:hint="eastAsia"/>
                          <w:sz w:val="18"/>
                          <w:szCs w:val="18"/>
                        </w:rPr>
                        <w:t>①</w:t>
                      </w:r>
                    </w:p>
                  </w:txbxContent>
                </v:textbox>
              </v:shape>
            </w:pict>
          </mc:Fallback>
        </mc:AlternateContent>
      </w:r>
      <w:r>
        <w:rPr>
          <w:rFonts w:eastAsia="微软雅黑" w:cs="Arial"/>
        </w:rPr>
        <mc:AlternateContent>
          <mc:Choice Requires="wps">
            <w:drawing>
              <wp:anchor distT="0" distB="0" distL="114300" distR="114300" simplePos="0" relativeHeight="251663360" behindDoc="0" locked="0" layoutInCell="1" allowOverlap="1">
                <wp:simplePos x="0" y="0"/>
                <wp:positionH relativeFrom="column">
                  <wp:posOffset>2240915</wp:posOffset>
                </wp:positionH>
                <wp:positionV relativeFrom="paragraph">
                  <wp:posOffset>285115</wp:posOffset>
                </wp:positionV>
                <wp:extent cx="353060" cy="42037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53060"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C863F">
                            <w:pPr>
                              <w:rPr>
                                <w:sz w:val="18"/>
                                <w:szCs w:val="18"/>
                              </w:rPr>
                            </w:pPr>
                            <w:r>
                              <w:rPr>
                                <w:rFonts w:hint="eastAsia"/>
                                <w:sz w:val="18"/>
                                <w:szCs w:val="18"/>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22.45pt;height:33.1pt;width:27.8pt;z-index:251663360;mso-width-relative:page;mso-height-relative:page;" filled="f" stroked="f" coordsize="21600,21600" o:gfxdata="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1IknNkAAAAKAQAADwAAAAAAAAABACAAAAAiAAAAZHJz&#10;L2Rvd25yZXYueG1sUEsBAhQAFAAAAAgAh07iQH01Yh48AgAAZwQAAA4AAAAAAAAAAQAgAAAAKAEA&#10;AGRycy9lMm9Eb2MueG1sUEsFBgAAAAAGAAYAWQEAANYFAAAAAA==&#10;">
                <v:fill on="f" focussize="0,0"/>
                <v:stroke on="f" weight="0.5pt"/>
                <v:imagedata o:title=""/>
                <o:lock v:ext="edit" aspectratio="f"/>
                <v:textbox>
                  <w:txbxContent>
                    <w:p w14:paraId="3EDC863F">
                      <w:pPr>
                        <w:rPr>
                          <w:sz w:val="18"/>
                          <w:szCs w:val="18"/>
                        </w:rPr>
                      </w:pPr>
                      <w:r>
                        <w:rPr>
                          <w:rFonts w:hint="eastAsia"/>
                          <w:sz w:val="18"/>
                          <w:szCs w:val="18"/>
                        </w:rPr>
                        <w:t>②</w:t>
                      </w:r>
                    </w:p>
                  </w:txbxContent>
                </v:textbox>
              </v:shape>
            </w:pict>
          </mc:Fallback>
        </mc:AlternateContent>
      </w:r>
      <w:r>
        <w:rPr>
          <w:rFonts w:eastAsia="微软雅黑" w:cs="Arial"/>
        </w:rPr>
        <mc:AlternateContent>
          <mc:Choice Requires="wps">
            <w:drawing>
              <wp:anchor distT="0" distB="0" distL="114300" distR="114300" simplePos="0" relativeHeight="251662336" behindDoc="0" locked="0" layoutInCell="1" allowOverlap="1">
                <wp:simplePos x="0" y="0"/>
                <wp:positionH relativeFrom="column">
                  <wp:posOffset>3396615</wp:posOffset>
                </wp:positionH>
                <wp:positionV relativeFrom="paragraph">
                  <wp:posOffset>297180</wp:posOffset>
                </wp:positionV>
                <wp:extent cx="219710" cy="2540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19622" cy="25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016F3">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45pt;margin-top:23.4pt;height:20pt;width:17.3pt;z-index:251662336;mso-width-relative:page;mso-height-relative:page;" filled="f" stroked="f" coordsize="21600,21600" o:gfxdata="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&#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Pn8RNoAAAAJAQAADwAAAAAAAAABACAAAAAiAAAA&#10;ZHJzL2Rvd25yZXYueG1sUEsBAhQAFAAAAAgAh07iQM9WFrY+AgAAZwQAAA4AAAAAAAAAAQAgAAAA&#10;KQEAAGRycy9lMm9Eb2MueG1sUEsFBgAAAAAGAAYAWQEAANkFAAAAAA==&#10;">
                <v:fill on="f" focussize="0,0"/>
                <v:stroke on="f" weight="0.5pt"/>
                <v:imagedata o:title=""/>
                <o:lock v:ext="edit" aspectratio="f"/>
                <v:textbox>
                  <w:txbxContent>
                    <w:p w14:paraId="642016F3">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③</w:t>
                      </w:r>
                    </w:p>
                  </w:txbxContent>
                </v:textbox>
              </v:shape>
            </w:pict>
          </mc:Fallback>
        </mc:AlternateContent>
      </w:r>
    </w:p>
    <w:p w14:paraId="7CBD9E0A">
      <w:bookmarkStart w:id="179" w:name="_Toc160027262"/>
      <w:bookmarkStart w:id="180" w:name="_Toc27709"/>
      <w:bookmarkStart w:id="181" w:name="_Toc9091"/>
    </w:p>
    <w:p w14:paraId="1164E7B6">
      <w:pPr>
        <w:widowControl/>
        <w:jc w:val="left"/>
      </w:pPr>
      <w:r>
        <w:br w:type="page"/>
      </w:r>
    </w:p>
    <w:p w14:paraId="6719F12E">
      <w:pPr>
        <w:pStyle w:val="3"/>
        <w:rPr>
          <w:rFonts w:cs="Arial"/>
        </w:rPr>
      </w:pPr>
      <w:bookmarkStart w:id="182" w:name="_Toc174778838"/>
      <w:r>
        <w:rPr>
          <w:rFonts w:cs="Arial"/>
        </w:rPr>
        <w:drawing>
          <wp:anchor distT="0" distB="0" distL="114300" distR="114300" simplePos="0" relativeHeight="251753472" behindDoc="0" locked="0" layoutInCell="1" allowOverlap="1">
            <wp:simplePos x="0" y="0"/>
            <wp:positionH relativeFrom="column">
              <wp:posOffset>765810</wp:posOffset>
            </wp:positionH>
            <wp:positionV relativeFrom="paragraph">
              <wp:posOffset>281940</wp:posOffset>
            </wp:positionV>
            <wp:extent cx="1619250" cy="1771650"/>
            <wp:effectExtent l="0" t="0" r="0" b="0"/>
            <wp:wrapNone/>
            <wp:docPr id="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
                    <pic:cNvPicPr>
                      <a:picLocks noChangeAspect="1"/>
                    </pic:cNvPicPr>
                  </pic:nvPicPr>
                  <pic:blipFill>
                    <a:blip r:embed="rId61"/>
                    <a:stretch>
                      <a:fillRect/>
                    </a:stretch>
                  </pic:blipFill>
                  <pic:spPr>
                    <a:xfrm>
                      <a:off x="0" y="0"/>
                      <a:ext cx="1619250" cy="1771650"/>
                    </a:xfrm>
                    <a:prstGeom prst="rect">
                      <a:avLst/>
                    </a:prstGeom>
                    <a:noFill/>
                    <a:ln>
                      <a:noFill/>
                    </a:ln>
                  </pic:spPr>
                </pic:pic>
              </a:graphicData>
            </a:graphic>
          </wp:anchor>
        </w:drawing>
      </w:r>
      <w:r>
        <w:rPr>
          <w:rFonts w:cs="Arial"/>
          <w:szCs w:val="21"/>
        </w:rPr>
        <mc:AlternateContent>
          <mc:Choice Requires="wpg">
            <w:drawing>
              <wp:anchor distT="0" distB="0" distL="114300" distR="114300" simplePos="0" relativeHeight="251685888" behindDoc="0" locked="0" layoutInCell="1" allowOverlap="1">
                <wp:simplePos x="0" y="0"/>
                <wp:positionH relativeFrom="column">
                  <wp:posOffset>901700</wp:posOffset>
                </wp:positionH>
                <wp:positionV relativeFrom="paragraph">
                  <wp:posOffset>10744835</wp:posOffset>
                </wp:positionV>
                <wp:extent cx="2679700" cy="497205"/>
                <wp:effectExtent l="0" t="0" r="6350" b="7620"/>
                <wp:wrapNone/>
                <wp:docPr id="1312643177" name="组合 8"/>
                <wp:cNvGraphicFramePr/>
                <a:graphic xmlns:a="http://schemas.openxmlformats.org/drawingml/2006/main">
                  <a:graphicData uri="http://schemas.microsoft.com/office/word/2010/wordprocessingGroup">
                    <wpg:wgp>
                      <wpg:cNvGrpSpPr/>
                      <wpg:grpSpPr>
                        <a:xfrm>
                          <a:off x="0" y="0"/>
                          <a:ext cx="2679700" cy="497205"/>
                          <a:chOff x="1374554" y="176540"/>
                          <a:chExt cx="2554248" cy="497204"/>
                        </a:xfrm>
                      </wpg:grpSpPr>
                      <wps:wsp>
                        <wps:cNvPr id="421533212" name="直接箭头连接符 14"/>
                        <wps:cNvCnPr/>
                        <wps:spPr>
                          <a:xfrm>
                            <a:off x="1374554" y="326091"/>
                            <a:ext cx="360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0888259" name="文本框 2"/>
                        <wps:cNvSpPr txBox="1">
                          <a:spLocks noChangeArrowheads="1"/>
                        </wps:cNvSpPr>
                        <wps:spPr bwMode="auto">
                          <a:xfrm>
                            <a:off x="1741349" y="176540"/>
                            <a:ext cx="2187453" cy="497204"/>
                          </a:xfrm>
                          <a:prstGeom prst="rect">
                            <a:avLst/>
                          </a:prstGeom>
                          <a:solidFill>
                            <a:srgbClr val="FFFFFF"/>
                          </a:solidFill>
                          <a:ln w="9525">
                            <a:noFill/>
                            <a:miter lim="800000"/>
                          </a:ln>
                        </wps:spPr>
                        <wps:txbx>
                          <w:txbxContent>
                            <w:p w14:paraId="05A631BE">
                              <w:pPr>
                                <w:rPr>
                                  <w:rFonts w:ascii="微软雅黑" w:hAnsi="微软雅黑" w:eastAsia="微软雅黑"/>
                                  <w:sz w:val="18"/>
                                  <w:szCs w:val="18"/>
                                </w:rPr>
                              </w:pPr>
                              <w:r>
                                <w:rPr>
                                  <w:rFonts w:hint="eastAsia" w:ascii="微软雅黑" w:hAnsi="微软雅黑" w:eastAsia="微软雅黑"/>
                                  <w:sz w:val="18"/>
                                  <w:szCs w:val="18"/>
                                </w:rPr>
                                <w:t>Return back to measurement mode</w:t>
                              </w:r>
                            </w:p>
                          </w:txbxContent>
                        </wps:txbx>
                        <wps:bodyPr rot="0" vert="horz" wrap="square" lIns="91440" tIns="45720" rIns="91440" bIns="45720" anchor="t" anchorCtr="0">
                          <a:noAutofit/>
                        </wps:bodyPr>
                      </wps:wsp>
                    </wpg:wgp>
                  </a:graphicData>
                </a:graphic>
              </wp:anchor>
            </w:drawing>
          </mc:Choice>
          <mc:Fallback>
            <w:pict>
              <v:group id="组合 8" o:spid="_x0000_s1026" o:spt="203" style="position:absolute;left:0pt;margin-left:71pt;margin-top:846.05pt;height:39.15pt;width:211pt;z-index:251685888;mso-width-relative:page;mso-height-relative:page;" coordorigin="1374554,176540" coordsize="2554248,497204" o:gfxdata="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LDy4wDbAAAADQEAAA8AAAAAAAAAAQAgAAAAIgAAAGRycy9kb3ducmV2LnhtbFBLAQIU&#10;ABQAAAAIAIdO4kDe+HWbfwMAAL8HAAAOAAAAAAAAAAEAIAAAACoBAABkcnMvZTJvRG9jLnhtbFBL&#10;BQYAAAAABgAGAFkBAAAbBwAAAAA=&#10;">
                <o:lock v:ext="edit" aspectratio="f"/>
                <v:shape id="直接箭头连接符 14" o:spid="_x0000_s1026" o:spt="32" type="#_x0000_t32" style="position:absolute;left:1374554;top:326091;height:0;width:360000;" filled="f" stroked="t" coordsize="21600,21600" o:gfxdata="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f&#10;27TCAAAA4g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shape id="文本框 2" o:spid="_x0000_s1026" o:spt="202" type="#_x0000_t202" style="position:absolute;left:1741349;top:176540;height:497204;width:2187453;" fillcolor="#FFFFFF" filled="t" stroked="f" coordsize="21600,21600" o:gfxdata="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z3&#10;fbHCAAAA4wAAAA8AAAAAAAAAAQAgAAAAIgAAAGRycy9kb3ducmV2LnhtbFBLAQIUABQAAAAIAIdO&#10;4kAzLwWeOwAAADkAAAAQAAAAAAAAAAEAIAAAABEBAABkcnMvc2hhcGV4bWwueG1sUEsFBgAAAAAG&#10;AAYAWwEAALsDAAAAAA==&#10;">
                  <v:fill on="t" focussize="0,0"/>
                  <v:stroke on="f" miterlimit="8" joinstyle="miter"/>
                  <v:imagedata o:title=""/>
                  <o:lock v:ext="edit" aspectratio="f"/>
                  <v:textbox>
                    <w:txbxContent>
                      <w:p w14:paraId="05A631BE">
                        <w:pPr>
                          <w:rPr>
                            <w:rFonts w:ascii="微软雅黑" w:hAnsi="微软雅黑" w:eastAsia="微软雅黑"/>
                            <w:sz w:val="18"/>
                            <w:szCs w:val="18"/>
                          </w:rPr>
                        </w:pPr>
                        <w:r>
                          <w:rPr>
                            <w:rFonts w:hint="eastAsia" w:ascii="微软雅黑" w:hAnsi="微软雅黑" w:eastAsia="微软雅黑"/>
                            <w:sz w:val="18"/>
                            <w:szCs w:val="18"/>
                          </w:rPr>
                          <w:t>Return back to measurement mode</w:t>
                        </w:r>
                      </w:p>
                    </w:txbxContent>
                  </v:textbox>
                </v:shape>
              </v:group>
            </w:pict>
          </mc:Fallback>
        </mc:AlternateContent>
      </w:r>
      <w:r>
        <w:rPr>
          <w:rFonts w:cs="Arial"/>
        </w:rPr>
        <mc:AlternateContent>
          <mc:Choice Requires="wps">
            <w:drawing>
              <wp:anchor distT="0" distB="0" distL="114300" distR="114300" simplePos="0" relativeHeight="251767808" behindDoc="0" locked="0" layoutInCell="1" allowOverlap="1">
                <wp:simplePos x="0" y="0"/>
                <wp:positionH relativeFrom="column">
                  <wp:posOffset>3618865</wp:posOffset>
                </wp:positionH>
                <wp:positionV relativeFrom="paragraph">
                  <wp:posOffset>5166360</wp:posOffset>
                </wp:positionV>
                <wp:extent cx="377825" cy="0"/>
                <wp:effectExtent l="0" t="38100" r="3175" b="38100"/>
                <wp:wrapNone/>
                <wp:docPr id="101"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84.95pt;margin-top:406.8pt;height:0pt;width:29.75pt;z-index:251767808;mso-width-relative:page;mso-height-relative:page;" filled="f" stroked="t" coordsize="21600,21600" o:gfxdata="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&#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b8eu1wAAAAsBAAAPAAAAAAAAAAEAIAAAACIAAABk&#10;cnMvZG93bnJldi54bWxQSwECFAAUAAAACACHTuJA/eL0AQcCAADjAwAADgAAAAAAAAABACAAAAAm&#10;AQAAZHJzL2Uyb0RvYy54bWxQSwUGAAAAAAYABgBZAQAAnwU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60640" behindDoc="0" locked="0" layoutInCell="1" allowOverlap="1">
            <wp:simplePos x="0" y="0"/>
            <wp:positionH relativeFrom="column">
              <wp:posOffset>3024505</wp:posOffset>
            </wp:positionH>
            <wp:positionV relativeFrom="paragraph">
              <wp:posOffset>4855845</wp:posOffset>
            </wp:positionV>
            <wp:extent cx="552450" cy="514350"/>
            <wp:effectExtent l="0" t="0" r="0" b="0"/>
            <wp:wrapTopAndBottom/>
            <wp:docPr id="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8"/>
                    <pic:cNvPicPr>
                      <a:picLocks noChangeAspect="1"/>
                    </pic:cNvPicPr>
                  </pic:nvPicPr>
                  <pic:blipFill>
                    <a:blip r:embed="rId62"/>
                    <a:stretch>
                      <a:fillRect/>
                    </a:stretch>
                  </pic:blipFill>
                  <pic:spPr>
                    <a:xfrm>
                      <a:off x="0" y="0"/>
                      <a:ext cx="552450" cy="514350"/>
                    </a:xfrm>
                    <a:prstGeom prst="rect">
                      <a:avLst/>
                    </a:prstGeom>
                    <a:noFill/>
                    <a:ln>
                      <a:noFill/>
                    </a:ln>
                  </pic:spPr>
                </pic:pic>
              </a:graphicData>
            </a:graphic>
          </wp:anchor>
        </w:drawing>
      </w:r>
      <w:r>
        <w:rPr>
          <w:rFonts w:cs="Arial"/>
        </w:rPr>
        <w:drawing>
          <wp:anchor distT="0" distB="0" distL="114300" distR="114300" simplePos="0" relativeHeight="251748352" behindDoc="0" locked="0" layoutInCell="1" allowOverlap="1">
            <wp:simplePos x="0" y="0"/>
            <wp:positionH relativeFrom="column">
              <wp:posOffset>4055110</wp:posOffset>
            </wp:positionH>
            <wp:positionV relativeFrom="paragraph">
              <wp:posOffset>360680</wp:posOffset>
            </wp:positionV>
            <wp:extent cx="2281555" cy="1557655"/>
            <wp:effectExtent l="0" t="0" r="4445" b="4445"/>
            <wp:wrapTopAndBottom/>
            <wp:docPr id="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1"/>
                    <pic:cNvPicPr>
                      <a:picLocks noChangeAspect="1"/>
                    </pic:cNvPicPr>
                  </pic:nvPicPr>
                  <pic:blipFill>
                    <a:blip r:embed="rId63"/>
                    <a:stretch>
                      <a:fillRect/>
                    </a:stretch>
                  </pic:blipFill>
                  <pic:spPr>
                    <a:xfrm>
                      <a:off x="0" y="0"/>
                      <a:ext cx="2281555" cy="155765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68832" behindDoc="0" locked="0" layoutInCell="1" allowOverlap="1">
                <wp:simplePos x="0" y="0"/>
                <wp:positionH relativeFrom="column">
                  <wp:posOffset>3644265</wp:posOffset>
                </wp:positionH>
                <wp:positionV relativeFrom="paragraph">
                  <wp:posOffset>1140460</wp:posOffset>
                </wp:positionV>
                <wp:extent cx="377825" cy="0"/>
                <wp:effectExtent l="0" t="76200" r="22225" b="95250"/>
                <wp:wrapNone/>
                <wp:docPr id="105"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86.95pt;margin-top:89.8pt;height:0pt;width:29.75pt;z-index:251768832;mso-width-relative:page;mso-height-relative:page;" filled="f" stroked="t" coordsize="21600,21600" o:gfxdata="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aLznWAAAACwEAAA8AAAAAAAAAAQAgAAAAIgAAAGRy&#10;cy9kb3ducmV2LnhtbFBLAQIUABQAAAAIAIdO4kCoNYZvBwIAAOMDAAAOAAAAAAAAAAEAIAAAACUB&#10;AABkcnMvZTJvRG9jLnhtbFBLBQYAAAAABgAGAFkBAACe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52448" behindDoc="0" locked="0" layoutInCell="1" allowOverlap="1">
            <wp:simplePos x="0" y="0"/>
            <wp:positionH relativeFrom="column">
              <wp:posOffset>3024505</wp:posOffset>
            </wp:positionH>
            <wp:positionV relativeFrom="paragraph">
              <wp:posOffset>880110</wp:posOffset>
            </wp:positionV>
            <wp:extent cx="528955" cy="528955"/>
            <wp:effectExtent l="0" t="0" r="4445" b="4445"/>
            <wp:wrapTopAndBottom/>
            <wp:docPr id="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2"/>
                    <pic:cNvPicPr>
                      <a:picLocks noChangeAspect="1"/>
                    </pic:cNvPicPr>
                  </pic:nvPicPr>
                  <pic:blipFill>
                    <a:blip r:embed="rId64"/>
                    <a:stretch>
                      <a:fillRect/>
                    </a:stretch>
                  </pic:blipFill>
                  <pic:spPr>
                    <a:xfrm>
                      <a:off x="0" y="0"/>
                      <a:ext cx="528955" cy="52895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84192" behindDoc="0" locked="0" layoutInCell="1" allowOverlap="1">
                <wp:simplePos x="0" y="0"/>
                <wp:positionH relativeFrom="column">
                  <wp:posOffset>3612515</wp:posOffset>
                </wp:positionH>
                <wp:positionV relativeFrom="paragraph">
                  <wp:posOffset>3319145</wp:posOffset>
                </wp:positionV>
                <wp:extent cx="377825" cy="0"/>
                <wp:effectExtent l="0" t="38100" r="3175" b="38100"/>
                <wp:wrapNone/>
                <wp:docPr id="564386933"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84.45pt;margin-top:261.35pt;height:0pt;width:29.75pt;z-index:251784192;mso-width-relative:page;mso-height-relative:page;" filled="f" stroked="t" coordsize="21600,21600" o:gfxdata="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871E1wAAAAsBAAAPAAAAAAAAAAEAIAAA&#10;ACIAAABkcnMvZG93bnJldi54bWxQSwECFAAUAAAACACHTuJAyDD3ZQ0CAADpAwAADgAAAAAAAAAB&#10;ACAAAAAmAQAAZHJzL2Uyb0RvYy54bWxQSwUGAAAAAAYABgBZAQAApQU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56544" behindDoc="0" locked="0" layoutInCell="1" allowOverlap="1">
            <wp:simplePos x="0" y="0"/>
            <wp:positionH relativeFrom="column">
              <wp:posOffset>3025140</wp:posOffset>
            </wp:positionH>
            <wp:positionV relativeFrom="paragraph">
              <wp:posOffset>3082925</wp:posOffset>
            </wp:positionV>
            <wp:extent cx="571500" cy="509905"/>
            <wp:effectExtent l="0" t="0" r="0" b="4445"/>
            <wp:wrapTopAndBottom/>
            <wp:docPr id="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3"/>
                    <pic:cNvPicPr>
                      <a:picLocks noChangeAspect="1"/>
                    </pic:cNvPicPr>
                  </pic:nvPicPr>
                  <pic:blipFill>
                    <a:blip r:embed="rId65"/>
                    <a:stretch>
                      <a:fillRect/>
                    </a:stretch>
                  </pic:blipFill>
                  <pic:spPr>
                    <a:xfrm>
                      <a:off x="0" y="0"/>
                      <a:ext cx="571500" cy="50990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66784" behindDoc="0" locked="0" layoutInCell="1" allowOverlap="1">
                <wp:simplePos x="0" y="0"/>
                <wp:positionH relativeFrom="column">
                  <wp:posOffset>3582035</wp:posOffset>
                </wp:positionH>
                <wp:positionV relativeFrom="paragraph">
                  <wp:posOffset>6833235</wp:posOffset>
                </wp:positionV>
                <wp:extent cx="377825" cy="0"/>
                <wp:effectExtent l="0" t="76200" r="22225" b="95250"/>
                <wp:wrapNone/>
                <wp:docPr id="100"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82.05pt;margin-top:538.05pt;height:0pt;width:29.75pt;z-index:251766784;mso-width-relative:page;mso-height-relative:page;" filled="f" stroked="t" coordsize="21600,21600" o:gfxdata="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PSDbXAAAADQEAAA8AAAAAAAAAAQAgAAAAIgAAAGRy&#10;cy9kb3ducmV2LnhtbFBLAQIUABQAAAAIAIdO4kC4FrRsBgIAAOMDAAAOAAAAAAAAAAEAIAAAACYB&#10;AABkcnMvZTJvRG9jLnhtbFBLBQYAAAAABgAGAFkBAACe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61664" behindDoc="0" locked="0" layoutInCell="1" allowOverlap="1">
            <wp:simplePos x="0" y="0"/>
            <wp:positionH relativeFrom="column">
              <wp:posOffset>3051175</wp:posOffset>
            </wp:positionH>
            <wp:positionV relativeFrom="paragraph">
              <wp:posOffset>6570980</wp:posOffset>
            </wp:positionV>
            <wp:extent cx="528955" cy="528955"/>
            <wp:effectExtent l="0" t="0" r="4445" b="4445"/>
            <wp:wrapTopAndBottom/>
            <wp:docPr id="9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1"/>
                    <pic:cNvPicPr>
                      <a:picLocks noChangeAspect="1"/>
                    </pic:cNvPicPr>
                  </pic:nvPicPr>
                  <pic:blipFill>
                    <a:blip r:embed="rId66"/>
                    <a:stretch>
                      <a:fillRect/>
                    </a:stretch>
                  </pic:blipFill>
                  <pic:spPr>
                    <a:xfrm>
                      <a:off x="0" y="0"/>
                      <a:ext cx="528955" cy="528955"/>
                    </a:xfrm>
                    <a:prstGeom prst="rect">
                      <a:avLst/>
                    </a:prstGeom>
                    <a:noFill/>
                    <a:ln>
                      <a:noFill/>
                    </a:ln>
                  </pic:spPr>
                </pic:pic>
              </a:graphicData>
            </a:graphic>
          </wp:anchor>
        </w:drawing>
      </w:r>
      <w:r>
        <w:rPr>
          <w:rFonts w:cs="Arial"/>
        </w:rPr>
        <w:drawing>
          <wp:anchor distT="0" distB="0" distL="114300" distR="114300" simplePos="0" relativeHeight="251750400" behindDoc="0" locked="0" layoutInCell="1" allowOverlap="1">
            <wp:simplePos x="0" y="0"/>
            <wp:positionH relativeFrom="column">
              <wp:posOffset>3986530</wp:posOffset>
            </wp:positionH>
            <wp:positionV relativeFrom="paragraph">
              <wp:posOffset>6043930</wp:posOffset>
            </wp:positionV>
            <wp:extent cx="2305050" cy="1576705"/>
            <wp:effectExtent l="0" t="0" r="0" b="4445"/>
            <wp:wrapTopAndBottom/>
            <wp:docPr id="9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6"/>
                    <pic:cNvPicPr>
                      <a:picLocks noChangeAspect="1"/>
                    </pic:cNvPicPr>
                  </pic:nvPicPr>
                  <pic:blipFill>
                    <a:blip r:embed="rId39"/>
                    <a:stretch>
                      <a:fillRect/>
                    </a:stretch>
                  </pic:blipFill>
                  <pic:spPr>
                    <a:xfrm>
                      <a:off x="0" y="0"/>
                      <a:ext cx="2305050" cy="157670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83168" behindDoc="0" locked="0" layoutInCell="1" allowOverlap="1">
                <wp:simplePos x="0" y="0"/>
                <wp:positionH relativeFrom="column">
                  <wp:posOffset>26035</wp:posOffset>
                </wp:positionH>
                <wp:positionV relativeFrom="paragraph">
                  <wp:posOffset>6823075</wp:posOffset>
                </wp:positionV>
                <wp:extent cx="377825" cy="0"/>
                <wp:effectExtent l="0" t="76200" r="22225" b="95250"/>
                <wp:wrapNone/>
                <wp:docPr id="3"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2.05pt;margin-top:537.25pt;height:0pt;width:29.75pt;z-index:251783168;mso-width-relative:page;mso-height-relative:page;" filled="f" stroked="t" coordsize="21600,21600" o:gfxdata="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pW4PDUAAAACgEAAA8AAAAAAAAAAQAgAAAAIgAAAGRycy9k&#10;b3ducmV2LnhtbFBLAQIUABQAAAAIAIdO4kCrmN/rBgIAAOEDAAAOAAAAAAAAAAEAIAAAACMBAABk&#10;cnMvZTJvRG9jLnhtbFBLBQYAAAAABgAGAFkBAACbBQ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51424" behindDoc="0" locked="0" layoutInCell="1" allowOverlap="1">
            <wp:simplePos x="0" y="0"/>
            <wp:positionH relativeFrom="column">
              <wp:posOffset>425450</wp:posOffset>
            </wp:positionH>
            <wp:positionV relativeFrom="paragraph">
              <wp:posOffset>6044565</wp:posOffset>
            </wp:positionV>
            <wp:extent cx="2305050" cy="1557655"/>
            <wp:effectExtent l="0" t="0" r="0" b="4445"/>
            <wp:wrapTopAndBottom/>
            <wp:docPr id="9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
                    <pic:cNvPicPr>
                      <a:picLocks noChangeAspect="1"/>
                    </pic:cNvPicPr>
                  </pic:nvPicPr>
                  <pic:blipFill>
                    <a:blip r:embed="rId36"/>
                    <a:stretch>
                      <a:fillRect/>
                    </a:stretch>
                  </pic:blipFill>
                  <pic:spPr>
                    <a:xfrm>
                      <a:off x="0" y="0"/>
                      <a:ext cx="2305050" cy="1557655"/>
                    </a:xfrm>
                    <a:prstGeom prst="rect">
                      <a:avLst/>
                    </a:prstGeom>
                    <a:noFill/>
                    <a:ln>
                      <a:noFill/>
                    </a:ln>
                  </pic:spPr>
                </pic:pic>
              </a:graphicData>
            </a:graphic>
          </wp:anchor>
        </w:drawing>
      </w:r>
      <w:r>
        <w:rPr>
          <w:rFonts w:cs="Arial"/>
        </w:rPr>
        <w:drawing>
          <wp:anchor distT="0" distB="0" distL="114300" distR="114300" simplePos="0" relativeHeight="251749376" behindDoc="0" locked="0" layoutInCell="1" allowOverlap="1">
            <wp:simplePos x="0" y="0"/>
            <wp:positionH relativeFrom="column">
              <wp:posOffset>3990340</wp:posOffset>
            </wp:positionH>
            <wp:positionV relativeFrom="paragraph">
              <wp:posOffset>4337050</wp:posOffset>
            </wp:positionV>
            <wp:extent cx="2266950" cy="1571625"/>
            <wp:effectExtent l="0" t="0" r="0" b="0"/>
            <wp:wrapTopAndBottom/>
            <wp:docPr id="8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7"/>
                    <pic:cNvPicPr>
                      <a:picLocks noChangeAspect="1"/>
                    </pic:cNvPicPr>
                  </pic:nvPicPr>
                  <pic:blipFill>
                    <a:blip r:embed="rId67"/>
                    <a:stretch>
                      <a:fillRect/>
                    </a:stretch>
                  </pic:blipFill>
                  <pic:spPr>
                    <a:xfrm>
                      <a:off x="0" y="0"/>
                      <a:ext cx="2266950" cy="157162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69856" behindDoc="0" locked="0" layoutInCell="1" allowOverlap="1">
                <wp:simplePos x="0" y="0"/>
                <wp:positionH relativeFrom="column">
                  <wp:posOffset>-18415</wp:posOffset>
                </wp:positionH>
                <wp:positionV relativeFrom="paragraph">
                  <wp:posOffset>5306060</wp:posOffset>
                </wp:positionV>
                <wp:extent cx="377825" cy="0"/>
                <wp:effectExtent l="0" t="38100" r="3175" b="38100"/>
                <wp:wrapNone/>
                <wp:docPr id="106"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45pt;margin-top:417.8pt;height:0pt;width:29.75pt;z-index:251769856;mso-width-relative:page;mso-height-relative:page;" filled="f" stroked="t" coordsize="21600,21600" o:gfxdata="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kmNdUAAAAJAQAADwAAAAAAAAABACAAAAAiAAAAZHJz&#10;L2Rvd25yZXYueG1sUEsBAhQAFAAAAAgAh07iQGcpR9gHAgAA4wMAAA4AAAAAAAAAAQAgAAAAJAEA&#10;AGRycy9lMm9Eb2MueG1sUEsFBgAAAAAGAAYAWQEAAJ0FA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59616" behindDoc="0" locked="0" layoutInCell="1" allowOverlap="1">
            <wp:simplePos x="0" y="0"/>
            <wp:positionH relativeFrom="column">
              <wp:posOffset>422275</wp:posOffset>
            </wp:positionH>
            <wp:positionV relativeFrom="paragraph">
              <wp:posOffset>4377055</wp:posOffset>
            </wp:positionV>
            <wp:extent cx="2291080" cy="1576705"/>
            <wp:effectExtent l="0" t="0" r="4445" b="4445"/>
            <wp:wrapSquare wrapText="bothSides"/>
            <wp:docPr id="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5"/>
                    <pic:cNvPicPr>
                      <a:picLocks noChangeAspect="1"/>
                    </pic:cNvPicPr>
                  </pic:nvPicPr>
                  <pic:blipFill>
                    <a:blip r:embed="rId68"/>
                    <a:stretch>
                      <a:fillRect/>
                    </a:stretch>
                  </pic:blipFill>
                  <pic:spPr>
                    <a:xfrm>
                      <a:off x="0" y="0"/>
                      <a:ext cx="2291080" cy="157670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70880" behindDoc="0" locked="0" layoutInCell="1" allowOverlap="1">
                <wp:simplePos x="0" y="0"/>
                <wp:positionH relativeFrom="column">
                  <wp:posOffset>48260</wp:posOffset>
                </wp:positionH>
                <wp:positionV relativeFrom="paragraph">
                  <wp:posOffset>3420110</wp:posOffset>
                </wp:positionV>
                <wp:extent cx="377825" cy="0"/>
                <wp:effectExtent l="0" t="38100" r="3175" b="38100"/>
                <wp:wrapNone/>
                <wp:docPr id="107"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3.8pt;margin-top:269.3pt;height:0pt;width:29.75pt;z-index:251770880;mso-width-relative:page;mso-height-relative:page;" filled="f" stroked="t" coordsize="21600,21600" o:gfxdata="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C5T1AAAAAgBAAAPAAAAAAAAAAEAIAAAACIAAABkcnMv&#10;ZG93bnJldi54bWxQSwECFAAUAAAACACHTuJAIt0HtQcCAADjAwAADgAAAAAAAAABACAAAAAjAQAA&#10;ZHJzL2Uyb0RvYy54bWxQSwUGAAAAAAYABgBZAQAAnAUAAAAA&#10;">
                <v:fill on="f" focussize="0,0"/>
                <v:stroke weight="0.5pt" color="#000000 [3213]" miterlimit="8" joinstyle="miter" endarrow="block"/>
                <v:imagedata o:title=""/>
                <o:lock v:ext="edit" aspectratio="f"/>
              </v:shape>
            </w:pict>
          </mc:Fallback>
        </mc:AlternateContent>
      </w:r>
      <w:r>
        <w:rPr>
          <w:rFonts w:cs="Arial"/>
        </w:rPr>
        <w:t xml:space="preserve">11.2 </w:t>
      </w:r>
      <w:bookmarkEnd w:id="179"/>
      <w:r>
        <w:rPr>
          <w:rFonts w:cs="Arial"/>
        </w:rPr>
        <w:t>Conductivity sub-</w:t>
      </w:r>
      <w:r>
        <w:rPr>
          <w:rFonts w:hint="eastAsia" w:cs="Arial"/>
        </w:rPr>
        <w:t>Menu</w:t>
      </w:r>
      <w:r>
        <w:rPr>
          <w:rFonts w:cs="Arial"/>
        </w:rPr>
        <w:t xml:space="preserve"> </w:t>
      </w:r>
      <w:bookmarkEnd w:id="180"/>
      <w:bookmarkEnd w:id="181"/>
      <w:r>
        <w:rPr>
          <w:rFonts w:hint="eastAsia" w:cs="Arial"/>
        </w:rPr>
        <w:t>setup</w:t>
      </w:r>
      <w:bookmarkEnd w:id="182"/>
    </w:p>
    <w:p w14:paraId="4A8ABDD9">
      <w:pPr>
        <w:spacing w:line="720" w:lineRule="auto"/>
        <w:rPr>
          <w:rFonts w:cs="Arial"/>
        </w:rPr>
      </w:pPr>
      <w:r>
        <w:rPr>
          <w:rFonts w:cs="Arial"/>
        </w:rPr>
        <w:drawing>
          <wp:anchor distT="0" distB="0" distL="114300" distR="114300" simplePos="0" relativeHeight="251762688" behindDoc="0" locked="0" layoutInCell="1" allowOverlap="1">
            <wp:simplePos x="0" y="0"/>
            <wp:positionH relativeFrom="column">
              <wp:posOffset>429895</wp:posOffset>
            </wp:positionH>
            <wp:positionV relativeFrom="paragraph">
              <wp:posOffset>7260590</wp:posOffset>
            </wp:positionV>
            <wp:extent cx="2295525" cy="1586230"/>
            <wp:effectExtent l="0" t="0" r="0" b="4445"/>
            <wp:wrapTopAndBottom/>
            <wp:docPr id="9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9"/>
                    <pic:cNvPicPr>
                      <a:picLocks noChangeAspect="1"/>
                    </pic:cNvPicPr>
                  </pic:nvPicPr>
                  <pic:blipFill>
                    <a:blip r:embed="rId69"/>
                    <a:stretch>
                      <a:fillRect/>
                    </a:stretch>
                  </pic:blipFill>
                  <pic:spPr>
                    <a:xfrm>
                      <a:off x="0" y="0"/>
                      <a:ext cx="2295525" cy="1586230"/>
                    </a:xfrm>
                    <a:prstGeom prst="rect">
                      <a:avLst/>
                    </a:prstGeom>
                    <a:noFill/>
                    <a:ln>
                      <a:noFill/>
                    </a:ln>
                  </pic:spPr>
                </pic:pic>
              </a:graphicData>
            </a:graphic>
          </wp:anchor>
        </w:drawing>
      </w:r>
      <w:r>
        <w:rPr>
          <w:rFonts w:cs="Arial"/>
        </w:rPr>
        <w:drawing>
          <wp:anchor distT="0" distB="0" distL="114300" distR="114300" simplePos="0" relativeHeight="251755520" behindDoc="0" locked="0" layoutInCell="1" allowOverlap="1">
            <wp:simplePos x="0" y="0"/>
            <wp:positionH relativeFrom="column">
              <wp:posOffset>-414655</wp:posOffset>
            </wp:positionH>
            <wp:positionV relativeFrom="paragraph">
              <wp:posOffset>2891155</wp:posOffset>
            </wp:positionV>
            <wp:extent cx="533400" cy="509905"/>
            <wp:effectExtent l="0" t="0" r="0" b="4445"/>
            <wp:wrapTopAndBottom/>
            <wp:docPr id="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9"/>
                    <pic:cNvPicPr>
                      <a:picLocks noChangeAspect="1"/>
                    </pic:cNvPicPr>
                  </pic:nvPicPr>
                  <pic:blipFill>
                    <a:blip r:embed="rId70"/>
                    <a:stretch>
                      <a:fillRect/>
                    </a:stretch>
                  </pic:blipFill>
                  <pic:spPr>
                    <a:xfrm>
                      <a:off x="0" y="0"/>
                      <a:ext cx="533400" cy="509905"/>
                    </a:xfrm>
                    <a:prstGeom prst="rect">
                      <a:avLst/>
                    </a:prstGeom>
                    <a:noFill/>
                    <a:ln>
                      <a:noFill/>
                    </a:ln>
                  </pic:spPr>
                </pic:pic>
              </a:graphicData>
            </a:graphic>
          </wp:anchor>
        </w:drawing>
      </w:r>
      <w:r>
        <w:rPr>
          <w:rFonts w:cs="Arial"/>
        </w:rPr>
        <w:drawing>
          <wp:anchor distT="0" distB="0" distL="114300" distR="114300" simplePos="0" relativeHeight="251758592" behindDoc="0" locked="0" layoutInCell="1" allowOverlap="1">
            <wp:simplePos x="0" y="0"/>
            <wp:positionH relativeFrom="column">
              <wp:posOffset>-449580</wp:posOffset>
            </wp:positionH>
            <wp:positionV relativeFrom="paragraph">
              <wp:posOffset>4719320</wp:posOffset>
            </wp:positionV>
            <wp:extent cx="571500" cy="538480"/>
            <wp:effectExtent l="0" t="0" r="0" b="0"/>
            <wp:wrapTopAndBottom/>
            <wp:docPr id="8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6"/>
                    <pic:cNvPicPr>
                      <a:picLocks noChangeAspect="1"/>
                    </pic:cNvPicPr>
                  </pic:nvPicPr>
                  <pic:blipFill>
                    <a:blip r:embed="rId71"/>
                    <a:stretch>
                      <a:fillRect/>
                    </a:stretch>
                  </pic:blipFill>
                  <pic:spPr>
                    <a:xfrm>
                      <a:off x="0" y="0"/>
                      <a:ext cx="571500" cy="538480"/>
                    </a:xfrm>
                    <a:prstGeom prst="rect">
                      <a:avLst/>
                    </a:prstGeom>
                    <a:noFill/>
                    <a:ln>
                      <a:noFill/>
                    </a:ln>
                  </pic:spPr>
                </pic:pic>
              </a:graphicData>
            </a:graphic>
          </wp:anchor>
        </w:drawing>
      </w:r>
      <w:r>
        <w:rPr>
          <w:rFonts w:cs="Arial"/>
        </w:rPr>
        <w:drawing>
          <wp:anchor distT="0" distB="0" distL="114300" distR="114300" simplePos="0" relativeHeight="251764736" behindDoc="0" locked="0" layoutInCell="1" allowOverlap="1">
            <wp:simplePos x="0" y="0"/>
            <wp:positionH relativeFrom="column">
              <wp:posOffset>-417830</wp:posOffset>
            </wp:positionH>
            <wp:positionV relativeFrom="paragraph">
              <wp:posOffset>6279515</wp:posOffset>
            </wp:positionV>
            <wp:extent cx="538480" cy="542925"/>
            <wp:effectExtent l="0" t="0" r="0" b="9525"/>
            <wp:wrapTopAndBottom/>
            <wp:docPr id="9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pic:cNvPicPr>
                      <a:picLocks noChangeAspect="1"/>
                    </pic:cNvPicPr>
                  </pic:nvPicPr>
                  <pic:blipFill>
                    <a:blip r:embed="rId72"/>
                    <a:stretch>
                      <a:fillRect/>
                    </a:stretch>
                  </pic:blipFill>
                  <pic:spPr>
                    <a:xfrm>
                      <a:off x="0" y="0"/>
                      <a:ext cx="538480" cy="542925"/>
                    </a:xfrm>
                    <a:prstGeom prst="rect">
                      <a:avLst/>
                    </a:prstGeom>
                    <a:noFill/>
                    <a:ln>
                      <a:noFill/>
                    </a:ln>
                  </pic:spPr>
                </pic:pic>
              </a:graphicData>
            </a:graphic>
          </wp:anchor>
        </w:drawing>
      </w:r>
      <w:r>
        <w:rPr>
          <w:rFonts w:cs="Arial"/>
        </w:rPr>
        <w:drawing>
          <wp:anchor distT="0" distB="0" distL="114300" distR="114300" simplePos="0" relativeHeight="251763712" behindDoc="0" locked="0" layoutInCell="1" allowOverlap="1">
            <wp:simplePos x="0" y="0"/>
            <wp:positionH relativeFrom="column">
              <wp:posOffset>-394970</wp:posOffset>
            </wp:positionH>
            <wp:positionV relativeFrom="paragraph">
              <wp:posOffset>8051800</wp:posOffset>
            </wp:positionV>
            <wp:extent cx="557530" cy="533400"/>
            <wp:effectExtent l="0" t="0" r="4445" b="0"/>
            <wp:wrapTopAndBottom/>
            <wp:docPr id="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0"/>
                    <pic:cNvPicPr>
                      <a:picLocks noChangeAspect="1"/>
                    </pic:cNvPicPr>
                  </pic:nvPicPr>
                  <pic:blipFill>
                    <a:blip r:embed="rId73"/>
                    <a:stretch>
                      <a:fillRect/>
                    </a:stretch>
                  </pic:blipFill>
                  <pic:spPr>
                    <a:xfrm>
                      <a:off x="0" y="0"/>
                      <a:ext cx="557530" cy="533400"/>
                    </a:xfrm>
                    <a:prstGeom prst="rect">
                      <a:avLst/>
                    </a:prstGeom>
                    <a:noFill/>
                    <a:ln>
                      <a:noFill/>
                    </a:ln>
                  </pic:spPr>
                </pic:pic>
              </a:graphicData>
            </a:graphic>
          </wp:anchor>
        </w:drawing>
      </w:r>
      <w:r>
        <w:rPr>
          <w:rFonts w:cs="Arial"/>
        </w:rPr>
        <mc:AlternateContent>
          <mc:Choice Requires="wps">
            <w:drawing>
              <wp:anchor distT="0" distB="0" distL="114300" distR="114300" simplePos="0" relativeHeight="251765760" behindDoc="0" locked="0" layoutInCell="1" allowOverlap="1">
                <wp:simplePos x="0" y="0"/>
                <wp:positionH relativeFrom="column">
                  <wp:posOffset>76835</wp:posOffset>
                </wp:positionH>
                <wp:positionV relativeFrom="paragraph">
                  <wp:posOffset>8270875</wp:posOffset>
                </wp:positionV>
                <wp:extent cx="377825" cy="0"/>
                <wp:effectExtent l="0" t="38100" r="3175" b="38100"/>
                <wp:wrapNone/>
                <wp:docPr id="98" name="直接箭头连接符 14"/>
                <wp:cNvGraphicFramePr/>
                <a:graphic xmlns:a="http://schemas.openxmlformats.org/drawingml/2006/main">
                  <a:graphicData uri="http://schemas.microsoft.com/office/word/2010/wordprocessingShape">
                    <wps:wsp>
                      <wps:cNvCnPr/>
                      <wps:spPr>
                        <a:xfrm>
                          <a:off x="0" y="0"/>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6.05pt;margin-top:651.25pt;height:0pt;width:29.75pt;z-index:251765760;mso-width-relative:page;mso-height-relative:page;" filled="f" stroked="t" coordsize="21600,21600" o:gfxdata="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53vhtUAAAALAQAADwAAAAAAAAABACAAAAAiAAAAZHJz&#10;L2Rvd25yZXYueG1sUEsBAhQAFAAAAAgAh07iQARIfJ4HAgAA4gMAAA4AAAAAAAAAAQAgAAAAJAEA&#10;AGRycy9lMm9Eb2MueG1sUEsFBgAAAAAGAAYAWQEAAJ0FAAAAAA==&#10;">
                <v:fill on="f" focussize="0,0"/>
                <v:stroke weight="0.5pt" color="#000000 [3213]" miterlimit="8" joinstyle="miter" endarrow="block"/>
                <v:imagedata o:title=""/>
                <o:lock v:ext="edit" aspectratio="f"/>
              </v:shape>
            </w:pict>
          </mc:Fallback>
        </mc:AlternateContent>
      </w:r>
      <w:r>
        <w:rPr>
          <w:rFonts w:cs="Arial"/>
        </w:rPr>
        <w:drawing>
          <wp:anchor distT="0" distB="0" distL="114300" distR="114300" simplePos="0" relativeHeight="251757568" behindDoc="0" locked="0" layoutInCell="1" allowOverlap="1">
            <wp:simplePos x="0" y="0"/>
            <wp:positionH relativeFrom="column">
              <wp:posOffset>3987800</wp:posOffset>
            </wp:positionH>
            <wp:positionV relativeFrom="paragraph">
              <wp:posOffset>2369185</wp:posOffset>
            </wp:positionV>
            <wp:extent cx="2262505" cy="1533525"/>
            <wp:effectExtent l="0" t="0" r="4445" b="0"/>
            <wp:wrapTopAndBottom/>
            <wp:docPr id="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4"/>
                    <pic:cNvPicPr>
                      <a:picLocks noChangeAspect="1"/>
                    </pic:cNvPicPr>
                  </pic:nvPicPr>
                  <pic:blipFill>
                    <a:blip r:embed="rId74"/>
                    <a:stretch>
                      <a:fillRect/>
                    </a:stretch>
                  </pic:blipFill>
                  <pic:spPr>
                    <a:xfrm>
                      <a:off x="0" y="0"/>
                      <a:ext cx="2262505" cy="1533525"/>
                    </a:xfrm>
                    <a:prstGeom prst="rect">
                      <a:avLst/>
                    </a:prstGeom>
                    <a:noFill/>
                    <a:ln>
                      <a:noFill/>
                    </a:ln>
                  </pic:spPr>
                </pic:pic>
              </a:graphicData>
            </a:graphic>
          </wp:anchor>
        </w:drawing>
      </w:r>
      <w:r>
        <w:rPr>
          <w:rFonts w:cs="Arial"/>
        </w:rPr>
        <w:drawing>
          <wp:anchor distT="0" distB="0" distL="114300" distR="114300" simplePos="0" relativeHeight="251754496" behindDoc="0" locked="0" layoutInCell="1" allowOverlap="1">
            <wp:simplePos x="0" y="0"/>
            <wp:positionH relativeFrom="column">
              <wp:posOffset>368300</wp:posOffset>
            </wp:positionH>
            <wp:positionV relativeFrom="paragraph">
              <wp:posOffset>2352040</wp:posOffset>
            </wp:positionV>
            <wp:extent cx="2281555" cy="1562100"/>
            <wp:effectExtent l="0" t="0" r="4445" b="0"/>
            <wp:wrapTopAndBottom/>
            <wp:docPr id="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0"/>
                    <pic:cNvPicPr>
                      <a:picLocks noChangeAspect="1"/>
                    </pic:cNvPicPr>
                  </pic:nvPicPr>
                  <pic:blipFill>
                    <a:blip r:embed="rId75"/>
                    <a:stretch>
                      <a:fillRect/>
                    </a:stretch>
                  </pic:blipFill>
                  <pic:spPr>
                    <a:xfrm>
                      <a:off x="0" y="0"/>
                      <a:ext cx="2281555" cy="1562100"/>
                    </a:xfrm>
                    <a:prstGeom prst="rect">
                      <a:avLst/>
                    </a:prstGeom>
                    <a:noFill/>
                    <a:ln>
                      <a:noFill/>
                    </a:ln>
                  </pic:spPr>
                </pic:pic>
              </a:graphicData>
            </a:graphic>
          </wp:anchor>
        </w:drawing>
      </w:r>
      <w:r>
        <w:rPr>
          <w:rFonts w:cs="Arial"/>
        </w:rPr>
        <w:drawing>
          <wp:anchor distT="0" distB="0" distL="114300" distR="114300" simplePos="0" relativeHeight="251785216" behindDoc="0" locked="0" layoutInCell="1" allowOverlap="1">
            <wp:simplePos x="0" y="0"/>
            <wp:positionH relativeFrom="column">
              <wp:posOffset>3051175</wp:posOffset>
            </wp:positionH>
            <wp:positionV relativeFrom="paragraph">
              <wp:posOffset>8099425</wp:posOffset>
            </wp:positionV>
            <wp:extent cx="3320415" cy="659765"/>
            <wp:effectExtent l="0" t="0" r="0" b="6985"/>
            <wp:wrapNone/>
            <wp:docPr id="133507185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1853" name="图片 7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320415" cy="659765"/>
                    </a:xfrm>
                    <a:prstGeom prst="rect">
                      <a:avLst/>
                    </a:prstGeom>
                    <a:noFill/>
                    <a:ln>
                      <a:noFill/>
                    </a:ln>
                  </pic:spPr>
                </pic:pic>
              </a:graphicData>
            </a:graphic>
          </wp:anchor>
        </w:drawing>
      </w:r>
      <w:r>
        <w:rPr>
          <w:rFonts w:eastAsia="微软雅黑" w:cs="Arial"/>
          <w:szCs w:val="21"/>
        </w:rPr>
        <w:br w:type="page"/>
      </w:r>
      <w:bookmarkStart w:id="183" w:name="_Toc160027263"/>
      <w:r>
        <w:rPr>
          <w:rFonts w:eastAsia="微软雅黑" w:cs="Arial"/>
          <w:b/>
          <w:bCs/>
          <w:szCs w:val="32"/>
        </w:rPr>
        <w:t xml:space="preserve">11.3 </w:t>
      </w:r>
      <w:bookmarkEnd w:id="183"/>
      <w:r>
        <w:rPr>
          <w:rFonts w:eastAsia="微软雅黑" w:cs="Arial"/>
          <w:b/>
          <w:bCs/>
          <w:szCs w:val="32"/>
        </w:rPr>
        <w:t>Conductivity sub-</w:t>
      </w:r>
      <w:r>
        <w:rPr>
          <w:rFonts w:hint="eastAsia" w:eastAsia="微软雅黑" w:cs="Arial"/>
          <w:b/>
          <w:bCs/>
          <w:szCs w:val="32"/>
        </w:rPr>
        <w:t>Menu</w:t>
      </w:r>
      <w:r>
        <w:rPr>
          <w:rFonts w:eastAsia="微软雅黑" w:cs="Arial"/>
          <w:b/>
          <w:bCs/>
          <w:szCs w:val="32"/>
        </w:rPr>
        <w:t xml:space="preserve"> setting method</w:t>
      </w:r>
    </w:p>
    <w:p w14:paraId="47A214A2">
      <w:pPr>
        <w:numPr>
          <w:ilvl w:val="0"/>
          <w:numId w:val="26"/>
        </w:numPr>
        <w:rPr>
          <w:rFonts w:eastAsia="微软雅黑" w:cs="Arial"/>
          <w:szCs w:val="21"/>
        </w:rPr>
      </w:pPr>
      <w:r>
        <w:rPr>
          <w:rFonts w:eastAsia="微软雅黑" w:cs="Arial"/>
          <w:b/>
          <w:bCs/>
          <w:szCs w:val="21"/>
        </w:rPr>
        <w:t>Standard Temp：</w:t>
      </w:r>
      <w:r>
        <w:rPr>
          <w:rFonts w:eastAsia="微软雅黑" w:cs="Arial"/>
          <w:szCs w:val="21"/>
        </w:rPr>
        <w:t>“18</w:t>
      </w:r>
      <w:r>
        <w:rPr>
          <w:rFonts w:hint="eastAsia" w:ascii="宋体" w:hAnsi="宋体" w:cs="宋体"/>
          <w:szCs w:val="21"/>
        </w:rPr>
        <w:t>℃</w:t>
      </w:r>
      <w:r>
        <w:rPr>
          <w:rFonts w:eastAsia="微软雅黑" w:cs="Arial"/>
          <w:szCs w:val="21"/>
        </w:rPr>
        <w:t>”、“20</w:t>
      </w:r>
      <w:r>
        <w:rPr>
          <w:rFonts w:hint="eastAsia" w:ascii="宋体" w:hAnsi="宋体" w:cs="宋体"/>
          <w:szCs w:val="21"/>
        </w:rPr>
        <w:t>℃</w:t>
      </w:r>
      <w:r>
        <w:rPr>
          <w:rFonts w:eastAsia="微软雅黑" w:cs="Arial"/>
          <w:szCs w:val="21"/>
        </w:rPr>
        <w:t>”、“25</w:t>
      </w:r>
      <w:r>
        <w:rPr>
          <w:rFonts w:hint="eastAsia" w:ascii="宋体" w:hAnsi="宋体" w:cs="宋体"/>
          <w:szCs w:val="21"/>
        </w:rPr>
        <w:t>℃</w:t>
      </w:r>
      <w:r>
        <w:rPr>
          <w:rFonts w:eastAsia="微软雅黑" w:cs="Arial"/>
          <w:szCs w:val="21"/>
        </w:rPr>
        <w:t xml:space="preserve">”three options are selectable；select the temp and press </w:t>
      </w:r>
      <w:r>
        <w:rPr>
          <w:rFonts w:eastAsia="微软雅黑" w:cs="Arial"/>
          <w:b/>
          <w:bCs/>
          <w:szCs w:val="21"/>
        </w:rPr>
        <w:t>OK</w:t>
      </w:r>
      <w:r>
        <w:rPr>
          <w:rFonts w:eastAsia="微软雅黑" w:cs="Arial"/>
          <w:szCs w:val="21"/>
        </w:rPr>
        <w:t xml:space="preserve"> to save the setting, press </w:t>
      </w:r>
      <w:r>
        <w:rPr>
          <w:rFonts w:eastAsia="微软雅黑" w:cs="Arial"/>
          <w:b/>
          <w:bCs/>
          <w:szCs w:val="21"/>
        </w:rPr>
        <w:t>cancel</w:t>
      </w:r>
      <w:r>
        <w:rPr>
          <w:rFonts w:eastAsia="微软雅黑" w:cs="Arial"/>
          <w:szCs w:val="21"/>
        </w:rPr>
        <w:t xml:space="preserve"> to go back.</w:t>
      </w:r>
    </w:p>
    <w:p w14:paraId="2FFE6CC9">
      <w:pPr>
        <w:numPr>
          <w:ilvl w:val="0"/>
          <w:numId w:val="11"/>
        </w:numPr>
        <w:rPr>
          <w:rFonts w:eastAsia="微软雅黑" w:cs="Arial"/>
          <w:szCs w:val="21"/>
        </w:rPr>
      </w:pPr>
      <w:r>
        <w:rPr>
          <w:rFonts w:eastAsia="微软雅黑" w:cs="Arial"/>
          <w:b/>
          <w:bCs/>
          <w:szCs w:val="21"/>
        </w:rPr>
        <w:t>Clear records：</w:t>
      </w:r>
      <w:r>
        <w:rPr>
          <w:rFonts w:eastAsia="微软雅黑" w:cs="Arial"/>
          <w:szCs w:val="21"/>
        </w:rPr>
        <w:t xml:space="preserve">Clear all current records. Please press </w:t>
      </w:r>
      <w:r>
        <w:rPr>
          <w:rFonts w:eastAsia="微软雅黑" w:cs="Arial"/>
          <w:b/>
          <w:bCs/>
          <w:szCs w:val="21"/>
        </w:rPr>
        <w:t>Clear</w:t>
      </w:r>
      <w:r>
        <w:rPr>
          <w:rFonts w:eastAsia="微软雅黑" w:cs="Arial"/>
          <w:szCs w:val="21"/>
        </w:rPr>
        <w:t xml:space="preserve"> to confirm, press </w:t>
      </w:r>
      <w:r>
        <w:rPr>
          <w:rFonts w:eastAsia="微软雅黑" w:cs="Arial"/>
          <w:b/>
          <w:bCs/>
          <w:szCs w:val="21"/>
        </w:rPr>
        <w:t xml:space="preserve">Cancel </w:t>
      </w:r>
      <w:r>
        <w:rPr>
          <w:rFonts w:eastAsia="微软雅黑" w:cs="Arial"/>
          <w:szCs w:val="21"/>
        </w:rPr>
        <w:t>to return；Note：This operation is irreversible, all records cannot be retrieved after erasure, so please be careful!</w:t>
      </w:r>
    </w:p>
    <w:p w14:paraId="4EA01E01">
      <w:pPr>
        <w:numPr>
          <w:ilvl w:val="0"/>
          <w:numId w:val="11"/>
        </w:numPr>
        <w:rPr>
          <w:rFonts w:eastAsia="微软雅黑" w:cs="Arial"/>
          <w:szCs w:val="21"/>
        </w:rPr>
      </w:pPr>
      <w:r>
        <w:rPr>
          <w:rFonts w:eastAsia="微软雅黑" w:cs="Arial"/>
          <w:b/>
          <w:bCs/>
          <w:szCs w:val="21"/>
        </w:rPr>
        <w:t>Temp Src:</w:t>
      </w:r>
      <w:r>
        <w:rPr>
          <w:rFonts w:eastAsia="微软雅黑" w:cs="Arial"/>
          <w:szCs w:val="21"/>
        </w:rPr>
        <w:t xml:space="preserve">“Manual”and“Automatic”two mode are selectable. </w:t>
      </w:r>
    </w:p>
    <w:p w14:paraId="6FABF509">
      <w:pPr>
        <w:numPr>
          <w:ilvl w:val="0"/>
          <w:numId w:val="26"/>
        </w:numPr>
        <w:rPr>
          <w:rFonts w:eastAsia="微软雅黑" w:cs="Arial"/>
          <w:szCs w:val="21"/>
        </w:rPr>
      </w:pPr>
      <w:r>
        <w:rPr>
          <w:rFonts w:eastAsia="微软雅黑" w:cs="Arial"/>
          <w:b/>
          <w:bCs/>
          <w:szCs w:val="21"/>
        </w:rPr>
        <w:t>Standard buffer series</w:t>
      </w:r>
      <w:r>
        <w:rPr>
          <w:rFonts w:eastAsia="微软雅黑" w:cs="Arial"/>
          <w:szCs w:val="21"/>
        </w:rPr>
        <w:t xml:space="preserve">：CH/US/NIST three standards can be selected, select the demand standard and press </w:t>
      </w:r>
      <w:r>
        <w:rPr>
          <w:rFonts w:eastAsia="微软雅黑" w:cs="Arial"/>
          <w:b/>
          <w:bCs/>
          <w:szCs w:val="21"/>
        </w:rPr>
        <w:t>OK</w:t>
      </w:r>
      <w:r>
        <w:rPr>
          <w:rFonts w:eastAsia="微软雅黑" w:cs="Arial"/>
          <w:szCs w:val="21"/>
        </w:rPr>
        <w:t xml:space="preserve"> to save the setting, and press </w:t>
      </w:r>
      <w:r>
        <w:rPr>
          <w:rFonts w:eastAsia="微软雅黑" w:cs="Arial"/>
          <w:b/>
          <w:bCs/>
          <w:szCs w:val="21"/>
        </w:rPr>
        <w:t>Cancel</w:t>
      </w:r>
      <w:r>
        <w:rPr>
          <w:rFonts w:eastAsia="微软雅黑" w:cs="Arial"/>
          <w:szCs w:val="21"/>
        </w:rPr>
        <w:t xml:space="preserve"> to return.</w:t>
      </w:r>
    </w:p>
    <w:p w14:paraId="32E450F5">
      <w:pPr>
        <w:numPr>
          <w:ilvl w:val="0"/>
          <w:numId w:val="26"/>
        </w:numPr>
        <w:rPr>
          <w:rFonts w:eastAsia="微软雅黑" w:cs="Arial"/>
          <w:szCs w:val="21"/>
        </w:rPr>
      </w:pPr>
      <w:r>
        <w:rPr>
          <w:rFonts w:eastAsia="微软雅黑" w:cs="Arial"/>
          <w:b/>
          <w:bCs/>
          <w:szCs w:val="21"/>
        </w:rPr>
        <w:t>Temp compensation Coe</w:t>
      </w:r>
      <w:r>
        <w:rPr>
          <w:rFonts w:eastAsia="微软雅黑" w:cs="Arial"/>
          <w:szCs w:val="21"/>
        </w:rPr>
        <w:t xml:space="preserve">：Press Temp Coef and put the compensated value（0.00-9.99%），press </w:t>
      </w:r>
      <w:r>
        <w:rPr>
          <w:rFonts w:eastAsia="微软雅黑" w:cs="Arial"/>
          <w:b/>
          <w:bCs/>
          <w:szCs w:val="21"/>
        </w:rPr>
        <w:t>OK</w:t>
      </w:r>
      <w:r>
        <w:rPr>
          <w:rFonts w:eastAsia="微软雅黑" w:cs="Arial"/>
          <w:szCs w:val="21"/>
        </w:rPr>
        <w:t xml:space="preserve"> to save the setting, and press </w:t>
      </w:r>
      <w:r>
        <w:rPr>
          <w:rFonts w:eastAsia="微软雅黑" w:cs="Arial"/>
          <w:b/>
          <w:bCs/>
          <w:szCs w:val="21"/>
        </w:rPr>
        <w:t>Cancel</w:t>
      </w:r>
      <w:r>
        <w:rPr>
          <w:rFonts w:eastAsia="微软雅黑" w:cs="Arial"/>
          <w:szCs w:val="21"/>
        </w:rPr>
        <w:t xml:space="preserve"> to return.</w:t>
      </w:r>
    </w:p>
    <w:p w14:paraId="7C02960D">
      <w:pPr>
        <w:pStyle w:val="20"/>
        <w:numPr>
          <w:ilvl w:val="0"/>
          <w:numId w:val="26"/>
        </w:numPr>
        <w:ind w:firstLineChars="0"/>
        <w:rPr>
          <w:rFonts w:eastAsia="微软雅黑" w:cs="Arial"/>
          <w:szCs w:val="21"/>
        </w:rPr>
      </w:pPr>
      <w:r>
        <w:rPr>
          <w:rFonts w:eastAsia="微软雅黑" w:cs="Arial"/>
          <w:b/>
          <w:bCs/>
          <w:szCs w:val="21"/>
        </w:rPr>
        <w:t>Manual Temp：</w:t>
      </w:r>
      <w:r>
        <w:rPr>
          <w:rFonts w:eastAsia="微软雅黑" w:cs="Arial"/>
          <w:szCs w:val="21"/>
        </w:rPr>
        <w:t>Manual temp setting range 0.0-99.9</w:t>
      </w:r>
      <w:r>
        <w:rPr>
          <w:rFonts w:hint="eastAsia" w:ascii="宋体" w:hAnsi="宋体" w:cs="宋体"/>
          <w:szCs w:val="21"/>
        </w:rPr>
        <w:t>℃</w:t>
      </w:r>
      <w:r>
        <w:rPr>
          <w:rFonts w:eastAsia="微软雅黑" w:cs="Arial"/>
          <w:szCs w:val="21"/>
        </w:rPr>
        <w:t>.</w:t>
      </w:r>
    </w:p>
    <w:p w14:paraId="0A4362C4">
      <w:pPr>
        <w:numPr>
          <w:ilvl w:val="0"/>
          <w:numId w:val="11"/>
        </w:numPr>
        <w:rPr>
          <w:rFonts w:eastAsia="微软雅黑" w:cs="Arial"/>
          <w:szCs w:val="21"/>
        </w:rPr>
      </w:pPr>
      <w:r>
        <w:rPr>
          <w:rFonts w:eastAsia="微软雅黑" w:cs="Arial"/>
          <w:b/>
          <w:bCs/>
          <w:szCs w:val="21"/>
        </w:rPr>
        <w:t>Restore to factory default</w:t>
      </w:r>
      <w:r>
        <w:rPr>
          <w:rFonts w:eastAsia="微软雅黑" w:cs="Arial"/>
          <w:szCs w:val="21"/>
        </w:rPr>
        <w:t>：Restore to the factory default setting，Note：This operation is irreversible, all records cannot be retrieved after erasure, so please be careful!</w:t>
      </w:r>
    </w:p>
    <w:p w14:paraId="5630BE5C">
      <w:pPr>
        <w:numPr>
          <w:ilvl w:val="0"/>
          <w:numId w:val="26"/>
        </w:numPr>
        <w:rPr>
          <w:rFonts w:eastAsia="微软雅黑" w:cs="Arial"/>
          <w:szCs w:val="21"/>
        </w:rPr>
      </w:pPr>
      <w:r>
        <w:rPr>
          <w:rFonts w:eastAsia="微软雅黑" w:cs="Arial"/>
          <w:b/>
          <w:bCs/>
          <w:szCs w:val="21"/>
        </w:rPr>
        <w:t>Value Output</w:t>
      </w:r>
      <w:r>
        <w:rPr>
          <w:rFonts w:eastAsia="微软雅黑" w:cs="Arial"/>
          <w:szCs w:val="21"/>
        </w:rPr>
        <w:t>：Saved to the U disk</w:t>
      </w:r>
    </w:p>
    <w:p w14:paraId="2703C25D">
      <w:pPr>
        <w:pStyle w:val="20"/>
        <w:numPr>
          <w:ilvl w:val="0"/>
          <w:numId w:val="26"/>
        </w:numPr>
        <w:ind w:firstLineChars="0"/>
        <w:rPr>
          <w:rFonts w:eastAsia="微软雅黑" w:cs="Arial"/>
          <w:szCs w:val="21"/>
        </w:rPr>
      </w:pPr>
      <w:r>
        <w:rPr>
          <w:rFonts w:eastAsia="微软雅黑" w:cs="Arial"/>
          <w:b/>
          <w:bCs/>
          <w:szCs w:val="21"/>
        </w:rPr>
        <w:t>Exit</w:t>
      </w:r>
      <w:r>
        <w:rPr>
          <w:rFonts w:eastAsia="微软雅黑" w:cs="Arial"/>
          <w:szCs w:val="21"/>
        </w:rPr>
        <w:t xml:space="preserve"> : Press</w:t>
      </w:r>
      <w:r>
        <w:rPr>
          <w:rFonts w:eastAsia="微软雅黑" w:cs="Arial"/>
          <w:b/>
          <w:bCs/>
          <w:szCs w:val="21"/>
        </w:rPr>
        <w:t xml:space="preserve"> Exit</w:t>
      </w:r>
      <w:r>
        <w:rPr>
          <w:rFonts w:eastAsia="微软雅黑" w:cs="Arial"/>
          <w:szCs w:val="21"/>
        </w:rPr>
        <w:t xml:space="preserve"> to return to the test interface</w:t>
      </w:r>
    </w:p>
    <w:p w14:paraId="564435B0">
      <w:pPr>
        <w:pStyle w:val="20"/>
        <w:ind w:firstLine="0" w:firstLineChars="0"/>
        <w:rPr>
          <w:rFonts w:eastAsia="微软雅黑" w:cs="Arial"/>
          <w:szCs w:val="21"/>
        </w:rPr>
      </w:pPr>
    </w:p>
    <w:p w14:paraId="11CC7ADB">
      <w:pPr>
        <w:pStyle w:val="3"/>
        <w:rPr>
          <w:rFonts w:cs="Arial"/>
        </w:rPr>
      </w:pPr>
      <w:bookmarkStart w:id="184" w:name="_Toc160027264"/>
      <w:bookmarkStart w:id="185" w:name="_Toc12317"/>
      <w:bookmarkStart w:id="186" w:name="_Toc23048"/>
      <w:bookmarkStart w:id="187" w:name="_Toc174778839"/>
      <w:r>
        <w:rPr>
          <w:rFonts w:cs="Arial"/>
        </w:rPr>
        <w:t>11.4</w:t>
      </w:r>
      <w:bookmarkEnd w:id="184"/>
      <w:r>
        <w:rPr>
          <w:rFonts w:cs="Arial"/>
        </w:rPr>
        <w:t>. Conductivity calibration, measurement</w:t>
      </w:r>
      <w:bookmarkEnd w:id="185"/>
      <w:bookmarkEnd w:id="186"/>
      <w:bookmarkEnd w:id="187"/>
    </w:p>
    <w:p w14:paraId="6C91D5D5">
      <w:pPr>
        <w:rPr>
          <w:rFonts w:eastAsia="微软雅黑" w:cs="Arial"/>
          <w:b/>
          <w:bCs/>
          <w:szCs w:val="21"/>
        </w:rPr>
      </w:pPr>
      <w:r>
        <w:rPr>
          <w:rFonts w:eastAsia="微软雅黑" w:cs="Arial"/>
          <w:b/>
          <w:bCs/>
          <w:szCs w:val="21"/>
        </w:rPr>
        <w:t>11.4.1 Preparation</w:t>
      </w:r>
    </w:p>
    <w:p w14:paraId="31C54803">
      <w:pPr>
        <w:pStyle w:val="20"/>
        <w:numPr>
          <w:ilvl w:val="0"/>
          <w:numId w:val="27"/>
        </w:numPr>
        <w:spacing w:line="360" w:lineRule="auto"/>
        <w:ind w:firstLineChars="0"/>
        <w:rPr>
          <w:rFonts w:eastAsia="微软雅黑" w:cs="Arial"/>
        </w:rPr>
      </w:pPr>
      <w:r>
        <w:rPr>
          <w:rFonts w:eastAsia="微软雅黑" w:cs="Arial"/>
          <w:szCs w:val="21"/>
        </w:rPr>
        <w:t>Check if there's any damage of the electrode , black platinum. rust will lead to the electrode can not be used normally, should be replaced with a new electrode use；</w:t>
      </w:r>
    </w:p>
    <w:p w14:paraId="786869D6">
      <w:pPr>
        <w:pStyle w:val="20"/>
        <w:numPr>
          <w:ilvl w:val="0"/>
          <w:numId w:val="27"/>
        </w:numPr>
        <w:spacing w:line="360" w:lineRule="auto"/>
        <w:ind w:firstLineChars="0"/>
        <w:rPr>
          <w:rFonts w:eastAsia="微软雅黑" w:cs="Arial"/>
        </w:rPr>
      </w:pPr>
      <w:r>
        <w:rPr>
          <w:rFonts w:eastAsia="微软雅黑" w:cs="Arial"/>
          <w:szCs w:val="21"/>
        </w:rPr>
        <w:t>Connect the electrode to the corresponded connector, take the US standard buffer as an example for below calibration。</w:t>
      </w:r>
    </w:p>
    <w:p w14:paraId="58B13346">
      <w:pPr>
        <w:rPr>
          <w:rFonts w:eastAsia="微软雅黑" w:cs="Arial"/>
          <w:b/>
          <w:bCs/>
          <w:szCs w:val="21"/>
        </w:rPr>
      </w:pPr>
      <w:r>
        <w:rPr>
          <w:rFonts w:eastAsia="微软雅黑" w:cs="Arial"/>
          <w:b/>
          <w:bCs/>
          <w:szCs w:val="21"/>
        </w:rPr>
        <w:t>11.4.2 Instrument calibration (standard solution calibration method)</w:t>
      </w:r>
    </w:p>
    <w:p w14:paraId="2108DA13">
      <w:pPr>
        <w:pStyle w:val="20"/>
        <w:numPr>
          <w:ilvl w:val="0"/>
          <w:numId w:val="28"/>
        </w:numPr>
        <w:ind w:firstLineChars="0"/>
        <w:rPr>
          <w:rFonts w:eastAsia="微软雅黑" w:cs="Arial"/>
          <w:szCs w:val="21"/>
        </w:rPr>
      </w:pPr>
      <w:r>
        <w:rPr>
          <w:rFonts w:eastAsia="微软雅黑" w:cs="Arial"/>
          <w:szCs w:val="21"/>
        </w:rPr>
        <w:t xml:space="preserve">Long press ON/OFF to power on，click“calibration”，immerse the electrode into Cond standard solution 1413μS as reminder on the instrument. Shake gently and let it stand，wait until the dot icon turns to smilely face and then press </w:t>
      </w:r>
      <w:r>
        <w:rPr>
          <w:rFonts w:eastAsia="微软雅黑" w:cs="Arial"/>
          <w:b/>
          <w:bCs/>
          <w:szCs w:val="21"/>
        </w:rPr>
        <w:t>calibration</w:t>
      </w:r>
      <w:r>
        <w:rPr>
          <w:rFonts w:eastAsia="微软雅黑" w:cs="Arial"/>
          <w:szCs w:val="21"/>
        </w:rPr>
        <w:t xml:space="preserve"> to complete the 1</w:t>
      </w:r>
      <w:r>
        <w:rPr>
          <w:rFonts w:eastAsia="微软雅黑" w:cs="Arial"/>
          <w:szCs w:val="21"/>
          <w:vertAlign w:val="superscript"/>
        </w:rPr>
        <w:t>st</w:t>
      </w:r>
      <w:r>
        <w:rPr>
          <w:rFonts w:eastAsia="微软雅黑" w:cs="Arial"/>
          <w:szCs w:val="21"/>
        </w:rPr>
        <w:t xml:space="preserve"> point calibration. The instrument will go back to the measurement module，the right area of screen indicates the current electrode constant.</w:t>
      </w:r>
    </w:p>
    <w:p w14:paraId="6BA2D5FA">
      <w:pPr>
        <w:rPr>
          <w:b/>
          <w:bCs/>
        </w:rPr>
      </w:pPr>
      <w:bookmarkStart w:id="188" w:name="_Toc19831"/>
      <w:bookmarkStart w:id="189" w:name="_Toc12648"/>
      <w:r>
        <w:rPr>
          <w:rFonts w:hint="eastAsia"/>
          <w:b/>
          <w:bCs/>
        </w:rPr>
        <w:t xml:space="preserve">11.4.3 </w:t>
      </w:r>
      <w:r>
        <w:rPr>
          <w:b/>
          <w:bCs/>
        </w:rPr>
        <w:t>Sample Measurement</w:t>
      </w:r>
      <w:bookmarkEnd w:id="188"/>
      <w:bookmarkEnd w:id="189"/>
    </w:p>
    <w:p w14:paraId="60F7D82C">
      <w:pPr>
        <w:pStyle w:val="20"/>
        <w:numPr>
          <w:ilvl w:val="0"/>
          <w:numId w:val="28"/>
        </w:numPr>
        <w:ind w:firstLineChars="0"/>
        <w:rPr>
          <w:rFonts w:eastAsia="微软雅黑" w:cs="Arial"/>
          <w:szCs w:val="21"/>
        </w:rPr>
      </w:pPr>
      <w:r>
        <w:rPr>
          <w:rFonts w:eastAsia="微软雅黑" w:cs="Arial"/>
          <w:szCs w:val="21"/>
        </w:rPr>
        <w:t>Clean the electrode and shake it dry, immerse to the sample vial, Stir slightly and let it stand for few seconds, wait until the smilely face shows up then you can read the readings.</w:t>
      </w:r>
    </w:p>
    <w:p w14:paraId="1F2CEFAC">
      <w:pPr>
        <w:pStyle w:val="20"/>
        <w:numPr>
          <w:ilvl w:val="0"/>
          <w:numId w:val="28"/>
        </w:numPr>
        <w:ind w:firstLineChars="0"/>
        <w:rPr>
          <w:rFonts w:eastAsia="微软雅黑" w:cs="Arial"/>
          <w:szCs w:val="21"/>
        </w:rPr>
      </w:pPr>
      <w:r>
        <w:rPr>
          <w:rFonts w:eastAsia="微软雅黑" w:cs="Arial"/>
          <w:szCs w:val="21"/>
        </w:rPr>
        <w:t>Click“MODE”area of“←”or“→”，Cyclic display of conductivity, resistivity, TDS and salinity values.</w:t>
      </w:r>
    </w:p>
    <w:p w14:paraId="19F34B3D">
      <w:pPr>
        <w:pStyle w:val="20"/>
        <w:numPr>
          <w:ilvl w:val="0"/>
          <w:numId w:val="28"/>
        </w:numPr>
        <w:ind w:firstLineChars="0"/>
        <w:rPr>
          <w:rFonts w:cs="Arial"/>
          <w:szCs w:val="21"/>
        </w:rPr>
      </w:pPr>
      <w:r>
        <w:rPr>
          <w:rFonts w:eastAsia="微软雅黑" w:cs="Arial"/>
          <w:szCs w:val="21"/>
        </w:rPr>
        <w:t>While you choose the constant of conductivity electrode k=10, the measurement range can be expand to 2000mS/cm。</w:t>
      </w:r>
    </w:p>
    <w:p w14:paraId="259A2E04">
      <w:pPr>
        <w:pStyle w:val="3"/>
        <w:rPr>
          <w:rFonts w:cs="Arial"/>
        </w:rPr>
      </w:pPr>
      <w:bookmarkStart w:id="190" w:name="_Toc160027265"/>
      <w:bookmarkStart w:id="191" w:name="_Toc27701"/>
      <w:bookmarkStart w:id="192" w:name="_Toc174778840"/>
      <w:bookmarkStart w:id="193" w:name="_Toc23721"/>
      <w:r>
        <w:rPr>
          <w:rFonts w:cs="Arial"/>
        </w:rPr>
        <w:t>11.5</w:t>
      </w:r>
      <w:bookmarkEnd w:id="190"/>
      <w:r>
        <w:rPr>
          <w:rFonts w:cs="Arial"/>
        </w:rPr>
        <w:t xml:space="preserve"> Notes</w:t>
      </w:r>
      <w:bookmarkEnd w:id="191"/>
      <w:bookmarkEnd w:id="192"/>
      <w:bookmarkEnd w:id="193"/>
    </w:p>
    <w:p w14:paraId="26E4148A">
      <w:pPr>
        <w:pStyle w:val="20"/>
        <w:numPr>
          <w:ilvl w:val="0"/>
          <w:numId w:val="29"/>
        </w:numPr>
        <w:spacing w:line="360" w:lineRule="auto"/>
        <w:ind w:firstLineChars="0"/>
        <w:rPr>
          <w:rFonts w:eastAsia="微软雅黑" w:cs="Arial"/>
          <w:szCs w:val="21"/>
        </w:rPr>
      </w:pPr>
      <w:r>
        <w:rPr>
          <w:rFonts w:cs="Arial"/>
          <w:szCs w:val="21"/>
        </w:rPr>
        <w:t>The tester is calibrated at the factory. You can use directly.</w:t>
      </w:r>
    </w:p>
    <w:p w14:paraId="16F4B7BE">
      <w:pPr>
        <w:pStyle w:val="20"/>
        <w:numPr>
          <w:ilvl w:val="0"/>
          <w:numId w:val="29"/>
        </w:numPr>
        <w:spacing w:line="276" w:lineRule="auto"/>
        <w:ind w:firstLineChars="0"/>
        <w:rPr>
          <w:rFonts w:cs="Arial"/>
          <w:szCs w:val="21"/>
        </w:rPr>
      </w:pPr>
      <w:r>
        <w:rPr>
          <w:rFonts w:cs="Arial"/>
          <w:szCs w:val="21"/>
        </w:rPr>
        <w:t>The resistivity, TDS, and salinity is converted from conductivity, doesn't need to be calibrated. When needed, you can perform the conductivity calibration.</w:t>
      </w:r>
    </w:p>
    <w:p w14:paraId="4539C40C">
      <w:pPr>
        <w:pStyle w:val="20"/>
        <w:numPr>
          <w:ilvl w:val="0"/>
          <w:numId w:val="29"/>
        </w:numPr>
        <w:spacing w:line="276" w:lineRule="auto"/>
        <w:ind w:firstLineChars="0"/>
        <w:rPr>
          <w:rFonts w:cs="Arial"/>
          <w:szCs w:val="21"/>
        </w:rPr>
      </w:pPr>
      <w:r>
        <w:rPr>
          <w:rFonts w:cs="Arial"/>
          <w:szCs w:val="21"/>
        </w:rPr>
        <w:t>There are two calibration methods for the conductivity electrode set up in this instrument: standard solution calibration method and constant calibration method. According to Article 7.2 of this example, when the precision of the standard solution is accurate, it can ensure the better accuracy of the instrument, so it is recommended that the user gives priority to the standard solution calibration method. If users are accustomed to the constant calibration method, that is, according to the constant value marked on the conductivity electrode calibration method, you can enter the constant in the electrode constant on the right side of the measurement interface (the new conductivity electrode constant has been calibrated accurately by the manufacturer, so the customer can rest assured that it can be used. If the electrode has not been used for a long time or is damaged, in order to ensure accuracy, clean the electrode first and then calibrate it with a standard solution). Both calibration methods can be chosen arbitrarily and will not affect each other.</w:t>
      </w:r>
    </w:p>
    <w:p w14:paraId="5422D9E6">
      <w:pPr>
        <w:pStyle w:val="20"/>
        <w:numPr>
          <w:ilvl w:val="0"/>
          <w:numId w:val="29"/>
        </w:numPr>
        <w:spacing w:line="276" w:lineRule="auto"/>
        <w:ind w:firstLineChars="0"/>
        <w:rPr>
          <w:rFonts w:eastAsia="微软雅黑" w:cs="Arial"/>
          <w:szCs w:val="21"/>
        </w:rPr>
      </w:pPr>
      <w:r>
        <w:rPr>
          <w:rFonts w:cs="Arial"/>
          <w:szCs w:val="21"/>
        </w:rPr>
        <w:t>For the normal use, it is advisable to calibrate the meter once a month or after being used for a period of time. Always keep the conductivity electrode rods clean. Before measurement, rinse it clean with pure water and shake-dry, and rinse it with the sample solution would be better.</w:t>
      </w:r>
    </w:p>
    <w:p w14:paraId="580E28B7">
      <w:pPr>
        <w:pStyle w:val="20"/>
        <w:numPr>
          <w:ilvl w:val="0"/>
          <w:numId w:val="29"/>
        </w:numPr>
        <w:spacing w:line="360" w:lineRule="auto"/>
        <w:ind w:firstLineChars="0"/>
        <w:rPr>
          <w:rFonts w:eastAsia="微软雅黑" w:cs="Arial"/>
          <w:szCs w:val="21"/>
        </w:rPr>
      </w:pPr>
      <w:r>
        <w:rPr>
          <w:rFonts w:eastAsia="微软雅黑" w:cs="Arial"/>
          <w:szCs w:val="21"/>
        </w:rPr>
        <w:t>The instrument comes with two kind of calibration solutions，refers to 11.2, choose from“</w:t>
      </w:r>
      <w:r>
        <w:rPr>
          <w:rFonts w:eastAsia="微软雅黑" w:cs="Arial"/>
          <w:b/>
          <w:bCs/>
          <w:szCs w:val="21"/>
        </w:rPr>
        <w:t>standard solution series”</w:t>
      </w:r>
    </w:p>
    <w:p w14:paraId="323CDE5B">
      <w:pPr>
        <w:spacing w:line="276" w:lineRule="auto"/>
        <w:ind w:firstLine="360"/>
        <w:rPr>
          <w:rFonts w:cs="Arial"/>
          <w:szCs w:val="21"/>
        </w:rPr>
      </w:pPr>
      <w:r>
        <w:rPr>
          <w:rFonts w:cs="Arial"/>
          <w:szCs w:val="21"/>
        </w:rPr>
        <w:t>USA: 84.0μS/cm, 1413μS/cm, 12.88 mS/cm, and 111.9 mS/cm</w:t>
      </w:r>
    </w:p>
    <w:p w14:paraId="642B15C9">
      <w:pPr>
        <w:pStyle w:val="20"/>
        <w:spacing w:line="276" w:lineRule="auto"/>
        <w:ind w:left="360" w:firstLine="0" w:firstLineChars="0"/>
        <w:rPr>
          <w:rFonts w:cs="Arial"/>
          <w:szCs w:val="21"/>
        </w:rPr>
      </w:pPr>
      <w:r>
        <w:rPr>
          <w:rFonts w:cs="Arial"/>
          <w:szCs w:val="21"/>
        </w:rPr>
        <w:t>CH: 146.6μS/cm, 1408μS/cm, 12.85mS/cm, and 111.3mS/cm</w:t>
      </w:r>
    </w:p>
    <w:p w14:paraId="63EF99DB">
      <w:pPr>
        <w:pStyle w:val="20"/>
        <w:numPr>
          <w:ilvl w:val="0"/>
          <w:numId w:val="29"/>
        </w:numPr>
        <w:spacing w:line="276" w:lineRule="auto"/>
        <w:ind w:firstLineChars="0"/>
        <w:rPr>
          <w:rFonts w:eastAsia="微软雅黑" w:cs="Arial"/>
          <w:szCs w:val="21"/>
        </w:rPr>
      </w:pPr>
      <w:r>
        <w:rPr>
          <w:rFonts w:cs="Arial"/>
          <w:szCs w:val="21"/>
        </w:rPr>
        <w:t>The instrument comes with three bottles of standard solution: 84μS/cm, 1413μS/cm, and 12.88mS/cm. The default conductivity electrode (K=1.0cm</w:t>
      </w:r>
      <w:r>
        <w:rPr>
          <w:rFonts w:cs="Arial"/>
          <w:szCs w:val="21"/>
          <w:vertAlign w:val="superscript"/>
        </w:rPr>
        <w:t>-1</w:t>
      </w:r>
      <w:r>
        <w:rPr>
          <w:rFonts w:cs="Arial"/>
          <w:szCs w:val="21"/>
        </w:rPr>
        <w:t>) can be used within the range of less than 100 mS/cm after calibrating with a 1413μS/cm calibration solution. For the details, the user can make the choice according to the table below:</w:t>
      </w:r>
    </w:p>
    <w:tbl>
      <w:tblPr>
        <w:tblStyle w:val="13"/>
        <w:tblW w:w="97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96"/>
        <w:gridCol w:w="1329"/>
        <w:gridCol w:w="1476"/>
        <w:gridCol w:w="2658"/>
      </w:tblGrid>
      <w:tr w14:paraId="675B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85" w:type="dxa"/>
            <w:vAlign w:val="center"/>
          </w:tcPr>
          <w:p w14:paraId="79EE5E97">
            <w:pPr>
              <w:spacing w:line="180" w:lineRule="atLeast"/>
              <w:jc w:val="center"/>
              <w:rPr>
                <w:rFonts w:cs="Arial"/>
                <w:sz w:val="18"/>
                <w:szCs w:val="18"/>
              </w:rPr>
            </w:pPr>
            <w:r>
              <w:rPr>
                <w:rFonts w:cs="Arial"/>
                <w:sz w:val="18"/>
                <w:szCs w:val="18"/>
              </w:rPr>
              <w:t>Measuring range</w:t>
            </w:r>
          </w:p>
        </w:tc>
        <w:tc>
          <w:tcPr>
            <w:tcW w:w="2296" w:type="dxa"/>
            <w:vAlign w:val="center"/>
          </w:tcPr>
          <w:p w14:paraId="48AFC69C">
            <w:pPr>
              <w:spacing w:line="180" w:lineRule="atLeast"/>
              <w:jc w:val="center"/>
              <w:rPr>
                <w:rFonts w:cs="Arial"/>
                <w:sz w:val="18"/>
                <w:szCs w:val="18"/>
              </w:rPr>
            </w:pPr>
            <w:r>
              <w:rPr>
                <w:rFonts w:cs="Arial"/>
                <w:sz w:val="18"/>
                <w:szCs w:val="18"/>
              </w:rPr>
              <w:t>0.05-20μs/cm</w:t>
            </w:r>
          </w:p>
        </w:tc>
        <w:tc>
          <w:tcPr>
            <w:tcW w:w="5463" w:type="dxa"/>
            <w:gridSpan w:val="3"/>
            <w:vAlign w:val="center"/>
          </w:tcPr>
          <w:p w14:paraId="1A631CF9">
            <w:pPr>
              <w:spacing w:line="180" w:lineRule="atLeast"/>
              <w:jc w:val="center"/>
              <w:rPr>
                <w:rFonts w:cs="Arial"/>
                <w:sz w:val="18"/>
                <w:szCs w:val="18"/>
              </w:rPr>
            </w:pPr>
            <w:r>
              <w:rPr>
                <w:rFonts w:cs="Arial"/>
                <w:sz w:val="18"/>
                <w:szCs w:val="18"/>
              </w:rPr>
              <w:t>0.5μs/cm-200ms/cm</w:t>
            </w:r>
          </w:p>
        </w:tc>
      </w:tr>
      <w:tr w14:paraId="35FF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1985" w:type="dxa"/>
            <w:vAlign w:val="center"/>
          </w:tcPr>
          <w:p w14:paraId="34F95F91">
            <w:pPr>
              <w:spacing w:line="180" w:lineRule="atLeast"/>
              <w:jc w:val="center"/>
              <w:rPr>
                <w:rFonts w:cs="Arial"/>
                <w:sz w:val="18"/>
                <w:szCs w:val="18"/>
              </w:rPr>
            </w:pPr>
            <w:r>
              <w:rPr>
                <w:rFonts w:cs="Arial"/>
                <w:sz w:val="18"/>
                <w:szCs w:val="18"/>
              </w:rPr>
              <w:t>Electrode constant</w:t>
            </w:r>
          </w:p>
        </w:tc>
        <w:tc>
          <w:tcPr>
            <w:tcW w:w="2296" w:type="dxa"/>
            <w:vAlign w:val="center"/>
          </w:tcPr>
          <w:p w14:paraId="5DD41EEE">
            <w:pPr>
              <w:spacing w:line="180" w:lineRule="atLeast"/>
              <w:jc w:val="center"/>
              <w:rPr>
                <w:rFonts w:cs="Arial"/>
                <w:sz w:val="18"/>
                <w:szCs w:val="18"/>
                <w:vertAlign w:val="superscript"/>
              </w:rPr>
            </w:pPr>
            <w:r>
              <w:rPr>
                <w:rFonts w:cs="Arial"/>
                <w:sz w:val="18"/>
                <w:szCs w:val="18"/>
              </w:rPr>
              <w:t>K=0.1cm</w:t>
            </w:r>
            <w:r>
              <w:rPr>
                <w:rFonts w:cs="Arial"/>
                <w:sz w:val="18"/>
                <w:szCs w:val="18"/>
                <w:vertAlign w:val="superscript"/>
              </w:rPr>
              <w:t>-1</w:t>
            </w:r>
          </w:p>
          <w:p w14:paraId="2DB387D3">
            <w:pPr>
              <w:spacing w:line="180" w:lineRule="atLeast"/>
              <w:jc w:val="center"/>
              <w:rPr>
                <w:rFonts w:cs="Arial"/>
                <w:sz w:val="18"/>
                <w:szCs w:val="18"/>
              </w:rPr>
            </w:pPr>
            <w:r>
              <w:rPr>
                <w:rFonts w:cs="Arial"/>
                <w:sz w:val="18"/>
                <w:szCs w:val="18"/>
              </w:rPr>
              <w:t>(with a flow cell)</w:t>
            </w:r>
          </w:p>
        </w:tc>
        <w:tc>
          <w:tcPr>
            <w:tcW w:w="5463" w:type="dxa"/>
            <w:gridSpan w:val="3"/>
            <w:vAlign w:val="center"/>
          </w:tcPr>
          <w:p w14:paraId="5B6E6AB0">
            <w:pPr>
              <w:spacing w:line="180" w:lineRule="atLeast"/>
              <w:jc w:val="center"/>
              <w:rPr>
                <w:rFonts w:cs="Arial"/>
                <w:sz w:val="18"/>
                <w:szCs w:val="18"/>
              </w:rPr>
            </w:pPr>
            <w:r>
              <w:rPr>
                <w:rFonts w:cs="Arial"/>
                <w:sz w:val="18"/>
                <w:szCs w:val="18"/>
              </w:rPr>
              <w:t>K=1.0cm</w:t>
            </w:r>
            <w:r>
              <w:rPr>
                <w:rFonts w:cs="Arial"/>
                <w:sz w:val="18"/>
                <w:szCs w:val="18"/>
                <w:vertAlign w:val="superscript"/>
              </w:rPr>
              <w:t>-1</w:t>
            </w:r>
          </w:p>
        </w:tc>
      </w:tr>
      <w:tr w14:paraId="5450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985" w:type="dxa"/>
            <w:vAlign w:val="center"/>
          </w:tcPr>
          <w:p w14:paraId="32A4E6FF">
            <w:pPr>
              <w:spacing w:line="180" w:lineRule="atLeast"/>
              <w:jc w:val="center"/>
              <w:rPr>
                <w:rFonts w:cs="Arial"/>
                <w:sz w:val="18"/>
                <w:szCs w:val="18"/>
              </w:rPr>
            </w:pPr>
            <w:r>
              <w:rPr>
                <w:rFonts w:cs="Arial"/>
                <w:sz w:val="18"/>
                <w:szCs w:val="18"/>
              </w:rPr>
              <w:t>Calibration solution CN series</w:t>
            </w:r>
          </w:p>
        </w:tc>
        <w:tc>
          <w:tcPr>
            <w:tcW w:w="2296" w:type="dxa"/>
            <w:vAlign w:val="center"/>
          </w:tcPr>
          <w:p w14:paraId="7B3E89F1">
            <w:pPr>
              <w:spacing w:line="180" w:lineRule="atLeast"/>
              <w:jc w:val="center"/>
              <w:rPr>
                <w:rFonts w:cs="Arial"/>
                <w:sz w:val="18"/>
                <w:szCs w:val="18"/>
              </w:rPr>
            </w:pPr>
            <w:r>
              <w:rPr>
                <w:rFonts w:cs="Arial"/>
                <w:sz w:val="18"/>
                <w:szCs w:val="18"/>
              </w:rPr>
              <w:t>146.6μS</w:t>
            </w:r>
          </w:p>
        </w:tc>
        <w:tc>
          <w:tcPr>
            <w:tcW w:w="1329" w:type="dxa"/>
            <w:vAlign w:val="center"/>
          </w:tcPr>
          <w:p w14:paraId="293EE36E">
            <w:pPr>
              <w:spacing w:line="180" w:lineRule="atLeast"/>
              <w:jc w:val="center"/>
              <w:rPr>
                <w:rFonts w:cs="Arial"/>
                <w:sz w:val="18"/>
                <w:szCs w:val="18"/>
              </w:rPr>
            </w:pPr>
            <w:r>
              <w:rPr>
                <w:rFonts w:cs="Arial"/>
                <w:sz w:val="18"/>
                <w:szCs w:val="18"/>
              </w:rPr>
              <w:t>146.6μS</w:t>
            </w:r>
          </w:p>
        </w:tc>
        <w:tc>
          <w:tcPr>
            <w:tcW w:w="1476" w:type="dxa"/>
            <w:vAlign w:val="center"/>
          </w:tcPr>
          <w:p w14:paraId="6CA7B69E">
            <w:pPr>
              <w:spacing w:line="180" w:lineRule="atLeast"/>
              <w:jc w:val="center"/>
              <w:rPr>
                <w:rFonts w:cs="Arial"/>
                <w:sz w:val="18"/>
                <w:szCs w:val="18"/>
              </w:rPr>
            </w:pPr>
            <w:r>
              <w:rPr>
                <w:rFonts w:cs="Arial"/>
                <w:sz w:val="18"/>
                <w:szCs w:val="18"/>
              </w:rPr>
              <w:t>1408μS</w:t>
            </w:r>
          </w:p>
        </w:tc>
        <w:tc>
          <w:tcPr>
            <w:tcW w:w="2658" w:type="dxa"/>
            <w:vAlign w:val="center"/>
          </w:tcPr>
          <w:p w14:paraId="7915CC6C">
            <w:pPr>
              <w:spacing w:line="180" w:lineRule="atLeast"/>
              <w:jc w:val="center"/>
              <w:rPr>
                <w:rFonts w:cs="Arial"/>
                <w:sz w:val="18"/>
                <w:szCs w:val="18"/>
              </w:rPr>
            </w:pPr>
            <w:r>
              <w:rPr>
                <w:rFonts w:cs="Arial"/>
                <w:sz w:val="18"/>
                <w:szCs w:val="18"/>
              </w:rPr>
              <w:t>12.85mS, 111.3mS/cm</w:t>
            </w:r>
          </w:p>
        </w:tc>
      </w:tr>
      <w:tr w14:paraId="71CA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985" w:type="dxa"/>
            <w:vAlign w:val="center"/>
          </w:tcPr>
          <w:p w14:paraId="26346767">
            <w:pPr>
              <w:spacing w:line="180" w:lineRule="atLeast"/>
              <w:jc w:val="center"/>
              <w:rPr>
                <w:rFonts w:cs="Arial"/>
                <w:sz w:val="18"/>
                <w:szCs w:val="18"/>
              </w:rPr>
            </w:pPr>
            <w:r>
              <w:rPr>
                <w:rFonts w:cs="Arial"/>
                <w:sz w:val="18"/>
                <w:szCs w:val="18"/>
              </w:rPr>
              <w:t>Calibration solution USA series</w:t>
            </w:r>
          </w:p>
        </w:tc>
        <w:tc>
          <w:tcPr>
            <w:tcW w:w="2296" w:type="dxa"/>
            <w:vAlign w:val="center"/>
          </w:tcPr>
          <w:p w14:paraId="436FAB7E">
            <w:pPr>
              <w:spacing w:line="180" w:lineRule="atLeast"/>
              <w:jc w:val="center"/>
              <w:rPr>
                <w:rFonts w:cs="Arial"/>
                <w:sz w:val="18"/>
                <w:szCs w:val="18"/>
              </w:rPr>
            </w:pPr>
            <w:r>
              <w:rPr>
                <w:rFonts w:cs="Arial"/>
                <w:sz w:val="18"/>
                <w:szCs w:val="18"/>
              </w:rPr>
              <w:t>84μS/cm/</w:t>
            </w:r>
          </w:p>
        </w:tc>
        <w:tc>
          <w:tcPr>
            <w:tcW w:w="1329" w:type="dxa"/>
            <w:vAlign w:val="center"/>
          </w:tcPr>
          <w:p w14:paraId="2E12C8C8">
            <w:pPr>
              <w:spacing w:line="180" w:lineRule="atLeast"/>
              <w:jc w:val="center"/>
              <w:rPr>
                <w:rFonts w:cs="Arial"/>
                <w:sz w:val="18"/>
                <w:szCs w:val="18"/>
              </w:rPr>
            </w:pPr>
            <w:r>
              <w:rPr>
                <w:rFonts w:cs="Arial"/>
                <w:sz w:val="18"/>
                <w:szCs w:val="18"/>
              </w:rPr>
              <w:t>84μS/cm</w:t>
            </w:r>
          </w:p>
        </w:tc>
        <w:tc>
          <w:tcPr>
            <w:tcW w:w="1476" w:type="dxa"/>
            <w:vAlign w:val="center"/>
          </w:tcPr>
          <w:p w14:paraId="21AD697D">
            <w:pPr>
              <w:spacing w:line="180" w:lineRule="atLeast"/>
              <w:jc w:val="center"/>
              <w:rPr>
                <w:rFonts w:cs="Arial"/>
                <w:sz w:val="18"/>
                <w:szCs w:val="18"/>
              </w:rPr>
            </w:pPr>
            <w:r>
              <w:rPr>
                <w:rFonts w:cs="Arial"/>
                <w:sz w:val="18"/>
                <w:szCs w:val="18"/>
              </w:rPr>
              <w:t>1413μS/cm</w:t>
            </w:r>
          </w:p>
        </w:tc>
        <w:tc>
          <w:tcPr>
            <w:tcW w:w="2658" w:type="dxa"/>
            <w:vAlign w:val="center"/>
          </w:tcPr>
          <w:p w14:paraId="14B4A92B">
            <w:pPr>
              <w:spacing w:line="180" w:lineRule="atLeast"/>
              <w:jc w:val="center"/>
              <w:rPr>
                <w:rFonts w:cs="Arial"/>
                <w:sz w:val="18"/>
                <w:szCs w:val="18"/>
              </w:rPr>
            </w:pPr>
            <w:r>
              <w:rPr>
                <w:rFonts w:cs="Arial"/>
                <w:sz w:val="18"/>
                <w:szCs w:val="18"/>
              </w:rPr>
              <w:t>12.88mS/cm, 111.9 mS/cm</w:t>
            </w:r>
          </w:p>
        </w:tc>
      </w:tr>
    </w:tbl>
    <w:p w14:paraId="0445BA0E">
      <w:pPr>
        <w:pStyle w:val="20"/>
        <w:spacing w:line="276" w:lineRule="auto"/>
        <w:ind w:firstLine="0" w:firstLineChars="0"/>
        <w:rPr>
          <w:rFonts w:eastAsia="微软雅黑" w:cs="Arial"/>
          <w:szCs w:val="21"/>
        </w:rPr>
      </w:pPr>
    </w:p>
    <w:p w14:paraId="01FF70B3">
      <w:pPr>
        <w:pStyle w:val="20"/>
        <w:numPr>
          <w:ilvl w:val="0"/>
          <w:numId w:val="29"/>
        </w:numPr>
        <w:spacing w:line="276" w:lineRule="auto"/>
        <w:ind w:firstLineChars="0"/>
        <w:rPr>
          <w:rFonts w:cs="Arial"/>
          <w:szCs w:val="21"/>
        </w:rPr>
      </w:pPr>
      <w:r>
        <w:rPr>
          <w:rFonts w:cs="Arial"/>
          <w:szCs w:val="21"/>
        </w:rPr>
        <w:t xml:space="preserve">The conductivity electrode is coated with a fluffy platinum black layer, to minimize the polarization effect and enlarge the measurement range. Therefore, </w:t>
      </w:r>
      <w:r>
        <w:rPr>
          <w:rFonts w:cs="Arial"/>
          <w:b/>
          <w:bCs/>
          <w:szCs w:val="21"/>
        </w:rPr>
        <w:t>Do Not</w:t>
      </w:r>
      <w:r>
        <w:rPr>
          <w:rFonts w:cs="Arial"/>
          <w:szCs w:val="21"/>
        </w:rPr>
        <w:t xml:space="preserve"> wipe the platinum rod, you can rinse it in water or use warm detergent to clean the organic contamination, or use alcohol to clean it. </w:t>
      </w:r>
    </w:p>
    <w:p w14:paraId="3F932CB0">
      <w:pPr>
        <w:pStyle w:val="20"/>
        <w:numPr>
          <w:ilvl w:val="0"/>
          <w:numId w:val="29"/>
        </w:numPr>
        <w:spacing w:line="360" w:lineRule="auto"/>
        <w:ind w:firstLineChars="0"/>
        <w:rPr>
          <w:rFonts w:eastAsia="微软雅黑" w:cs="Arial"/>
          <w:szCs w:val="21"/>
        </w:rPr>
      </w:pPr>
      <w:r>
        <w:rPr>
          <w:rFonts w:cs="Arial"/>
          <w:szCs w:val="21"/>
        </w:rPr>
        <w:t>Before use, the conductivity electrode is soaked in pure water, to prevent the platinum black to be passivated. If found the platinum black plated electrode is invalid, you can immerse it into 10% nitric acid solution or 10% hydrochloric acid for 2 minutes, then rinse it with purified water and again test. If the test still fails, the platinum black needs to be recoated, or replacing a new conductivity electrode.</w:t>
      </w:r>
    </w:p>
    <w:p w14:paraId="0C26357C">
      <w:pPr>
        <w:pStyle w:val="20"/>
        <w:numPr>
          <w:ilvl w:val="0"/>
          <w:numId w:val="29"/>
        </w:numPr>
        <w:spacing w:line="276" w:lineRule="auto"/>
        <w:ind w:firstLineChars="0"/>
        <w:rPr>
          <w:rFonts w:eastAsia="微软雅黑" w:cs="Arial"/>
          <w:szCs w:val="21"/>
        </w:rPr>
      </w:pPr>
      <w:r>
        <w:rPr>
          <w:rFonts w:cs="Arial"/>
          <w:szCs w:val="21"/>
        </w:rPr>
        <w:t xml:space="preserve">The default setting of the temp. compensation factor is 2.0%/˚C. User can adjust the factor based on sample solution and experimental data in parameter </w:t>
      </w:r>
      <w:r>
        <w:rPr>
          <w:rFonts w:cs="Arial"/>
        </w:rPr>
        <w:t xml:space="preserve">setting.The </w:t>
      </w:r>
      <w:r>
        <w:rPr>
          <w:rFonts w:cs="Arial"/>
          <w:szCs w:val="21"/>
        </w:rPr>
        <w:t>following table is some examples for setting up the temp. compensation factor.</w:t>
      </w:r>
    </w:p>
    <w:tbl>
      <w:tblPr>
        <w:tblStyle w:val="13"/>
        <w:tblW w:w="7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9"/>
        <w:gridCol w:w="3886"/>
      </w:tblGrid>
      <w:tr w14:paraId="4534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3319" w:type="dxa"/>
            <w:vAlign w:val="center"/>
          </w:tcPr>
          <w:p w14:paraId="30DE7C7D">
            <w:pPr>
              <w:adjustRightInd w:val="0"/>
              <w:snapToGrid w:val="0"/>
              <w:spacing w:line="240" w:lineRule="atLeast"/>
              <w:jc w:val="center"/>
              <w:rPr>
                <w:rFonts w:cs="Arial"/>
                <w:b/>
                <w:sz w:val="18"/>
                <w:szCs w:val="18"/>
              </w:rPr>
            </w:pPr>
            <w:r>
              <w:rPr>
                <w:rFonts w:cs="Arial"/>
                <w:b/>
                <w:sz w:val="18"/>
                <w:szCs w:val="18"/>
              </w:rPr>
              <w:t>Solution</w:t>
            </w:r>
          </w:p>
        </w:tc>
        <w:tc>
          <w:tcPr>
            <w:tcW w:w="3886" w:type="dxa"/>
            <w:vAlign w:val="center"/>
          </w:tcPr>
          <w:p w14:paraId="625A81DA">
            <w:pPr>
              <w:adjustRightInd w:val="0"/>
              <w:snapToGrid w:val="0"/>
              <w:spacing w:line="240" w:lineRule="atLeast"/>
              <w:jc w:val="center"/>
              <w:rPr>
                <w:rFonts w:cs="Arial"/>
                <w:b/>
                <w:sz w:val="18"/>
                <w:szCs w:val="18"/>
              </w:rPr>
            </w:pPr>
            <w:r>
              <w:rPr>
                <w:rFonts w:cs="Arial"/>
                <w:b/>
                <w:sz w:val="18"/>
                <w:szCs w:val="18"/>
              </w:rPr>
              <w:t>Temperature compensation coefficient</w:t>
            </w:r>
          </w:p>
        </w:tc>
      </w:tr>
      <w:tr w14:paraId="51F2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 w:hRule="atLeast"/>
          <w:jc w:val="center"/>
        </w:trPr>
        <w:tc>
          <w:tcPr>
            <w:tcW w:w="3319" w:type="dxa"/>
            <w:vAlign w:val="center"/>
          </w:tcPr>
          <w:p w14:paraId="098A17F1">
            <w:pPr>
              <w:adjustRightInd w:val="0"/>
              <w:snapToGrid w:val="0"/>
              <w:spacing w:line="240" w:lineRule="atLeast"/>
              <w:jc w:val="center"/>
              <w:rPr>
                <w:rFonts w:cs="Arial"/>
                <w:sz w:val="18"/>
                <w:szCs w:val="18"/>
              </w:rPr>
            </w:pPr>
            <w:r>
              <w:rPr>
                <w:rFonts w:cs="Arial"/>
                <w:sz w:val="18"/>
                <w:szCs w:val="18"/>
              </w:rPr>
              <w:t>NaCl</w:t>
            </w:r>
          </w:p>
        </w:tc>
        <w:tc>
          <w:tcPr>
            <w:tcW w:w="3886" w:type="dxa"/>
            <w:vAlign w:val="center"/>
          </w:tcPr>
          <w:p w14:paraId="11C51CE5">
            <w:pPr>
              <w:adjustRightInd w:val="0"/>
              <w:snapToGrid w:val="0"/>
              <w:spacing w:line="240" w:lineRule="atLeast"/>
              <w:jc w:val="center"/>
              <w:rPr>
                <w:rFonts w:cs="Arial"/>
                <w:sz w:val="18"/>
                <w:szCs w:val="18"/>
              </w:rPr>
            </w:pPr>
            <w:r>
              <w:rPr>
                <w:rFonts w:cs="Arial"/>
                <w:sz w:val="18"/>
                <w:szCs w:val="18"/>
              </w:rPr>
              <w:t>2.12%/</w:t>
            </w:r>
            <w:r>
              <w:rPr>
                <w:rFonts w:hint="eastAsia" w:ascii="宋体" w:hAnsi="宋体" w:cs="宋体"/>
                <w:sz w:val="18"/>
                <w:szCs w:val="18"/>
              </w:rPr>
              <w:t>℃</w:t>
            </w:r>
          </w:p>
        </w:tc>
      </w:tr>
      <w:tr w14:paraId="687A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3319" w:type="dxa"/>
            <w:vAlign w:val="center"/>
          </w:tcPr>
          <w:p w14:paraId="53CEBB75">
            <w:pPr>
              <w:adjustRightInd w:val="0"/>
              <w:snapToGrid w:val="0"/>
              <w:spacing w:line="240" w:lineRule="atLeast"/>
              <w:jc w:val="center"/>
              <w:rPr>
                <w:rFonts w:cs="Arial"/>
                <w:sz w:val="18"/>
                <w:szCs w:val="18"/>
              </w:rPr>
            </w:pPr>
            <w:r>
              <w:rPr>
                <w:rFonts w:cs="Arial"/>
                <w:sz w:val="18"/>
                <w:szCs w:val="18"/>
              </w:rPr>
              <w:t>5%NaOH</w:t>
            </w:r>
          </w:p>
        </w:tc>
        <w:tc>
          <w:tcPr>
            <w:tcW w:w="3886" w:type="dxa"/>
            <w:vAlign w:val="center"/>
          </w:tcPr>
          <w:p w14:paraId="3CFA46C7">
            <w:pPr>
              <w:adjustRightInd w:val="0"/>
              <w:snapToGrid w:val="0"/>
              <w:spacing w:line="240" w:lineRule="atLeast"/>
              <w:jc w:val="center"/>
              <w:rPr>
                <w:rFonts w:cs="Arial"/>
                <w:sz w:val="18"/>
                <w:szCs w:val="18"/>
              </w:rPr>
            </w:pPr>
            <w:r>
              <w:rPr>
                <w:rFonts w:cs="Arial"/>
                <w:sz w:val="18"/>
                <w:szCs w:val="18"/>
              </w:rPr>
              <w:t>1.72%/</w:t>
            </w:r>
            <w:r>
              <w:rPr>
                <w:rFonts w:hint="eastAsia" w:ascii="宋体" w:hAnsi="宋体" w:cs="宋体"/>
                <w:sz w:val="18"/>
                <w:szCs w:val="18"/>
              </w:rPr>
              <w:t>℃</w:t>
            </w:r>
          </w:p>
        </w:tc>
      </w:tr>
      <w:tr w14:paraId="0FD4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3319" w:type="dxa"/>
            <w:vAlign w:val="center"/>
          </w:tcPr>
          <w:p w14:paraId="304C1063">
            <w:pPr>
              <w:adjustRightInd w:val="0"/>
              <w:snapToGrid w:val="0"/>
              <w:spacing w:line="240" w:lineRule="atLeast"/>
              <w:jc w:val="center"/>
              <w:rPr>
                <w:rFonts w:cs="Arial"/>
                <w:sz w:val="18"/>
                <w:szCs w:val="18"/>
              </w:rPr>
            </w:pPr>
            <w:r>
              <w:rPr>
                <w:rFonts w:cs="Arial"/>
                <w:sz w:val="18"/>
                <w:szCs w:val="18"/>
              </w:rPr>
              <w:t>Dilute ammonia</w:t>
            </w:r>
          </w:p>
        </w:tc>
        <w:tc>
          <w:tcPr>
            <w:tcW w:w="3886" w:type="dxa"/>
            <w:vAlign w:val="center"/>
          </w:tcPr>
          <w:p w14:paraId="711D65BA">
            <w:pPr>
              <w:adjustRightInd w:val="0"/>
              <w:snapToGrid w:val="0"/>
              <w:spacing w:line="240" w:lineRule="atLeast"/>
              <w:jc w:val="center"/>
              <w:rPr>
                <w:rFonts w:cs="Arial"/>
                <w:sz w:val="18"/>
                <w:szCs w:val="18"/>
              </w:rPr>
            </w:pPr>
            <w:r>
              <w:rPr>
                <w:rFonts w:cs="Arial"/>
                <w:sz w:val="18"/>
                <w:szCs w:val="18"/>
              </w:rPr>
              <w:t>1.88%/</w:t>
            </w:r>
            <w:r>
              <w:rPr>
                <w:rFonts w:hint="eastAsia" w:ascii="宋体" w:hAnsi="宋体" w:cs="宋体"/>
                <w:sz w:val="18"/>
                <w:szCs w:val="18"/>
              </w:rPr>
              <w:t>℃</w:t>
            </w:r>
          </w:p>
        </w:tc>
      </w:tr>
      <w:tr w14:paraId="627D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3319" w:type="dxa"/>
            <w:vAlign w:val="center"/>
          </w:tcPr>
          <w:p w14:paraId="665309D0">
            <w:pPr>
              <w:adjustRightInd w:val="0"/>
              <w:snapToGrid w:val="0"/>
              <w:spacing w:line="240" w:lineRule="atLeast"/>
              <w:jc w:val="center"/>
              <w:rPr>
                <w:rFonts w:cs="Arial"/>
                <w:sz w:val="18"/>
                <w:szCs w:val="18"/>
              </w:rPr>
            </w:pPr>
            <w:r>
              <w:rPr>
                <w:rFonts w:cs="Arial"/>
                <w:sz w:val="18"/>
                <w:szCs w:val="18"/>
              </w:rPr>
              <w:t>10% Hydrochloric acid</w:t>
            </w:r>
          </w:p>
        </w:tc>
        <w:tc>
          <w:tcPr>
            <w:tcW w:w="3886" w:type="dxa"/>
            <w:vAlign w:val="center"/>
          </w:tcPr>
          <w:p w14:paraId="1AAC63CE">
            <w:pPr>
              <w:adjustRightInd w:val="0"/>
              <w:snapToGrid w:val="0"/>
              <w:spacing w:line="240" w:lineRule="atLeast"/>
              <w:jc w:val="center"/>
              <w:rPr>
                <w:rFonts w:cs="Arial"/>
                <w:sz w:val="18"/>
                <w:szCs w:val="18"/>
              </w:rPr>
            </w:pPr>
            <w:r>
              <w:rPr>
                <w:rFonts w:cs="Arial"/>
                <w:sz w:val="18"/>
                <w:szCs w:val="18"/>
              </w:rPr>
              <w:t>1.32%/</w:t>
            </w:r>
            <w:r>
              <w:rPr>
                <w:rFonts w:hint="eastAsia" w:ascii="宋体" w:hAnsi="宋体" w:cs="宋体"/>
                <w:sz w:val="18"/>
                <w:szCs w:val="18"/>
              </w:rPr>
              <w:t>℃</w:t>
            </w:r>
          </w:p>
        </w:tc>
      </w:tr>
      <w:tr w14:paraId="2849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3319" w:type="dxa"/>
            <w:vAlign w:val="center"/>
          </w:tcPr>
          <w:p w14:paraId="07203BAF">
            <w:pPr>
              <w:adjustRightInd w:val="0"/>
              <w:snapToGrid w:val="0"/>
              <w:spacing w:line="240" w:lineRule="atLeast"/>
              <w:jc w:val="center"/>
              <w:rPr>
                <w:rFonts w:cs="Arial"/>
                <w:sz w:val="18"/>
                <w:szCs w:val="18"/>
              </w:rPr>
            </w:pPr>
            <w:r>
              <w:rPr>
                <w:rFonts w:cs="Arial"/>
                <w:sz w:val="18"/>
                <w:szCs w:val="18"/>
              </w:rPr>
              <w:t>5% Sulfuric acid</w:t>
            </w:r>
          </w:p>
        </w:tc>
        <w:tc>
          <w:tcPr>
            <w:tcW w:w="3886" w:type="dxa"/>
            <w:vAlign w:val="center"/>
          </w:tcPr>
          <w:p w14:paraId="7A9E5C59">
            <w:pPr>
              <w:adjustRightInd w:val="0"/>
              <w:snapToGrid w:val="0"/>
              <w:spacing w:line="240" w:lineRule="atLeast"/>
              <w:jc w:val="center"/>
              <w:rPr>
                <w:rFonts w:cs="Arial"/>
                <w:sz w:val="18"/>
                <w:szCs w:val="18"/>
              </w:rPr>
            </w:pPr>
            <w:r>
              <w:rPr>
                <w:rFonts w:cs="Arial"/>
                <w:sz w:val="18"/>
                <w:szCs w:val="18"/>
              </w:rPr>
              <w:t>0.96%/</w:t>
            </w:r>
            <w:r>
              <w:rPr>
                <w:rFonts w:hint="eastAsia" w:ascii="宋体" w:hAnsi="宋体" w:cs="宋体"/>
                <w:sz w:val="18"/>
                <w:szCs w:val="18"/>
              </w:rPr>
              <w:t>℃</w:t>
            </w:r>
          </w:p>
        </w:tc>
      </w:tr>
    </w:tbl>
    <w:p w14:paraId="2DED13CB">
      <w:pPr>
        <w:pStyle w:val="20"/>
        <w:spacing w:line="276" w:lineRule="auto"/>
        <w:ind w:left="440" w:firstLine="0" w:firstLineChars="0"/>
        <w:rPr>
          <w:rFonts w:cs="Arial"/>
          <w:b/>
          <w:bCs/>
          <w:sz w:val="18"/>
          <w:szCs w:val="18"/>
        </w:rPr>
      </w:pPr>
      <w:r>
        <w:rPr>
          <w:rFonts w:eastAsia="微软雅黑" w:cs="Arial"/>
          <w:b/>
          <w:bCs/>
          <w:sz w:val="18"/>
          <w:szCs w:val="18"/>
        </w:rPr>
        <w:t>Notes：</w:t>
      </w:r>
      <w:r>
        <w:rPr>
          <w:rFonts w:cs="Arial"/>
          <w:b/>
          <w:bCs/>
          <w:sz w:val="18"/>
          <w:szCs w:val="18"/>
        </w:rPr>
        <w:t>When the coefficient for the temperature compensation is set to 0.00 (no compensation), the measurement value will be based on the current temperature.</w:t>
      </w:r>
    </w:p>
    <w:p w14:paraId="7B1D3067">
      <w:pPr>
        <w:rPr>
          <w:rFonts w:eastAsia="微软雅黑" w:cs="Arial"/>
          <w:b/>
          <w:bCs/>
          <w:sz w:val="18"/>
          <w:szCs w:val="18"/>
        </w:rPr>
      </w:pPr>
    </w:p>
    <w:p w14:paraId="29D6E192">
      <w:pPr>
        <w:numPr>
          <w:ilvl w:val="0"/>
          <w:numId w:val="30"/>
        </w:numPr>
        <w:ind w:firstLine="210" w:firstLineChars="100"/>
        <w:rPr>
          <w:rFonts w:cs="Arial"/>
          <w:szCs w:val="21"/>
        </w:rPr>
      </w:pPr>
      <w:r>
        <w:rPr>
          <w:rFonts w:cs="Arial"/>
          <w:szCs w:val="21"/>
        </w:rPr>
        <w:t>When there is abnormal phenomenon occurs in the instrument, the instrument can be restored to the factory setting state, and then calibrated and measured again.</w:t>
      </w:r>
    </w:p>
    <w:p w14:paraId="33986526">
      <w:pPr>
        <w:rPr>
          <w:rFonts w:eastAsia="微软雅黑" w:cs="Arial"/>
          <w:szCs w:val="21"/>
        </w:rPr>
      </w:pPr>
      <w:r>
        <w:rPr>
          <w:rFonts w:eastAsia="微软雅黑" w:cs="Arial"/>
          <w:b/>
          <w:bCs/>
          <w:szCs w:val="21"/>
        </w:rPr>
        <w:t>Query、Save、Print</w:t>
      </w:r>
      <w:r>
        <w:rPr>
          <w:rFonts w:eastAsia="微软雅黑" w:cs="Arial"/>
          <w:szCs w:val="21"/>
        </w:rPr>
        <w:t xml:space="preserve">： Refers to </w:t>
      </w:r>
      <w:r>
        <w:rPr>
          <w:rFonts w:hint="eastAsia" w:eastAsia="微软雅黑" w:cs="Arial"/>
          <w:szCs w:val="21"/>
        </w:rPr>
        <w:t xml:space="preserve">the </w:t>
      </w:r>
      <w:r>
        <w:rPr>
          <w:rFonts w:eastAsia="微软雅黑" w:cs="Arial"/>
          <w:szCs w:val="21"/>
        </w:rPr>
        <w:t xml:space="preserve">pH </w:t>
      </w:r>
      <w:r>
        <w:rPr>
          <w:rFonts w:hint="eastAsia" w:eastAsia="微软雅黑" w:cs="Arial"/>
          <w:szCs w:val="21"/>
        </w:rPr>
        <w:t>section</w:t>
      </w:r>
    </w:p>
    <w:p w14:paraId="786D24BD">
      <w:pPr>
        <w:widowControl/>
        <w:jc w:val="left"/>
        <w:rPr>
          <w:rFonts w:eastAsia="微软雅黑" w:cs="Arial"/>
          <w:szCs w:val="21"/>
        </w:rPr>
      </w:pPr>
      <w:r>
        <w:rPr>
          <w:rFonts w:eastAsia="微软雅黑" w:cs="Arial"/>
          <w:szCs w:val="21"/>
        </w:rPr>
        <w:br w:type="page"/>
      </w:r>
    </w:p>
    <w:p w14:paraId="0E2760DF">
      <w:pPr>
        <w:pStyle w:val="2"/>
        <w:rPr>
          <w:b w:val="0"/>
        </w:rPr>
      </w:pPr>
      <w:bookmarkStart w:id="194" w:name="_Toc160027266"/>
      <w:bookmarkStart w:id="195" w:name="_Toc26412"/>
      <w:bookmarkStart w:id="196" w:name="_Toc174778841"/>
      <w:bookmarkStart w:id="197" w:name="_Toc20334"/>
      <w:r>
        <w:t>DO</w:t>
      </w:r>
      <w:bookmarkEnd w:id="194"/>
      <w:r>
        <w:t xml:space="preserve"> Module</w:t>
      </w:r>
      <w:bookmarkEnd w:id="195"/>
      <w:bookmarkEnd w:id="196"/>
      <w:bookmarkEnd w:id="197"/>
    </w:p>
    <w:p w14:paraId="17BC0861">
      <w:pPr>
        <w:pStyle w:val="3"/>
        <w:rPr>
          <w:rFonts w:cs="Arial"/>
        </w:rPr>
      </w:pPr>
      <w:bookmarkStart w:id="198" w:name="_Toc160027267"/>
      <w:bookmarkStart w:id="199" w:name="_Toc174778842"/>
      <w:bookmarkStart w:id="200" w:name="_Toc15318"/>
      <w:bookmarkStart w:id="201" w:name="_Toc5194"/>
      <w:r>
        <w:rPr>
          <w:rFonts w:cs="Arial"/>
        </w:rPr>
        <w:t>12.1</w:t>
      </w:r>
      <w:r>
        <w:rPr>
          <w:rFonts w:hint="eastAsia" w:cs="Arial"/>
        </w:rPr>
        <w:t xml:space="preserve"> </w:t>
      </w:r>
      <w:r>
        <w:rPr>
          <w:rFonts w:cs="Arial"/>
        </w:rPr>
        <w:t>DO</w:t>
      </w:r>
      <w:bookmarkEnd w:id="198"/>
      <w:r>
        <w:rPr>
          <w:rFonts w:cs="Arial"/>
        </w:rPr>
        <w:t xml:space="preserve"> Main interface</w:t>
      </w:r>
      <w:bookmarkEnd w:id="199"/>
      <w:bookmarkEnd w:id="200"/>
      <w:bookmarkEnd w:id="201"/>
    </w:p>
    <w:p w14:paraId="239A4203">
      <w:pPr>
        <w:spacing w:line="360" w:lineRule="auto"/>
        <w:rPr>
          <w:rFonts w:eastAsia="微软雅黑" w:cs="Arial"/>
          <w:szCs w:val="21"/>
        </w:rPr>
      </w:pPr>
      <w:r>
        <w:rPr>
          <w:rFonts w:eastAsia="微软雅黑" w:cs="Arial"/>
        </w:rPr>
        <mc:AlternateContent>
          <mc:Choice Requires="wps">
            <w:drawing>
              <wp:anchor distT="0" distB="0" distL="114300" distR="114300" simplePos="0" relativeHeight="251683840" behindDoc="0" locked="0" layoutInCell="1" allowOverlap="1">
                <wp:simplePos x="0" y="0"/>
                <wp:positionH relativeFrom="margin">
                  <wp:posOffset>2656205</wp:posOffset>
                </wp:positionH>
                <wp:positionV relativeFrom="paragraph">
                  <wp:posOffset>313055</wp:posOffset>
                </wp:positionV>
                <wp:extent cx="306705" cy="422275"/>
                <wp:effectExtent l="0" t="0" r="0" b="0"/>
                <wp:wrapNone/>
                <wp:docPr id="627555743" name="文本框 2"/>
                <wp:cNvGraphicFramePr/>
                <a:graphic xmlns:a="http://schemas.openxmlformats.org/drawingml/2006/main">
                  <a:graphicData uri="http://schemas.microsoft.com/office/word/2010/wordprocessingShape">
                    <wps:wsp>
                      <wps:cNvSpPr txBox="1">
                        <a:spLocks noChangeArrowheads="1"/>
                      </wps:cNvSpPr>
                      <wps:spPr bwMode="auto">
                        <a:xfrm flipH="1">
                          <a:off x="0" y="0"/>
                          <a:ext cx="306729" cy="422002"/>
                        </a:xfrm>
                        <a:prstGeom prst="rect">
                          <a:avLst/>
                        </a:prstGeom>
                        <a:noFill/>
                        <a:ln w="9525">
                          <a:noFill/>
                          <a:miter lim="800000"/>
                        </a:ln>
                      </wps:spPr>
                      <wps:txbx>
                        <w:txbxContent>
                          <w:p w14:paraId="485D1D1E">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⑤</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flip:x;margin-left:209.15pt;margin-top:24.65pt;height:33.25pt;width:24.15pt;mso-position-horizontal-relative:margin;z-index:251683840;mso-width-relative:page;mso-height-relative:page;" filled="f" stroked="f" coordsize="21600,21600" o:gfxdata="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VFc2QAAAAoBAAAPAAAAAAAAAAEAIAAAACIAAABkcnMvZG93bnJldi54bWxQ&#10;SwECFAAUAAAACACHTuJA9Td0Hy8CAAA6BAAADgAAAAAAAAABACAAAAAoAQAAZHJzL2Uyb0RvYy54&#10;bWxQSwUGAAAAAAYABgBZAQAAyQUAAAAA&#10;">
                <v:fill on="f" focussize="0,0"/>
                <v:stroke on="f" miterlimit="8" joinstyle="miter"/>
                <v:imagedata o:title=""/>
                <o:lock v:ext="edit" aspectratio="f"/>
                <v:textbox>
                  <w:txbxContent>
                    <w:p w14:paraId="485D1D1E">
                      <w:pPr>
                        <w:rPr>
                          <w:color w:val="FFFFFF" w:themeColor="background1"/>
                          <w14:textFill>
                            <w14:solidFill>
                              <w14:schemeClr w14:val="bg1"/>
                            </w14:solidFill>
                          </w14:textFill>
                        </w:rPr>
                      </w:pPr>
                      <w:r>
                        <w:rPr>
                          <w:rFonts w:hint="eastAsia" w:ascii="微软雅黑" w:hAnsi="微软雅黑" w:eastAsia="微软雅黑"/>
                          <w:color w:val="FFFFFF" w:themeColor="background1"/>
                          <w:szCs w:val="21"/>
                          <w14:textFill>
                            <w14:solidFill>
                              <w14:schemeClr w14:val="bg1"/>
                            </w14:solidFill>
                          </w14:textFill>
                        </w:rPr>
                        <w:t>⑤</w:t>
                      </w:r>
                    </w:p>
                  </w:txbxContent>
                </v:textbox>
              </v:shape>
            </w:pict>
          </mc:Fallback>
        </mc:AlternateContent>
      </w:r>
      <w:r>
        <w:rPr>
          <w:rFonts w:eastAsia="微软雅黑" w:cs="Arial"/>
          <w:szCs w:val="21"/>
        </w:rPr>
        <w:t xml:space="preserve">Click </w:t>
      </w:r>
      <w:r>
        <w:rPr>
          <w:rFonts w:eastAsia="微软雅黑" w:cs="Arial"/>
          <w:b/>
          <w:bCs/>
          <w:szCs w:val="21"/>
        </w:rPr>
        <w:t>DO</w:t>
      </w:r>
      <w:r>
        <w:rPr>
          <w:rFonts w:eastAsia="微软雅黑" w:cs="Arial"/>
          <w:szCs w:val="21"/>
        </w:rPr>
        <w:t xml:space="preserve"> on the main interface and it will show as below:</w:t>
      </w:r>
    </w:p>
    <w:p w14:paraId="6FE33F95">
      <w:pPr>
        <w:spacing w:line="360" w:lineRule="auto"/>
        <w:rPr>
          <w:rFonts w:eastAsia="微软雅黑" w:cs="Arial"/>
          <w:szCs w:val="21"/>
        </w:rPr>
      </w:pPr>
      <w:r>
        <w:rPr>
          <w:rFonts w:eastAsia="微软雅黑" w:cs="Arial"/>
          <w:szCs w:val="21"/>
        </w:rPr>
        <w:drawing>
          <wp:anchor distT="0" distB="0" distL="114300" distR="114300" simplePos="0" relativeHeight="251789312" behindDoc="1" locked="0" layoutInCell="1" allowOverlap="1">
            <wp:simplePos x="0" y="0"/>
            <wp:positionH relativeFrom="column">
              <wp:posOffset>-190500</wp:posOffset>
            </wp:positionH>
            <wp:positionV relativeFrom="paragraph">
              <wp:posOffset>161290</wp:posOffset>
            </wp:positionV>
            <wp:extent cx="4667885" cy="2684780"/>
            <wp:effectExtent l="0" t="0" r="0" b="1270"/>
            <wp:wrapNone/>
            <wp:docPr id="2060971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1574" name="图片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668071" cy="2685011"/>
                    </a:xfrm>
                    <a:prstGeom prst="rect">
                      <a:avLst/>
                    </a:prstGeom>
                  </pic:spPr>
                </pic:pic>
              </a:graphicData>
            </a:graphic>
          </wp:anchor>
        </w:drawing>
      </w:r>
      <w:r>
        <w:rPr>
          <w:rFonts w:cs="Arial"/>
        </w:rPr>
        <mc:AlternateContent>
          <mc:Choice Requires="wps">
            <w:drawing>
              <wp:anchor distT="0" distB="0" distL="114300" distR="114300" simplePos="0" relativeHeight="251682816" behindDoc="0" locked="0" layoutInCell="1" allowOverlap="1">
                <wp:simplePos x="0" y="0"/>
                <wp:positionH relativeFrom="margin">
                  <wp:posOffset>4427220</wp:posOffset>
                </wp:positionH>
                <wp:positionV relativeFrom="paragraph">
                  <wp:posOffset>15240</wp:posOffset>
                </wp:positionV>
                <wp:extent cx="2331085" cy="3382010"/>
                <wp:effectExtent l="0" t="0" r="12065" b="27940"/>
                <wp:wrapNone/>
                <wp:docPr id="434038442" name="矩形 11"/>
                <wp:cNvGraphicFramePr/>
                <a:graphic xmlns:a="http://schemas.openxmlformats.org/drawingml/2006/main">
                  <a:graphicData uri="http://schemas.microsoft.com/office/word/2010/wordprocessingShape">
                    <wps:wsp>
                      <wps:cNvSpPr/>
                      <wps:spPr>
                        <a:xfrm>
                          <a:off x="0" y="0"/>
                          <a:ext cx="2331085" cy="3382172"/>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61660D1">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ascii="微软雅黑" w:hAnsi="微软雅黑" w:eastAsia="微软雅黑"/>
                                <w:color w:val="000000" w:themeColor="text1"/>
                                <w:sz w:val="18"/>
                                <w:szCs w:val="18"/>
                                <w14:textFill>
                                  <w14:solidFill>
                                    <w14:schemeClr w14:val="tx1"/>
                                  </w14:solidFill>
                                </w14:textFill>
                              </w:rPr>
                              <w:t>DO</w:t>
                            </w:r>
                            <w:r>
                              <w:rPr>
                                <w:rFonts w:hint="eastAsia" w:ascii="微软雅黑" w:hAnsi="微软雅黑" w:eastAsia="微软雅黑"/>
                                <w:color w:val="000000" w:themeColor="text1"/>
                                <w:sz w:val="18"/>
                                <w:szCs w:val="18"/>
                                <w14:textFill>
                                  <w14:solidFill>
                                    <w14:schemeClr w14:val="tx1"/>
                                  </w14:solidFill>
                                </w14:textFill>
                              </w:rPr>
                              <w:t xml:space="preserve"> Measurement values</w:t>
                            </w:r>
                          </w:p>
                          <w:p w14:paraId="138CFAD6">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Percentage measurement data display screen</w:t>
                            </w:r>
                          </w:p>
                          <w:p w14:paraId="227F8D1B">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 compensation mode：A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1255027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Measurement values stable symbol：</w:t>
                            </w:r>
                          </w:p>
                          <w:p w14:paraId="624CC89A">
                            <w:pPr>
                              <w:pStyle w:val="20"/>
                              <w:numPr>
                                <w:ilvl w:val="0"/>
                                <w:numId w:val="32"/>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Segoe UI Emoji" w:hAnsi="Segoe UI Emoji"/>
                                <w:color w:val="000000" w:themeColor="text1"/>
                                <w:sz w:val="18"/>
                                <w:szCs w:val="18"/>
                                <w14:textFill>
                                  <w14:solidFill>
                                    <w14:schemeClr w14:val="tx1"/>
                                  </w14:solidFill>
                                </w14:textFill>
                              </w:rPr>
                              <w:t xml:space="preserve">Smilely face </w:t>
                            </w:r>
                            <w:r>
                              <w:rPr>
                                <w:rFonts w:ascii="Segoe UI Emoji" w:hAnsi="Segoe UI Emoji" w:eastAsia="Segoe UI Emoji"/>
                                <w:color w:val="000000" w:themeColor="text1"/>
                                <w:sz w:val="18"/>
                                <w:szCs w:val="18"/>
                                <w14:textFill>
                                  <w14:solidFill>
                                    <w14:schemeClr w14:val="tx1"/>
                                  </w14:solidFill>
                                </w14:textFill>
                              </w:rPr>
                              <w:t>😁</w:t>
                            </w:r>
                            <w:r>
                              <w:rPr>
                                <w:rFonts w:hint="eastAsia" w:ascii="Segoe UI Emoji" w:hAnsi="Segoe UI Emoji"/>
                                <w:color w:val="000000" w:themeColor="text1"/>
                                <w:sz w:val="18"/>
                                <w:szCs w:val="18"/>
                                <w14:textFill>
                                  <w14:solidFill>
                                    <w14:schemeClr w14:val="tx1"/>
                                  </w14:solidFill>
                                </w14:textFill>
                              </w:rPr>
                              <w:t>&gt;&gt;stable</w:t>
                            </w:r>
                            <w:r>
                              <w:rPr>
                                <w:rFonts w:hint="eastAsia" w:ascii="微软雅黑" w:hAnsi="微软雅黑" w:eastAsia="微软雅黑"/>
                                <w:color w:val="000000" w:themeColor="text1"/>
                                <w:sz w:val="18"/>
                                <w:szCs w:val="18"/>
                                <w14:textFill>
                                  <w14:solidFill>
                                    <w14:schemeClr w14:val="tx1"/>
                                  </w14:solidFill>
                                </w14:textFill>
                              </w:rPr>
                              <w:t>，</w:t>
                            </w:r>
                          </w:p>
                          <w:p w14:paraId="36B8A452">
                            <w:pPr>
                              <w:pStyle w:val="20"/>
                              <w:numPr>
                                <w:ilvl w:val="0"/>
                                <w:numId w:val="32"/>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Red&gt;&gt; Reading the values</w:t>
                            </w:r>
                          </w:p>
                          <w:p w14:paraId="6484B89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52AACB7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the reading.</w:t>
                            </w:r>
                          </w:p>
                          <w:p w14:paraId="7D4CF7DC">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Current value induced by the electrode when testing the sample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48.6pt;margin-top:1.2pt;height:266.3pt;width:183.55pt;mso-position-horizontal-relative:margin;z-index:251682816;v-text-anchor:middle;mso-width-relative:page;mso-height-relative:page;" filled="f" stroked="t" coordsize="21600,21600" o:gfxdata="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w2y12gAAAAoBAAAP&#10;AAAAAAAAAAEAIAAAACIAAABkcnMvZG93bnJldi54bWxQSwECFAAUAAAACACHTuJAGX9004gCAAAA&#10;BQAADgAAAAAAAAABACAAAAApAQAAZHJzL2Uyb0RvYy54bWxQSwUGAAAAAAYABgBZAQAAIwYAAAAA&#10;">
                <v:fill on="f" focussize="0,0"/>
                <v:stroke weight="0.25pt" color="#223F59 [3204]" miterlimit="8" joinstyle="miter"/>
                <v:imagedata o:title=""/>
                <o:lock v:ext="edit" aspectratio="f"/>
                <v:textbox>
                  <w:txbxContent>
                    <w:p w14:paraId="361660D1">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ascii="微软雅黑" w:hAnsi="微软雅黑" w:eastAsia="微软雅黑"/>
                          <w:color w:val="000000" w:themeColor="text1"/>
                          <w:sz w:val="18"/>
                          <w:szCs w:val="18"/>
                          <w14:textFill>
                            <w14:solidFill>
                              <w14:schemeClr w14:val="tx1"/>
                            </w14:solidFill>
                          </w14:textFill>
                        </w:rPr>
                        <w:t>DO</w:t>
                      </w:r>
                      <w:r>
                        <w:rPr>
                          <w:rFonts w:hint="eastAsia" w:ascii="微软雅黑" w:hAnsi="微软雅黑" w:eastAsia="微软雅黑"/>
                          <w:color w:val="000000" w:themeColor="text1"/>
                          <w:sz w:val="18"/>
                          <w:szCs w:val="18"/>
                          <w14:textFill>
                            <w14:solidFill>
                              <w14:schemeClr w14:val="tx1"/>
                            </w14:solidFill>
                          </w14:textFill>
                        </w:rPr>
                        <w:t xml:space="preserve"> Measurement values</w:t>
                      </w:r>
                    </w:p>
                    <w:p w14:paraId="138CFAD6">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Percentage measurement data display screen</w:t>
                      </w:r>
                    </w:p>
                    <w:p w14:paraId="227F8D1B">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Temp compensation mode：A</w:t>
                      </w:r>
                      <w:r>
                        <w:rPr>
                          <w:rFonts w:ascii="微软雅黑" w:hAnsi="微软雅黑" w:eastAsia="微软雅黑"/>
                          <w:color w:val="000000" w:themeColor="text1"/>
                          <w:sz w:val="18"/>
                          <w:szCs w:val="18"/>
                          <w14:textFill>
                            <w14:solidFill>
                              <w14:schemeClr w14:val="tx1"/>
                            </w14:solidFill>
                          </w14:textFill>
                        </w:rPr>
                        <w:t>TC</w:t>
                      </w:r>
                      <w:r>
                        <w:rPr>
                          <w:rFonts w:hint="eastAsia" w:ascii="微软雅黑" w:hAnsi="微软雅黑" w:eastAsia="微软雅黑"/>
                          <w:color w:val="000000" w:themeColor="text1"/>
                          <w:sz w:val="18"/>
                          <w:szCs w:val="18"/>
                          <w14:textFill>
                            <w14:solidFill>
                              <w14:schemeClr w14:val="tx1"/>
                            </w14:solidFill>
                          </w14:textFill>
                        </w:rPr>
                        <w:t>：Auto Temp compensation；</w:t>
                      </w:r>
                    </w:p>
                    <w:p w14:paraId="1255027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Measurement values stable symbol：</w:t>
                      </w:r>
                    </w:p>
                    <w:p w14:paraId="624CC89A">
                      <w:pPr>
                        <w:pStyle w:val="20"/>
                        <w:numPr>
                          <w:ilvl w:val="0"/>
                          <w:numId w:val="32"/>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Segoe UI Emoji" w:hAnsi="Segoe UI Emoji"/>
                          <w:color w:val="000000" w:themeColor="text1"/>
                          <w:sz w:val="18"/>
                          <w:szCs w:val="18"/>
                          <w14:textFill>
                            <w14:solidFill>
                              <w14:schemeClr w14:val="tx1"/>
                            </w14:solidFill>
                          </w14:textFill>
                        </w:rPr>
                        <w:t xml:space="preserve">Smilely face </w:t>
                      </w:r>
                      <w:r>
                        <w:rPr>
                          <w:rFonts w:ascii="Segoe UI Emoji" w:hAnsi="Segoe UI Emoji" w:eastAsia="Segoe UI Emoji"/>
                          <w:color w:val="000000" w:themeColor="text1"/>
                          <w:sz w:val="18"/>
                          <w:szCs w:val="18"/>
                          <w14:textFill>
                            <w14:solidFill>
                              <w14:schemeClr w14:val="tx1"/>
                            </w14:solidFill>
                          </w14:textFill>
                        </w:rPr>
                        <w:t>😁</w:t>
                      </w:r>
                      <w:r>
                        <w:rPr>
                          <w:rFonts w:hint="eastAsia" w:ascii="Segoe UI Emoji" w:hAnsi="Segoe UI Emoji"/>
                          <w:color w:val="000000" w:themeColor="text1"/>
                          <w:sz w:val="18"/>
                          <w:szCs w:val="18"/>
                          <w14:textFill>
                            <w14:solidFill>
                              <w14:schemeClr w14:val="tx1"/>
                            </w14:solidFill>
                          </w14:textFill>
                        </w:rPr>
                        <w:t>&gt;&gt;stable</w:t>
                      </w:r>
                      <w:r>
                        <w:rPr>
                          <w:rFonts w:hint="eastAsia" w:ascii="微软雅黑" w:hAnsi="微软雅黑" w:eastAsia="微软雅黑"/>
                          <w:color w:val="000000" w:themeColor="text1"/>
                          <w:sz w:val="18"/>
                          <w:szCs w:val="18"/>
                          <w14:textFill>
                            <w14:solidFill>
                              <w14:schemeClr w14:val="tx1"/>
                            </w14:solidFill>
                          </w14:textFill>
                        </w:rPr>
                        <w:t>，</w:t>
                      </w:r>
                    </w:p>
                    <w:p w14:paraId="36B8A452">
                      <w:pPr>
                        <w:pStyle w:val="20"/>
                        <w:numPr>
                          <w:ilvl w:val="0"/>
                          <w:numId w:val="32"/>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Red&gt;&gt; Reading the values</w:t>
                      </w:r>
                    </w:p>
                    <w:p w14:paraId="6484B89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Real Time</w:t>
                      </w:r>
                    </w:p>
                    <w:p w14:paraId="52AACB7A">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Lock the reading.</w:t>
                      </w:r>
                    </w:p>
                    <w:p w14:paraId="7D4CF7DC">
                      <w:pPr>
                        <w:pStyle w:val="20"/>
                        <w:numPr>
                          <w:ilvl w:val="0"/>
                          <w:numId w:val="31"/>
                        </w:numPr>
                        <w:adjustRightInd w:val="0"/>
                        <w:snapToGrid w:val="0"/>
                        <w:spacing w:line="276" w:lineRule="auto"/>
                        <w:ind w:firstLineChars="0"/>
                        <w:jc w:val="lef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Current value induced by the electrode when testing the sample</w:t>
                      </w:r>
                    </w:p>
                  </w:txbxContent>
                </v:textbox>
              </v:rect>
            </w:pict>
          </mc:Fallback>
        </mc:AlternateContent>
      </w:r>
    </w:p>
    <w:p w14:paraId="7C0B36CE">
      <w:pPr>
        <w:spacing w:line="360" w:lineRule="auto"/>
        <w:rPr>
          <w:rFonts w:eastAsia="微软雅黑" w:cs="Arial"/>
          <w:szCs w:val="21"/>
        </w:rPr>
      </w:pPr>
      <w:r>
        <w:rPr>
          <w:rFonts w:eastAsia="微软雅黑" w:cs="Arial"/>
        </w:rPr>
        <mc:AlternateContent>
          <mc:Choice Requires="wps">
            <w:drawing>
              <wp:anchor distT="0" distB="0" distL="114300" distR="114300" simplePos="0" relativeHeight="251667456" behindDoc="0" locked="0" layoutInCell="1" allowOverlap="1">
                <wp:simplePos x="0" y="0"/>
                <wp:positionH relativeFrom="column">
                  <wp:posOffset>989330</wp:posOffset>
                </wp:positionH>
                <wp:positionV relativeFrom="paragraph">
                  <wp:posOffset>667385</wp:posOffset>
                </wp:positionV>
                <wp:extent cx="353060" cy="42037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53060"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AF003">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52.55pt;height:33.1pt;width:27.8pt;z-index:251667456;mso-width-relative:page;mso-height-relative:page;" filled="f" stroked="f" coordsize="21600,21600" o:gfxdata="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9MSe32wAAAAsBAAAPAAAAAAAAAAEAIAAAACIAAABk&#10;cnMvZG93bnJldi54bWxQSwECFAAUAAAACACHTuJA21+2ezwCAABnBAAADgAAAAAAAAABACAAAAAq&#10;AQAAZHJzL2Uyb0RvYy54bWxQSwUGAAAAAAYABgBZAQAA2AUAAAAA&#10;">
                <v:fill on="f" focussize="0,0"/>
                <v:stroke on="f" weight="0.5pt"/>
                <v:imagedata o:title=""/>
                <o:lock v:ext="edit" aspectratio="f"/>
                <v:textbox>
                  <w:txbxContent>
                    <w:p w14:paraId="495AF003">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①</w:t>
                      </w:r>
                    </w:p>
                  </w:txbxContent>
                </v:textbox>
              </v:shape>
            </w:pict>
          </mc:Fallback>
        </mc:AlternateContent>
      </w:r>
      <w:r>
        <w:rPr>
          <w:rFonts w:eastAsia="微软雅黑" w:cs="Arial"/>
        </w:rPr>
        <mc:AlternateContent>
          <mc:Choice Requires="wps">
            <w:drawing>
              <wp:anchor distT="0" distB="0" distL="114300" distR="114300" simplePos="0" relativeHeight="251670528" behindDoc="0" locked="0" layoutInCell="1" allowOverlap="1">
                <wp:simplePos x="0" y="0"/>
                <wp:positionH relativeFrom="page">
                  <wp:posOffset>3331210</wp:posOffset>
                </wp:positionH>
                <wp:positionV relativeFrom="paragraph">
                  <wp:posOffset>673735</wp:posOffset>
                </wp:positionV>
                <wp:extent cx="302260" cy="2730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02342" cy="272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4F2DE">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3pt;margin-top:53.05pt;height:21.5pt;width:23.8pt;mso-position-horizontal-relative:page;z-index:251670528;mso-width-relative:page;mso-height-relative:page;" filled="f" stroked="f" coordsize="21600,21600" o:gfxdata="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&#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Ygpz3AAAAAsBAAAPAAAAAAAAAAEAIAAAACIAAABk&#10;cnMvZG93bnJldi54bWxQSwECFAAUAAAACACHTuJAAEPmLzsCAABnBAAADgAAAAAAAAABACAAAAAr&#10;AQAAZHJzL2Uyb0RvYy54bWxQSwUGAAAAAAYABgBZAQAA2AUAAAAA&#10;">
                <v:fill on="f" focussize="0,0"/>
                <v:stroke on="f" weight="0.5pt"/>
                <v:imagedata o:title=""/>
                <o:lock v:ext="edit" aspectratio="f"/>
                <v:textbox>
                  <w:txbxContent>
                    <w:p w14:paraId="32F4F2DE">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④</w:t>
                      </w:r>
                    </w:p>
                  </w:txbxContent>
                </v:textbox>
              </v:shape>
            </w:pict>
          </mc:Fallback>
        </mc:AlternateContent>
      </w:r>
      <w:r>
        <w:rPr>
          <w:rFonts w:eastAsia="微软雅黑" w:cs="Arial"/>
        </w:rPr>
        <mc:AlternateContent>
          <mc:Choice Requires="wps">
            <w:drawing>
              <wp:anchor distT="0" distB="0" distL="114300" distR="114300" simplePos="0" relativeHeight="251669504" behindDoc="0" locked="0" layoutInCell="1" allowOverlap="1">
                <wp:simplePos x="0" y="0"/>
                <wp:positionH relativeFrom="column">
                  <wp:posOffset>2045335</wp:posOffset>
                </wp:positionH>
                <wp:positionV relativeFrom="paragraph">
                  <wp:posOffset>1490345</wp:posOffset>
                </wp:positionV>
                <wp:extent cx="353060" cy="354965"/>
                <wp:effectExtent l="0" t="0" r="0" b="6985"/>
                <wp:wrapNone/>
                <wp:docPr id="51" name="文本框 51"/>
                <wp:cNvGraphicFramePr/>
                <a:graphic xmlns:a="http://schemas.openxmlformats.org/drawingml/2006/main">
                  <a:graphicData uri="http://schemas.microsoft.com/office/word/2010/wordprocessingShape">
                    <wps:wsp>
                      <wps:cNvSpPr txBox="1"/>
                      <wps:spPr>
                        <a:xfrm>
                          <a:off x="0" y="0"/>
                          <a:ext cx="353060" cy="3550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39B6B">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05pt;margin-top:117.35pt;height:27.95pt;width:27.8pt;z-index:251669504;mso-width-relative:page;mso-height-relative:page;" filled="f" stroked="f" coordsize="21600,21600" o:gfxdata="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6dV3AAAAAsBAAAPAAAAAAAAAAEAIAAAACIAAABk&#10;cnMvZG93bnJldi54bWxQSwECFAAUAAAACACHTuJAcaL79jsCAABnBAAADgAAAAAAAAABACAAAAAr&#10;AQAAZHJzL2Uyb0RvYy54bWxQSwUGAAAAAAYABgBZAQAA2AUAAAAA&#10;">
                <v:fill on="f" focussize="0,0"/>
                <v:stroke on="f" weight="0.5pt"/>
                <v:imagedata o:title=""/>
                <o:lock v:ext="edit" aspectratio="f"/>
                <v:textbox>
                  <w:txbxContent>
                    <w:p w14:paraId="39C39B6B">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③</w:t>
                      </w:r>
                    </w:p>
                  </w:txbxContent>
                </v:textbox>
              </v:shape>
            </w:pict>
          </mc:Fallback>
        </mc:AlternateContent>
      </w:r>
      <w:r>
        <w:rPr>
          <w:rFonts w:eastAsia="微软雅黑" w:cs="Arial"/>
        </w:rPr>
        <mc:AlternateContent>
          <mc:Choice Requires="wps">
            <w:drawing>
              <wp:anchor distT="0" distB="0" distL="114300" distR="114300" simplePos="0" relativeHeight="251666432" behindDoc="0" locked="0" layoutInCell="1" allowOverlap="1">
                <wp:simplePos x="0" y="0"/>
                <wp:positionH relativeFrom="column">
                  <wp:posOffset>266065</wp:posOffset>
                </wp:positionH>
                <wp:positionV relativeFrom="paragraph">
                  <wp:posOffset>1406525</wp:posOffset>
                </wp:positionV>
                <wp:extent cx="457200" cy="393700"/>
                <wp:effectExtent l="0" t="0" r="0" b="6985"/>
                <wp:wrapNone/>
                <wp:docPr id="52" name="文本框 52"/>
                <wp:cNvGraphicFramePr/>
                <a:graphic xmlns:a="http://schemas.openxmlformats.org/drawingml/2006/main">
                  <a:graphicData uri="http://schemas.microsoft.com/office/word/2010/wordprocessingShape">
                    <wps:wsp>
                      <wps:cNvSpPr txBox="1"/>
                      <wps:spPr>
                        <a:xfrm>
                          <a:off x="0" y="0"/>
                          <a:ext cx="457232" cy="393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B93FA">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10.75pt;height:31pt;width:36pt;z-index:251666432;mso-width-relative:page;mso-height-relative:page;" filled="f" stroked="f" coordsize="21600,21600" o:gfxdata="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8xhf2gAAAAoBAAAPAAAAAAAAAAEAIAAAACIAAABkcnMv&#10;ZG93bnJldi54bWxQSwECFAAUAAAACACHTuJAl04YdjoCAABnBAAADgAAAAAAAAABACAAAAApAQAA&#10;ZHJzL2Uyb0RvYy54bWxQSwUGAAAAAAYABgBZAQAA1QUAAAAA&#10;">
                <v:fill on="f" focussize="0,0"/>
                <v:stroke on="f" weight="0.5pt"/>
                <v:imagedata o:title=""/>
                <o:lock v:ext="edit" aspectratio="f"/>
                <v:textbox>
                  <w:txbxContent>
                    <w:p w14:paraId="28AB93FA">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②</w:t>
                      </w:r>
                    </w:p>
                  </w:txbxContent>
                </v:textbox>
              </v:shape>
            </w:pict>
          </mc:Fallback>
        </mc:AlternateContent>
      </w:r>
      <w:r>
        <w:rPr>
          <w:rFonts w:eastAsia="微软雅黑" w:cs="Arial"/>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234315</wp:posOffset>
                </wp:positionV>
                <wp:extent cx="375920" cy="4108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76177" cy="4109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D1E84">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8.45pt;height:32.35pt;width:29.6pt;mso-position-horizontal:center;mso-position-horizontal-relative:margin;z-index:251671552;mso-width-relative:page;mso-height-relative:page;" filled="f" stroked="f" coordsize="21600,21600" o:gfxdata="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kr91tgAAAAGAQAADwAAAAAAAAABACAAAAAiAAAAZHJz&#10;L2Rvd25yZXYueG1sUEsBAhQAFAAAAAgAh07iQAAJrAY9AgAAZwQAAA4AAAAAAAAAAQAgAAAAJwEA&#10;AGRycy9lMm9Eb2MueG1sUEsFBgAAAAAGAAYAWQEAANYFAAAAAA==&#10;">
                <v:fill on="f" focussize="0,0"/>
                <v:stroke on="f" weight="0.5pt"/>
                <v:imagedata o:title=""/>
                <o:lock v:ext="edit" aspectratio="f"/>
                <v:textbox>
                  <w:txbxContent>
                    <w:p w14:paraId="3BAD1E84">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⑦</w:t>
                      </w:r>
                    </w:p>
                  </w:txbxContent>
                </v:textbox>
              </v:shape>
            </w:pict>
          </mc:Fallback>
        </mc:AlternateContent>
      </w:r>
      <w:r>
        <w:rPr>
          <w:rFonts w:eastAsia="微软雅黑" w:cs="Arial"/>
        </w:rPr>
        <mc:AlternateContent>
          <mc:Choice Requires="wps">
            <w:drawing>
              <wp:anchor distT="0" distB="0" distL="114300" distR="114300" simplePos="0" relativeHeight="251668480" behindDoc="0" locked="0" layoutInCell="1" allowOverlap="1">
                <wp:simplePos x="0" y="0"/>
                <wp:positionH relativeFrom="column">
                  <wp:posOffset>2230120</wp:posOffset>
                </wp:positionH>
                <wp:positionV relativeFrom="paragraph">
                  <wp:posOffset>266065</wp:posOffset>
                </wp:positionV>
                <wp:extent cx="353060" cy="4425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353060" cy="4424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39C55">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6pt;margin-top:20.95pt;height:34.85pt;width:27.8pt;z-index:251668480;mso-width-relative:page;mso-height-relative:page;" filled="f" stroked="f" coordsize="21600,21600" o:gfxdata="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CuJZbaAAAACgEAAA8AAAAAAAAAAQAgAAAAIgAAAGRy&#10;cy9kb3ducmV2LnhtbFBLAQIUABQAAAAIAIdO4kDti7ivPAIAAGcEAAAOAAAAAAAAAAEAIAAAACkB&#10;AABkcnMvZTJvRG9jLnhtbFBLBQYAAAAABgAGAFkBAADXBQAAAAA=&#10;">
                <v:fill on="f" focussize="0,0"/>
                <v:stroke on="f" weight="0.5pt"/>
                <v:imagedata o:title=""/>
                <o:lock v:ext="edit" aspectratio="f"/>
                <v:textbox>
                  <w:txbxContent>
                    <w:p w14:paraId="58439C55">
                      <w:pPr>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⑥</w:t>
                      </w:r>
                    </w:p>
                  </w:txbxContent>
                </v:textbox>
              </v:shape>
            </w:pict>
          </mc:Fallback>
        </mc:AlternateContent>
      </w:r>
    </w:p>
    <w:p w14:paraId="55426A74">
      <w:pPr>
        <w:spacing w:line="360" w:lineRule="auto"/>
        <w:rPr>
          <w:rFonts w:eastAsia="微软雅黑" w:cs="Arial"/>
          <w:b/>
          <w:sz w:val="24"/>
        </w:rPr>
      </w:pPr>
    </w:p>
    <w:p w14:paraId="6FFADA73">
      <w:pPr>
        <w:widowControl/>
        <w:jc w:val="left"/>
        <w:rPr>
          <w:rFonts w:eastAsia="微软雅黑" w:cs="Arial"/>
          <w:szCs w:val="21"/>
        </w:rPr>
      </w:pPr>
      <w:r>
        <w:rPr>
          <w:rFonts w:eastAsia="微软雅黑" w:cs="Arial"/>
          <w:szCs w:val="21"/>
        </w:rPr>
        <w:br w:type="page"/>
      </w:r>
    </w:p>
    <w:p w14:paraId="059B66B7">
      <w:pPr>
        <w:pStyle w:val="3"/>
        <w:rPr>
          <w:rFonts w:cs="Arial"/>
        </w:rPr>
      </w:pPr>
      <w:bookmarkStart w:id="202" w:name="_Toc160027268"/>
      <w:bookmarkStart w:id="203" w:name="_Toc2094"/>
      <w:bookmarkStart w:id="204" w:name="_Toc174778843"/>
      <w:bookmarkStart w:id="205" w:name="_Toc408"/>
      <w:r>
        <w:rPr>
          <w:rFonts w:cs="Arial"/>
        </w:rPr>
        <w:drawing>
          <wp:anchor distT="0" distB="0" distL="114300" distR="114300" simplePos="0" relativeHeight="251779072" behindDoc="0" locked="0" layoutInCell="1" allowOverlap="1">
            <wp:simplePos x="0" y="0"/>
            <wp:positionH relativeFrom="column">
              <wp:posOffset>2854960</wp:posOffset>
            </wp:positionH>
            <wp:positionV relativeFrom="paragraph">
              <wp:posOffset>2379980</wp:posOffset>
            </wp:positionV>
            <wp:extent cx="3197860" cy="1590675"/>
            <wp:effectExtent l="0" t="0" r="2540" b="0"/>
            <wp:wrapTopAndBottom/>
            <wp:docPr id="1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0"/>
                    <pic:cNvPicPr>
                      <a:picLocks noChangeAspect="1"/>
                    </pic:cNvPicPr>
                  </pic:nvPicPr>
                  <pic:blipFill>
                    <a:blip r:embed="rId78"/>
                    <a:stretch>
                      <a:fillRect/>
                    </a:stretch>
                  </pic:blipFill>
                  <pic:spPr>
                    <a:xfrm>
                      <a:off x="0" y="0"/>
                      <a:ext cx="3197860" cy="1590675"/>
                    </a:xfrm>
                    <a:prstGeom prst="rect">
                      <a:avLst/>
                    </a:prstGeom>
                    <a:noFill/>
                    <a:ln>
                      <a:noFill/>
                    </a:ln>
                  </pic:spPr>
                </pic:pic>
              </a:graphicData>
            </a:graphic>
          </wp:anchor>
        </w:drawing>
      </w:r>
      <w:r>
        <w:rPr>
          <w:rFonts w:cs="Arial"/>
        </w:rPr>
        <w:drawing>
          <wp:anchor distT="0" distB="0" distL="114300" distR="114300" simplePos="0" relativeHeight="251776000" behindDoc="0" locked="0" layoutInCell="1" allowOverlap="1">
            <wp:simplePos x="0" y="0"/>
            <wp:positionH relativeFrom="column">
              <wp:posOffset>3100070</wp:posOffset>
            </wp:positionH>
            <wp:positionV relativeFrom="paragraph">
              <wp:posOffset>572770</wp:posOffset>
            </wp:positionV>
            <wp:extent cx="3186430" cy="1698625"/>
            <wp:effectExtent l="0" t="0" r="4445" b="6350"/>
            <wp:wrapTopAndBottom/>
            <wp:docPr id="1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6"/>
                    <pic:cNvPicPr>
                      <a:picLocks noChangeAspect="1"/>
                    </pic:cNvPicPr>
                  </pic:nvPicPr>
                  <pic:blipFill>
                    <a:blip r:embed="rId79"/>
                    <a:stretch>
                      <a:fillRect/>
                    </a:stretch>
                  </pic:blipFill>
                  <pic:spPr>
                    <a:xfrm>
                      <a:off x="0" y="0"/>
                      <a:ext cx="3186430" cy="1698625"/>
                    </a:xfrm>
                    <a:prstGeom prst="rect">
                      <a:avLst/>
                    </a:prstGeom>
                    <a:noFill/>
                    <a:ln>
                      <a:noFill/>
                    </a:ln>
                  </pic:spPr>
                </pic:pic>
              </a:graphicData>
            </a:graphic>
          </wp:anchor>
        </w:drawing>
      </w:r>
      <w:r>
        <w:rPr>
          <w:rFonts w:cs="Arial"/>
        </w:rPr>
        <w:t>12.2 DO</w:t>
      </w:r>
      <w:bookmarkEnd w:id="202"/>
      <w:r>
        <w:rPr>
          <w:rFonts w:cs="Arial"/>
        </w:rPr>
        <w:t xml:space="preserve"> sub-</w:t>
      </w:r>
      <w:r>
        <w:rPr>
          <w:rFonts w:hint="eastAsia" w:cs="Arial"/>
        </w:rPr>
        <w:t xml:space="preserve">Menu </w:t>
      </w:r>
      <w:r>
        <w:rPr>
          <w:rFonts w:cs="Arial"/>
        </w:rPr>
        <w:t>interface</w:t>
      </w:r>
      <w:bookmarkEnd w:id="203"/>
      <w:bookmarkEnd w:id="204"/>
      <w:bookmarkEnd w:id="205"/>
    </w:p>
    <w:p w14:paraId="35C0348D">
      <w:pPr>
        <w:rPr>
          <w:rFonts w:eastAsia="微软雅黑" w:cs="Arial"/>
          <w:szCs w:val="21"/>
        </w:rPr>
      </w:pPr>
      <w:r>
        <w:rPr>
          <w:rFonts w:cs="Arial"/>
        </w:rPr>
        <w:drawing>
          <wp:anchor distT="0" distB="0" distL="114300" distR="114300" simplePos="0" relativeHeight="251777024" behindDoc="0" locked="0" layoutInCell="1" allowOverlap="1">
            <wp:simplePos x="0" y="0"/>
            <wp:positionH relativeFrom="column">
              <wp:posOffset>-429260</wp:posOffset>
            </wp:positionH>
            <wp:positionV relativeFrom="paragraph">
              <wp:posOffset>2148840</wp:posOffset>
            </wp:positionV>
            <wp:extent cx="3174365" cy="1547495"/>
            <wp:effectExtent l="0" t="0" r="6985" b="5080"/>
            <wp:wrapTopAndBottom/>
            <wp:docPr id="1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7"/>
                    <pic:cNvPicPr>
                      <a:picLocks noChangeAspect="1"/>
                    </pic:cNvPicPr>
                  </pic:nvPicPr>
                  <pic:blipFill>
                    <a:blip r:embed="rId80"/>
                    <a:stretch>
                      <a:fillRect/>
                    </a:stretch>
                  </pic:blipFill>
                  <pic:spPr>
                    <a:xfrm>
                      <a:off x="0" y="0"/>
                      <a:ext cx="3174365" cy="1547495"/>
                    </a:xfrm>
                    <a:prstGeom prst="rect">
                      <a:avLst/>
                    </a:prstGeom>
                    <a:noFill/>
                    <a:ln>
                      <a:noFill/>
                    </a:ln>
                  </pic:spPr>
                </pic:pic>
              </a:graphicData>
            </a:graphic>
          </wp:anchor>
        </w:drawing>
      </w:r>
      <w:r>
        <w:rPr>
          <w:rFonts w:cs="Arial"/>
        </w:rPr>
        <w:drawing>
          <wp:anchor distT="0" distB="0" distL="114300" distR="114300" simplePos="0" relativeHeight="251778048" behindDoc="0" locked="0" layoutInCell="1" allowOverlap="1">
            <wp:simplePos x="0" y="0"/>
            <wp:positionH relativeFrom="column">
              <wp:posOffset>902335</wp:posOffset>
            </wp:positionH>
            <wp:positionV relativeFrom="paragraph">
              <wp:posOffset>225425</wp:posOffset>
            </wp:positionV>
            <wp:extent cx="1633855" cy="1795780"/>
            <wp:effectExtent l="0" t="0" r="4445" b="4445"/>
            <wp:wrapTopAndBottom/>
            <wp:docPr id="10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5"/>
                    <pic:cNvPicPr>
                      <a:picLocks noChangeAspect="1"/>
                    </pic:cNvPicPr>
                  </pic:nvPicPr>
                  <pic:blipFill>
                    <a:blip r:embed="rId81"/>
                    <a:stretch>
                      <a:fillRect/>
                    </a:stretch>
                  </pic:blipFill>
                  <pic:spPr>
                    <a:xfrm>
                      <a:off x="0" y="0"/>
                      <a:ext cx="1633855" cy="1795780"/>
                    </a:xfrm>
                    <a:prstGeom prst="rect">
                      <a:avLst/>
                    </a:prstGeom>
                    <a:noFill/>
                    <a:ln>
                      <a:noFill/>
                    </a:ln>
                  </pic:spPr>
                </pic:pic>
              </a:graphicData>
            </a:graphic>
          </wp:anchor>
        </w:drawing>
      </w:r>
    </w:p>
    <w:p w14:paraId="29ACD64C">
      <w:pPr>
        <w:rPr>
          <w:rFonts w:eastAsia="微软雅黑" w:cs="Arial"/>
          <w:szCs w:val="21"/>
        </w:rPr>
      </w:pPr>
      <w:r>
        <w:rPr>
          <w:rFonts w:cs="Arial"/>
        </w:rPr>
        <mc:AlternateContent>
          <mc:Choice Requires="wpg">
            <w:drawing>
              <wp:anchor distT="0" distB="0" distL="114300" distR="114300" simplePos="0" relativeHeight="251780096" behindDoc="0" locked="0" layoutInCell="1" allowOverlap="1">
                <wp:simplePos x="0" y="0"/>
                <wp:positionH relativeFrom="column">
                  <wp:posOffset>-338455</wp:posOffset>
                </wp:positionH>
                <wp:positionV relativeFrom="paragraph">
                  <wp:posOffset>3500120</wp:posOffset>
                </wp:positionV>
                <wp:extent cx="4276090" cy="2538095"/>
                <wp:effectExtent l="0" t="0" r="86360" b="90805"/>
                <wp:wrapNone/>
                <wp:docPr id="1639717138" name="组合 79"/>
                <wp:cNvGraphicFramePr/>
                <a:graphic xmlns:a="http://schemas.openxmlformats.org/drawingml/2006/main">
                  <a:graphicData uri="http://schemas.microsoft.com/office/word/2010/wordprocessingGroup">
                    <wpg:wgp>
                      <wpg:cNvGrpSpPr/>
                      <wpg:grpSpPr>
                        <a:xfrm>
                          <a:off x="0" y="0"/>
                          <a:ext cx="4276366" cy="2538095"/>
                          <a:chOff x="91804" y="0"/>
                          <a:chExt cx="4276611" cy="2538165"/>
                        </a:xfrm>
                      </wpg:grpSpPr>
                      <pic:pic xmlns:pic="http://schemas.openxmlformats.org/drawingml/2006/picture">
                        <pic:nvPicPr>
                          <pic:cNvPr id="1540372534" name="图片 69"/>
                          <pic:cNvPicPr>
                            <a:picLocks noChangeAspect="1"/>
                          </pic:cNvPicPr>
                        </pic:nvPicPr>
                        <pic:blipFill>
                          <a:blip r:embed="rId82"/>
                          <a:stretch>
                            <a:fillRect/>
                          </a:stretch>
                        </pic:blipFill>
                        <pic:spPr>
                          <a:xfrm>
                            <a:off x="1035967" y="0"/>
                            <a:ext cx="2272030" cy="1571625"/>
                          </a:xfrm>
                          <a:prstGeom prst="rect">
                            <a:avLst/>
                          </a:prstGeom>
                          <a:noFill/>
                          <a:ln>
                            <a:noFill/>
                          </a:ln>
                        </pic:spPr>
                      </pic:pic>
                      <pic:pic xmlns:pic="http://schemas.openxmlformats.org/drawingml/2006/picture">
                        <pic:nvPicPr>
                          <pic:cNvPr id="44346106" name="图片 68"/>
                          <pic:cNvPicPr>
                            <a:picLocks noChangeAspect="1"/>
                          </pic:cNvPicPr>
                        </pic:nvPicPr>
                        <pic:blipFill>
                          <a:blip r:embed="rId83"/>
                          <a:stretch>
                            <a:fillRect/>
                          </a:stretch>
                        </pic:blipFill>
                        <pic:spPr>
                          <a:xfrm>
                            <a:off x="91804" y="591981"/>
                            <a:ext cx="528955" cy="504825"/>
                          </a:xfrm>
                          <a:prstGeom prst="rect">
                            <a:avLst/>
                          </a:prstGeom>
                          <a:noFill/>
                          <a:ln>
                            <a:noFill/>
                          </a:ln>
                        </pic:spPr>
                      </pic:pic>
                      <wps:wsp>
                        <wps:cNvPr id="912948440" name="直接箭头连接符 14"/>
                        <wps:cNvCnPr/>
                        <wps:spPr>
                          <a:xfrm>
                            <a:off x="586696" y="846789"/>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1632706" name="直接箭头连接符 14"/>
                        <wps:cNvCnPr/>
                        <wps:spPr>
                          <a:xfrm>
                            <a:off x="3990590" y="2538165"/>
                            <a:ext cx="377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79" o:spid="_x0000_s1026" o:spt="203" style="position:absolute;left:0pt;margin-left:-26.65pt;margin-top:275.6pt;height:199.85pt;width:336.7pt;z-index:251780096;mso-width-relative:page;mso-height-relative:page;" coordorigin="91804,0" coordsize="4276611,2538165" o:gfxdata="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">
                <o:lock v:ext="edit" aspectratio="f"/>
                <v:shape id="图片 69" o:spid="_x0000_s1026" o:spt="75" type="#_x0000_t75" style="position:absolute;left:1035967;top:0;height:1571625;width:2272030;" filled="f" o:preferrelative="t" stroked="f" coordsize="21600,21600" o:gfxdata="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VXfHwwAAAOMAAAAPAAAAAAAAAAEAIAAAACIAAABkcnMvZG93bnJldi54bWxQSwECFAAUAAAACACH&#10;TuJAMy8FnjsAAAA5AAAAEAAAAAAAAAABACAAAAASAQAAZHJzL3NoYXBleG1sLnhtbFBLBQYAAAAA&#10;BgAGAFsBAAC8AwAAAAA=&#10;">
                  <v:fill on="f" focussize="0,0"/>
                  <v:stroke on="f"/>
                  <v:imagedata r:id="rId82" o:title=""/>
                  <o:lock v:ext="edit" aspectratio="t"/>
                </v:shape>
                <v:shape id="图片 68" o:spid="_x0000_s1026" o:spt="75" type="#_x0000_t75" style="position:absolute;left:91804;top:591981;height:504825;width:528955;" filled="f" o:preferrelative="t" stroked="f" coordsize="21600,21600" o:gfxdata="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7kj7wwAAAOEAAAAPAAAAAAAAAAEAIAAAACIAAABkcnMvZG93bnJldi54bWxQSwECFAAUAAAACACH&#10;TuJAMy8FnjsAAAA5AAAAEAAAAAAAAAABACAAAAASAQAAZHJzL3NoYXBleG1sLnhtbFBLBQYAAAAA&#10;BgAGAFsBAAC8AwAAAAA=&#10;">
                  <v:fill on="f" focussize="0,0"/>
                  <v:stroke on="f"/>
                  <v:imagedata r:id="rId83" o:title=""/>
                  <o:lock v:ext="edit" aspectratio="t"/>
                </v:shape>
                <v:shape id="直接箭头连接符 14" o:spid="_x0000_s1026" o:spt="32" type="#_x0000_t32" style="position:absolute;left:586696;top:846789;height:0;width:377825;" filled="f" stroked="t" coordsize="21600,21600" o:gfxdata="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KZ&#10;9MEAAADiAAAADwAAAAAAAAABACAAAAAiAAAAZHJzL2Rvd25yZXYueG1sUEsBAhQAFAAAAAgAh07i&#10;QDMvBZ47AAAAOQAAABAAAAAAAAAAAQAgAAAAEAEAAGRycy9zaGFwZXhtbC54bWxQSwUGAAAAAAYA&#10;BgBbAQAAugMAAAAA&#10;">
                  <v:fill on="f" focussize="0,0"/>
                  <v:stroke weight="0.5pt" color="#000000 [3213]" miterlimit="8" joinstyle="miter" endarrow="block"/>
                  <v:imagedata o:title=""/>
                  <o:lock v:ext="edit" aspectratio="f"/>
                </v:shape>
                <v:shape id="直接箭头连接符 14" o:spid="_x0000_s1026" o:spt="32" type="#_x0000_t32" style="position:absolute;left:3990590;top:2538165;height:0;width:377825;" filled="f" stroked="t" coordsize="21600,21600" o:gfxdata="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sI+o&#10;wAAAAOMAAAAPAAAAAAAAAAEAIAAAACIAAABkcnMvZG93bnJldi54bWxQSwECFAAUAAAACACHTuJA&#10;My8FnjsAAAA5AAAAEAAAAAAAAAABACAAAAAPAQAAZHJzL3NoYXBleG1sLnhtbFBLBQYAAAAABgAG&#10;AFsBAAC5AwAAAAA=&#10;">
                  <v:fill on="f" focussize="0,0"/>
                  <v:stroke weight="0.5pt" color="#000000 [3213]" miterlimit="8" joinstyle="miter" endarrow="block"/>
                  <v:imagedata o:title=""/>
                  <o:lock v:ext="edit" aspectratio="f"/>
                </v:shape>
              </v:group>
            </w:pict>
          </mc:Fallback>
        </mc:AlternateContent>
      </w:r>
      <w:r>
        <w:rPr>
          <w:rFonts w:cs="Arial"/>
        </w:rPr>
        <w:drawing>
          <wp:anchor distT="0" distB="0" distL="114300" distR="114300" simplePos="0" relativeHeight="251773952" behindDoc="0" locked="0" layoutInCell="1" allowOverlap="1">
            <wp:simplePos x="0" y="0"/>
            <wp:positionH relativeFrom="column">
              <wp:posOffset>2910205</wp:posOffset>
            </wp:positionH>
            <wp:positionV relativeFrom="paragraph">
              <wp:posOffset>3547745</wp:posOffset>
            </wp:positionV>
            <wp:extent cx="3072130" cy="1463675"/>
            <wp:effectExtent l="0" t="0" r="0" b="3175"/>
            <wp:wrapNone/>
            <wp:docPr id="11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2"/>
                    <pic:cNvPicPr>
                      <a:picLocks noChangeAspect="1"/>
                    </pic:cNvPicPr>
                  </pic:nvPicPr>
                  <pic:blipFill>
                    <a:blip r:embed="rId84"/>
                    <a:stretch>
                      <a:fillRect/>
                    </a:stretch>
                  </pic:blipFill>
                  <pic:spPr>
                    <a:xfrm>
                      <a:off x="0" y="0"/>
                      <a:ext cx="3072130" cy="1463675"/>
                    </a:xfrm>
                    <a:prstGeom prst="rect">
                      <a:avLst/>
                    </a:prstGeom>
                    <a:noFill/>
                    <a:ln>
                      <a:noFill/>
                    </a:ln>
                  </pic:spPr>
                </pic:pic>
              </a:graphicData>
            </a:graphic>
          </wp:anchor>
        </w:drawing>
      </w:r>
      <w:r>
        <w:rPr>
          <w:rFonts w:eastAsia="微软雅黑" w:cs="Arial"/>
          <w:szCs w:val="21"/>
        </w:rPr>
        <w:t xml:space="preserve">  </w:t>
      </w:r>
    </w:p>
    <w:p w14:paraId="66A5E99D">
      <w:pPr>
        <w:rPr>
          <w:rFonts w:eastAsia="微软雅黑" w:cs="Arial"/>
          <w:szCs w:val="21"/>
        </w:rPr>
      </w:pPr>
    </w:p>
    <w:p w14:paraId="06001B3C">
      <w:pPr>
        <w:rPr>
          <w:rFonts w:eastAsia="微软雅黑" w:cs="Arial"/>
          <w:szCs w:val="21"/>
        </w:rPr>
      </w:pPr>
    </w:p>
    <w:p w14:paraId="4D216F30">
      <w:pPr>
        <w:rPr>
          <w:rFonts w:eastAsia="微软雅黑" w:cs="Arial"/>
          <w:szCs w:val="21"/>
        </w:rPr>
      </w:pPr>
    </w:p>
    <w:p w14:paraId="16B36C97">
      <w:pPr>
        <w:rPr>
          <w:rFonts w:eastAsia="微软雅黑" w:cs="Arial"/>
          <w:szCs w:val="21"/>
        </w:rPr>
      </w:pPr>
    </w:p>
    <w:p w14:paraId="7C59A2C3">
      <w:pPr>
        <w:rPr>
          <w:rFonts w:eastAsia="微软雅黑" w:cs="Arial"/>
          <w:szCs w:val="21"/>
        </w:rPr>
      </w:pPr>
    </w:p>
    <w:p w14:paraId="15C5FEBD">
      <w:pPr>
        <w:rPr>
          <w:rFonts w:eastAsia="微软雅黑" w:cs="Arial"/>
          <w:szCs w:val="21"/>
        </w:rPr>
      </w:pPr>
    </w:p>
    <w:p w14:paraId="67CA61B7">
      <w:pPr>
        <w:rPr>
          <w:rFonts w:eastAsia="微软雅黑" w:cs="Arial"/>
          <w:szCs w:val="21"/>
        </w:rPr>
      </w:pPr>
      <w:r>
        <w:rPr>
          <w:rFonts w:cs="Arial"/>
        </w:rPr>
        <w:drawing>
          <wp:anchor distT="0" distB="0" distL="114300" distR="114300" simplePos="0" relativeHeight="251786240" behindDoc="0" locked="0" layoutInCell="1" allowOverlap="1">
            <wp:simplePos x="0" y="0"/>
            <wp:positionH relativeFrom="column">
              <wp:posOffset>-429260</wp:posOffset>
            </wp:positionH>
            <wp:positionV relativeFrom="paragraph">
              <wp:posOffset>184785</wp:posOffset>
            </wp:positionV>
            <wp:extent cx="3340735" cy="1593850"/>
            <wp:effectExtent l="0" t="0" r="0" b="6350"/>
            <wp:wrapNone/>
            <wp:docPr id="1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3340735" cy="1593850"/>
                    </a:xfrm>
                    <a:prstGeom prst="rect">
                      <a:avLst/>
                    </a:prstGeom>
                    <a:noFill/>
                    <a:ln>
                      <a:noFill/>
                    </a:ln>
                  </pic:spPr>
                </pic:pic>
              </a:graphicData>
            </a:graphic>
          </wp:anchor>
        </w:drawing>
      </w:r>
    </w:p>
    <w:p w14:paraId="5A138724">
      <w:pPr>
        <w:rPr>
          <w:rFonts w:eastAsia="微软雅黑" w:cs="Arial"/>
          <w:szCs w:val="21"/>
        </w:rPr>
      </w:pPr>
      <w:r>
        <w:rPr>
          <w:rFonts w:cs="Arial"/>
        </w:rPr>
        <w:drawing>
          <wp:anchor distT="0" distB="0" distL="114300" distR="114300" simplePos="0" relativeHeight="251774976" behindDoc="0" locked="0" layoutInCell="1" allowOverlap="1">
            <wp:simplePos x="0" y="0"/>
            <wp:positionH relativeFrom="column">
              <wp:posOffset>2959735</wp:posOffset>
            </wp:positionH>
            <wp:positionV relativeFrom="paragraph">
              <wp:posOffset>46990</wp:posOffset>
            </wp:positionV>
            <wp:extent cx="2943225" cy="1443990"/>
            <wp:effectExtent l="0" t="0" r="0" b="3810"/>
            <wp:wrapSquare wrapText="bothSides"/>
            <wp:docPr id="11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5"/>
                    <pic:cNvPicPr>
                      <a:picLocks noChangeAspect="1"/>
                    </pic:cNvPicPr>
                  </pic:nvPicPr>
                  <pic:blipFill>
                    <a:blip r:embed="rId86"/>
                    <a:stretch>
                      <a:fillRect/>
                    </a:stretch>
                  </pic:blipFill>
                  <pic:spPr>
                    <a:xfrm>
                      <a:off x="0" y="0"/>
                      <a:ext cx="2943225" cy="1443990"/>
                    </a:xfrm>
                    <a:prstGeom prst="rect">
                      <a:avLst/>
                    </a:prstGeom>
                    <a:noFill/>
                    <a:ln>
                      <a:noFill/>
                    </a:ln>
                  </pic:spPr>
                </pic:pic>
              </a:graphicData>
            </a:graphic>
          </wp:anchor>
        </w:drawing>
      </w:r>
    </w:p>
    <w:p w14:paraId="3A344BDE">
      <w:pPr>
        <w:rPr>
          <w:rFonts w:eastAsia="微软雅黑" w:cs="Arial"/>
          <w:szCs w:val="21"/>
        </w:rPr>
      </w:pPr>
    </w:p>
    <w:p w14:paraId="034F4AAF">
      <w:pPr>
        <w:rPr>
          <w:rFonts w:eastAsia="微软雅黑" w:cs="Arial"/>
          <w:szCs w:val="21"/>
        </w:rPr>
      </w:pPr>
    </w:p>
    <w:p w14:paraId="13F0D68C">
      <w:pPr>
        <w:rPr>
          <w:rFonts w:eastAsia="微软雅黑" w:cs="Arial"/>
          <w:szCs w:val="21"/>
        </w:rPr>
      </w:pPr>
    </w:p>
    <w:p w14:paraId="19636A78">
      <w:pPr>
        <w:rPr>
          <w:rFonts w:eastAsia="微软雅黑" w:cs="Arial"/>
          <w:szCs w:val="21"/>
        </w:rPr>
      </w:pPr>
      <w:r>
        <w:rPr>
          <w:rFonts w:cs="Arial"/>
        </w:rPr>
        <w:drawing>
          <wp:anchor distT="0" distB="0" distL="114300" distR="114300" simplePos="0" relativeHeight="251772928" behindDoc="0" locked="0" layoutInCell="1" allowOverlap="1">
            <wp:simplePos x="0" y="0"/>
            <wp:positionH relativeFrom="column">
              <wp:posOffset>-381635</wp:posOffset>
            </wp:positionH>
            <wp:positionV relativeFrom="paragraph">
              <wp:posOffset>1461770</wp:posOffset>
            </wp:positionV>
            <wp:extent cx="548005" cy="528955"/>
            <wp:effectExtent l="0" t="0" r="4445" b="4445"/>
            <wp:wrapTopAndBottom/>
            <wp:docPr id="11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3"/>
                    <pic:cNvPicPr>
                      <a:picLocks noChangeAspect="1"/>
                    </pic:cNvPicPr>
                  </pic:nvPicPr>
                  <pic:blipFill>
                    <a:blip r:embed="rId87"/>
                    <a:stretch>
                      <a:fillRect/>
                    </a:stretch>
                  </pic:blipFill>
                  <pic:spPr>
                    <a:xfrm>
                      <a:off x="0" y="0"/>
                      <a:ext cx="548005" cy="528955"/>
                    </a:xfrm>
                    <a:prstGeom prst="rect">
                      <a:avLst/>
                    </a:prstGeom>
                    <a:noFill/>
                    <a:ln>
                      <a:noFill/>
                    </a:ln>
                  </pic:spPr>
                </pic:pic>
              </a:graphicData>
            </a:graphic>
          </wp:anchor>
        </w:drawing>
      </w:r>
    </w:p>
    <w:p w14:paraId="15F82B27">
      <w:pPr>
        <w:rPr>
          <w:rFonts w:eastAsia="微软雅黑" w:cs="Arial"/>
          <w:szCs w:val="21"/>
        </w:rPr>
      </w:pPr>
    </w:p>
    <w:p w14:paraId="6C9C3B6D">
      <w:pPr>
        <w:rPr>
          <w:rFonts w:eastAsia="微软雅黑" w:cs="Arial"/>
          <w:szCs w:val="21"/>
        </w:rPr>
      </w:pPr>
    </w:p>
    <w:p w14:paraId="40A0B0A5">
      <w:pPr>
        <w:rPr>
          <w:rFonts w:eastAsia="微软雅黑" w:cs="Arial"/>
          <w:szCs w:val="21"/>
        </w:rPr>
      </w:pPr>
      <w:r>
        <w:rPr>
          <w:rFonts w:cs="Arial"/>
        </w:rPr>
        <w:drawing>
          <wp:anchor distT="0" distB="0" distL="114300" distR="114300" simplePos="0" relativeHeight="251787264" behindDoc="0" locked="0" layoutInCell="1" allowOverlap="1">
            <wp:simplePos x="0" y="0"/>
            <wp:positionH relativeFrom="column">
              <wp:posOffset>2959100</wp:posOffset>
            </wp:positionH>
            <wp:positionV relativeFrom="paragraph">
              <wp:posOffset>645795</wp:posOffset>
            </wp:positionV>
            <wp:extent cx="3320415" cy="659765"/>
            <wp:effectExtent l="0" t="0" r="0" b="6985"/>
            <wp:wrapNone/>
            <wp:docPr id="12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320415" cy="659765"/>
                    </a:xfrm>
                    <a:prstGeom prst="rect">
                      <a:avLst/>
                    </a:prstGeom>
                    <a:noFill/>
                    <a:ln>
                      <a:noFill/>
                    </a:ln>
                  </pic:spPr>
                </pic:pic>
              </a:graphicData>
            </a:graphic>
          </wp:anchor>
        </w:drawing>
      </w:r>
      <w:r>
        <w:rPr>
          <w:rFonts w:cs="Arial"/>
        </w:rPr>
        <w:drawing>
          <wp:anchor distT="0" distB="0" distL="114300" distR="114300" simplePos="0" relativeHeight="251771904" behindDoc="0" locked="0" layoutInCell="1" allowOverlap="1">
            <wp:simplePos x="0" y="0"/>
            <wp:positionH relativeFrom="column">
              <wp:posOffset>563880</wp:posOffset>
            </wp:positionH>
            <wp:positionV relativeFrom="paragraph">
              <wp:posOffset>278130</wp:posOffset>
            </wp:positionV>
            <wp:extent cx="2291080" cy="1548130"/>
            <wp:effectExtent l="0" t="0" r="4445" b="4445"/>
            <wp:wrapTopAndBottom/>
            <wp:docPr id="11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4"/>
                    <pic:cNvPicPr>
                      <a:picLocks noChangeAspect="1"/>
                    </pic:cNvPicPr>
                  </pic:nvPicPr>
                  <pic:blipFill>
                    <a:blip r:embed="rId88"/>
                    <a:stretch>
                      <a:fillRect/>
                    </a:stretch>
                  </pic:blipFill>
                  <pic:spPr>
                    <a:xfrm>
                      <a:off x="0" y="0"/>
                      <a:ext cx="2291080" cy="1548130"/>
                    </a:xfrm>
                    <a:prstGeom prst="rect">
                      <a:avLst/>
                    </a:prstGeom>
                    <a:noFill/>
                    <a:ln>
                      <a:noFill/>
                    </a:ln>
                  </pic:spPr>
                </pic:pic>
              </a:graphicData>
            </a:graphic>
          </wp:anchor>
        </w:drawing>
      </w:r>
    </w:p>
    <w:p w14:paraId="6FA58115">
      <w:pPr>
        <w:rPr>
          <w:rFonts w:eastAsia="微软雅黑" w:cs="Arial"/>
          <w:szCs w:val="21"/>
        </w:rPr>
      </w:pPr>
      <w:r>
        <w:rPr>
          <w:rFonts w:eastAsia="微软雅黑" w:cs="Arial"/>
        </w:rPr>
        <mc:AlternateContent>
          <mc:Choice Requires="wps">
            <w:drawing>
              <wp:anchor distT="0" distB="0" distL="114300" distR="114300" simplePos="0" relativeHeight="251687936" behindDoc="0" locked="0" layoutInCell="1" allowOverlap="1">
                <wp:simplePos x="0" y="0"/>
                <wp:positionH relativeFrom="column">
                  <wp:posOffset>176530</wp:posOffset>
                </wp:positionH>
                <wp:positionV relativeFrom="paragraph">
                  <wp:posOffset>951230</wp:posOffset>
                </wp:positionV>
                <wp:extent cx="377825" cy="0"/>
                <wp:effectExtent l="0" t="0" r="0" b="0"/>
                <wp:wrapNone/>
                <wp:docPr id="1615954294" name="直接箭头连接符 14"/>
                <wp:cNvGraphicFramePr/>
                <a:graphic xmlns:a="http://schemas.openxmlformats.org/drawingml/2006/main">
                  <a:graphicData uri="http://schemas.microsoft.com/office/word/2010/wordprocessingShape">
                    <wps:wsp>
                      <wps:cNvCnPr/>
                      <wps:spPr>
                        <a:xfrm>
                          <a:off x="0" y="0"/>
                          <a:ext cx="3776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 o:spid="_x0000_s1026" o:spt="32" type="#_x0000_t32" style="position:absolute;left:0pt;margin-left:13.9pt;margin-top:74.9pt;height:0pt;width:29.75pt;z-index:251687936;mso-width-relative:page;mso-height-relative:page;" filled="f" stroked="t" coordsize="21600,21600" o:gfxdata="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Yl4/VAAAACQEAAA8AAAAAAAAAAQAgAAAA&#10;IgAAAGRycy9kb3ducmV2LnhtbFBLAQIUABQAAAAIAIdO4kBdxcLYDgIAAOoDAAAOAAAAAAAAAAEA&#10;IAAAACQBAABkcnMvZTJvRG9jLnhtbFBLBQYAAAAABgAGAFkBAACkBQAAAAA=&#10;">
                <v:fill on="f" focussize="0,0"/>
                <v:stroke weight="0.5pt" color="#000000 [3213]" miterlimit="8" joinstyle="miter" endarrow="block"/>
                <v:imagedata o:title=""/>
                <o:lock v:ext="edit" aspectratio="f"/>
              </v:shape>
            </w:pict>
          </mc:Fallback>
        </mc:AlternateContent>
      </w:r>
    </w:p>
    <w:p w14:paraId="3B55E5FC">
      <w:pPr>
        <w:rPr>
          <w:rFonts w:eastAsia="微软雅黑" w:cs="Arial"/>
          <w:szCs w:val="21"/>
        </w:rPr>
      </w:pPr>
    </w:p>
    <w:p w14:paraId="6964C8FD">
      <w:pPr>
        <w:rPr>
          <w:rFonts w:eastAsia="微软雅黑" w:cs="Arial"/>
          <w:szCs w:val="21"/>
        </w:rPr>
      </w:pPr>
    </w:p>
    <w:p w14:paraId="5A7F86F2">
      <w:pPr>
        <w:pStyle w:val="3"/>
        <w:rPr>
          <w:rFonts w:cs="Arial"/>
        </w:rPr>
      </w:pPr>
      <w:bookmarkStart w:id="206" w:name="_Toc160027269"/>
      <w:bookmarkStart w:id="207" w:name="_Toc22333"/>
      <w:bookmarkStart w:id="208" w:name="_Toc26576"/>
      <w:bookmarkStart w:id="209" w:name="_Toc174778844"/>
      <w:r>
        <w:rPr>
          <w:rFonts w:cs="Arial"/>
        </w:rPr>
        <w:t>12.3 DO sub-</w:t>
      </w:r>
      <w:r>
        <w:rPr>
          <w:rFonts w:hint="eastAsia" w:cs="Arial"/>
        </w:rPr>
        <w:t>Menu</w:t>
      </w:r>
      <w:r>
        <w:rPr>
          <w:rFonts w:cs="Arial"/>
        </w:rPr>
        <w:t xml:space="preserve"> setup</w:t>
      </w:r>
      <w:bookmarkEnd w:id="206"/>
      <w:bookmarkEnd w:id="207"/>
      <w:bookmarkEnd w:id="208"/>
      <w:bookmarkEnd w:id="209"/>
    </w:p>
    <w:p w14:paraId="6968E779">
      <w:pPr>
        <w:rPr>
          <w:rFonts w:eastAsia="微软雅黑" w:cs="Arial"/>
          <w:szCs w:val="21"/>
        </w:rPr>
      </w:pPr>
      <w:r>
        <w:rPr>
          <w:rFonts w:eastAsia="微软雅黑" w:cs="Arial"/>
          <w:szCs w:val="21"/>
        </w:rPr>
        <w:t>（a）</w:t>
      </w:r>
      <w:r>
        <w:rPr>
          <w:rFonts w:eastAsia="微软雅黑" w:cs="Arial"/>
          <w:b/>
          <w:bCs/>
          <w:szCs w:val="21"/>
        </w:rPr>
        <w:t>Salinity Compensation</w:t>
      </w:r>
      <w:r>
        <w:rPr>
          <w:rFonts w:eastAsia="微软雅黑" w:cs="Arial"/>
          <w:szCs w:val="21"/>
        </w:rPr>
        <w:t xml:space="preserve">: Compensation by salinity （0-45ppt） Enter the salinity to be compensated for.  click </w:t>
      </w:r>
      <w:r>
        <w:rPr>
          <w:rFonts w:eastAsia="微软雅黑" w:cs="Arial"/>
          <w:b/>
          <w:bCs/>
          <w:szCs w:val="21"/>
        </w:rPr>
        <w:t>OK</w:t>
      </w:r>
      <w:r>
        <w:rPr>
          <w:rFonts w:eastAsia="微软雅黑" w:cs="Arial"/>
          <w:szCs w:val="21"/>
        </w:rPr>
        <w:t xml:space="preserve"> to save, click</w:t>
      </w:r>
      <w:r>
        <w:rPr>
          <w:rFonts w:eastAsia="微软雅黑" w:cs="Arial"/>
          <w:b/>
          <w:bCs/>
          <w:szCs w:val="21"/>
        </w:rPr>
        <w:t xml:space="preserve"> Cancel</w:t>
      </w:r>
      <w:r>
        <w:rPr>
          <w:rFonts w:eastAsia="微软雅黑" w:cs="Arial"/>
          <w:szCs w:val="21"/>
        </w:rPr>
        <w:t xml:space="preserve"> to return</w:t>
      </w:r>
    </w:p>
    <w:p w14:paraId="78850CEE">
      <w:pPr>
        <w:rPr>
          <w:rFonts w:eastAsia="微软雅黑" w:cs="Arial"/>
          <w:szCs w:val="21"/>
        </w:rPr>
      </w:pPr>
      <w:r>
        <w:rPr>
          <w:rFonts w:eastAsia="微软雅黑" w:cs="Arial"/>
          <w:szCs w:val="21"/>
        </w:rPr>
        <w:t>（b）</w:t>
      </w:r>
      <w:r>
        <w:rPr>
          <w:rFonts w:eastAsia="微软雅黑" w:cs="Arial"/>
          <w:b/>
          <w:bCs/>
          <w:szCs w:val="21"/>
        </w:rPr>
        <w:t>Clear records</w:t>
      </w:r>
      <w:r>
        <w:rPr>
          <w:rFonts w:eastAsia="微软雅黑" w:cs="Arial"/>
          <w:szCs w:val="21"/>
        </w:rPr>
        <w:t xml:space="preserve">：Click </w:t>
      </w:r>
      <w:r>
        <w:rPr>
          <w:rFonts w:eastAsia="微软雅黑" w:cs="Arial"/>
          <w:b/>
          <w:bCs/>
          <w:szCs w:val="21"/>
        </w:rPr>
        <w:t>clean</w:t>
      </w:r>
      <w:r>
        <w:rPr>
          <w:rFonts w:eastAsia="微软雅黑" w:cs="Arial"/>
          <w:szCs w:val="21"/>
        </w:rPr>
        <w:t xml:space="preserve"> to clean to data. Click </w:t>
      </w:r>
      <w:r>
        <w:rPr>
          <w:rFonts w:eastAsia="微软雅黑" w:cs="Arial"/>
          <w:b/>
          <w:bCs/>
          <w:szCs w:val="21"/>
        </w:rPr>
        <w:t>cancel</w:t>
      </w:r>
      <w:r>
        <w:rPr>
          <w:rFonts w:eastAsia="微软雅黑" w:cs="Arial"/>
          <w:szCs w:val="21"/>
        </w:rPr>
        <w:t xml:space="preserve"> to return.</w:t>
      </w:r>
    </w:p>
    <w:p w14:paraId="234E0FF5">
      <w:pPr>
        <w:ind w:left="840" w:hanging="840" w:hangingChars="400"/>
        <w:rPr>
          <w:rFonts w:eastAsia="微软雅黑" w:cs="Arial"/>
          <w:szCs w:val="21"/>
        </w:rPr>
      </w:pPr>
      <w:r>
        <w:rPr>
          <w:rFonts w:eastAsia="微软雅黑" w:cs="Arial"/>
          <w:szCs w:val="21"/>
        </w:rPr>
        <w:t>（c）</w:t>
      </w:r>
      <w:r>
        <w:rPr>
          <w:rFonts w:eastAsia="微软雅黑" w:cs="Arial"/>
          <w:b/>
          <w:bCs/>
          <w:szCs w:val="21"/>
        </w:rPr>
        <w:t>Temp Src:</w:t>
      </w:r>
      <w:r>
        <w:rPr>
          <w:rFonts w:eastAsia="微软雅黑" w:cs="Arial"/>
          <w:szCs w:val="21"/>
        </w:rPr>
        <w:t xml:space="preserve">“Manual”and“Automatic”,two options. then click </w:t>
      </w:r>
      <w:r>
        <w:rPr>
          <w:rFonts w:eastAsia="微软雅黑" w:cs="Arial"/>
          <w:b/>
          <w:bCs/>
          <w:szCs w:val="21"/>
        </w:rPr>
        <w:t>OK</w:t>
      </w:r>
      <w:r>
        <w:rPr>
          <w:rFonts w:eastAsia="微软雅黑" w:cs="Arial"/>
          <w:szCs w:val="21"/>
        </w:rPr>
        <w:t xml:space="preserve"> to save, click</w:t>
      </w:r>
      <w:r>
        <w:rPr>
          <w:rFonts w:eastAsia="微软雅黑" w:cs="Arial"/>
          <w:b/>
          <w:bCs/>
          <w:szCs w:val="21"/>
        </w:rPr>
        <w:t xml:space="preserve"> Cancel</w:t>
      </w:r>
      <w:r>
        <w:rPr>
          <w:rFonts w:eastAsia="微软雅黑" w:cs="Arial"/>
          <w:szCs w:val="21"/>
        </w:rPr>
        <w:t xml:space="preserve"> to return.</w:t>
      </w:r>
    </w:p>
    <w:p w14:paraId="04C6E979">
      <w:pPr>
        <w:rPr>
          <w:rFonts w:eastAsia="微软雅黑" w:cs="Arial"/>
          <w:szCs w:val="21"/>
        </w:rPr>
      </w:pPr>
      <w:r>
        <w:rPr>
          <w:rFonts w:eastAsia="微软雅黑" w:cs="Arial"/>
          <w:szCs w:val="21"/>
        </w:rPr>
        <w:t>（d）</w:t>
      </w:r>
      <w:r>
        <w:rPr>
          <w:rFonts w:eastAsia="微软雅黑" w:cs="Arial"/>
          <w:b/>
          <w:bCs/>
          <w:szCs w:val="21"/>
        </w:rPr>
        <w:t>Pressure</w:t>
      </w:r>
      <w:r>
        <w:rPr>
          <w:rFonts w:eastAsia="微软雅黑" w:cs="Arial"/>
          <w:szCs w:val="21"/>
        </w:rPr>
        <w:t>:Press Atmospheric Pressure Compensation to enter the compensation atmospheric pressure (0.0-199.9kPa), press OK to save the setting, press Cancel to return to the</w:t>
      </w:r>
    </w:p>
    <w:p w14:paraId="5DF774A9">
      <w:pPr>
        <w:rPr>
          <w:rFonts w:eastAsia="微软雅黑" w:cs="Arial"/>
          <w:szCs w:val="21"/>
        </w:rPr>
      </w:pPr>
      <w:r>
        <w:rPr>
          <w:rFonts w:eastAsia="微软雅黑" w:cs="Arial"/>
          <w:szCs w:val="21"/>
        </w:rPr>
        <w:t xml:space="preserve">（e）Resolution：0.1and 0.01；choose the suitable resolution，click </w:t>
      </w:r>
      <w:r>
        <w:rPr>
          <w:rFonts w:eastAsia="微软雅黑" w:cs="Arial"/>
          <w:b/>
          <w:bCs/>
          <w:szCs w:val="21"/>
        </w:rPr>
        <w:t>OK</w:t>
      </w:r>
      <w:r>
        <w:rPr>
          <w:rFonts w:eastAsia="微软雅黑" w:cs="Arial"/>
          <w:szCs w:val="21"/>
        </w:rPr>
        <w:t xml:space="preserve"> to save the setting, click</w:t>
      </w:r>
      <w:r>
        <w:rPr>
          <w:rFonts w:eastAsia="微软雅黑" w:cs="Arial"/>
          <w:b/>
          <w:bCs/>
          <w:szCs w:val="21"/>
        </w:rPr>
        <w:t xml:space="preserve"> Cancel</w:t>
      </w:r>
      <w:r>
        <w:rPr>
          <w:rFonts w:eastAsia="微软雅黑" w:cs="Arial"/>
          <w:szCs w:val="21"/>
        </w:rPr>
        <w:t xml:space="preserve"> to return</w:t>
      </w:r>
    </w:p>
    <w:p w14:paraId="79436FF3">
      <w:pPr>
        <w:rPr>
          <w:rFonts w:eastAsia="微软雅黑" w:cs="Arial"/>
          <w:szCs w:val="21"/>
        </w:rPr>
      </w:pPr>
      <w:r>
        <w:rPr>
          <w:rFonts w:eastAsia="微软雅黑" w:cs="Arial"/>
          <w:szCs w:val="21"/>
        </w:rPr>
        <w:t>（f）</w:t>
      </w:r>
      <w:r>
        <w:rPr>
          <w:rFonts w:eastAsia="微软雅黑" w:cs="Arial"/>
          <w:b/>
          <w:bCs/>
          <w:szCs w:val="21"/>
        </w:rPr>
        <w:t>Manual Temperature</w:t>
      </w:r>
      <w:r>
        <w:rPr>
          <w:rFonts w:eastAsia="微软雅黑" w:cs="Arial"/>
          <w:szCs w:val="21"/>
        </w:rPr>
        <w:t>：Manual temperature setup（0.0-99.9°）；</w:t>
      </w:r>
    </w:p>
    <w:p w14:paraId="2B2AC772">
      <w:pPr>
        <w:rPr>
          <w:rFonts w:eastAsia="微软雅黑" w:cs="Arial"/>
          <w:szCs w:val="21"/>
        </w:rPr>
      </w:pPr>
      <w:r>
        <w:rPr>
          <w:rFonts w:eastAsia="微软雅黑" w:cs="Arial"/>
          <w:szCs w:val="21"/>
        </w:rPr>
        <w:t>（g）</w:t>
      </w:r>
      <w:r>
        <w:rPr>
          <w:rFonts w:eastAsia="微软雅黑" w:cs="Arial"/>
          <w:b/>
          <w:bCs/>
          <w:szCs w:val="21"/>
        </w:rPr>
        <w:t>Restore to factory default Setting</w:t>
      </w:r>
      <w:r>
        <w:rPr>
          <w:rFonts w:eastAsia="微软雅黑" w:cs="Arial"/>
          <w:szCs w:val="21"/>
        </w:rPr>
        <w:t>：Restore to factory default Setting，Delete all the records；</w:t>
      </w:r>
    </w:p>
    <w:p w14:paraId="23323828">
      <w:pPr>
        <w:rPr>
          <w:rFonts w:eastAsia="微软雅黑" w:cs="Arial"/>
          <w:szCs w:val="21"/>
        </w:rPr>
      </w:pPr>
      <w:r>
        <w:rPr>
          <w:rFonts w:eastAsia="微软雅黑" w:cs="Arial"/>
          <w:szCs w:val="21"/>
        </w:rPr>
        <w:t>（h）</w:t>
      </w:r>
      <w:r>
        <w:rPr>
          <w:rFonts w:eastAsia="微软雅黑" w:cs="Arial"/>
          <w:b/>
          <w:bCs/>
          <w:szCs w:val="21"/>
        </w:rPr>
        <w:t>Records Input</w:t>
      </w:r>
      <w:r>
        <w:rPr>
          <w:rFonts w:eastAsia="微软雅黑" w:cs="Arial"/>
          <w:szCs w:val="21"/>
        </w:rPr>
        <w:t>：Save records to the U disk.</w:t>
      </w:r>
    </w:p>
    <w:p w14:paraId="58A124E8">
      <w:pPr>
        <w:rPr>
          <w:rFonts w:eastAsia="微软雅黑" w:cs="Arial"/>
          <w:szCs w:val="21"/>
        </w:rPr>
      </w:pPr>
      <w:r>
        <w:rPr>
          <w:rFonts w:eastAsia="微软雅黑" w:cs="Arial"/>
          <w:szCs w:val="21"/>
        </w:rPr>
        <w:t>（i）</w:t>
      </w:r>
      <w:r>
        <w:rPr>
          <w:rFonts w:eastAsia="微软雅黑" w:cs="Arial"/>
          <w:b/>
          <w:bCs/>
          <w:szCs w:val="21"/>
        </w:rPr>
        <w:t>Exit</w:t>
      </w:r>
      <w:r>
        <w:rPr>
          <w:rFonts w:eastAsia="微软雅黑" w:cs="Arial"/>
          <w:szCs w:val="21"/>
        </w:rPr>
        <w:t xml:space="preserve"> : Press</w:t>
      </w:r>
      <w:r>
        <w:rPr>
          <w:rFonts w:eastAsia="微软雅黑" w:cs="Arial"/>
          <w:b/>
          <w:bCs/>
          <w:szCs w:val="21"/>
        </w:rPr>
        <w:t xml:space="preserve"> Exit</w:t>
      </w:r>
      <w:r>
        <w:rPr>
          <w:rFonts w:eastAsia="微软雅黑" w:cs="Arial"/>
          <w:szCs w:val="21"/>
        </w:rPr>
        <w:t xml:space="preserve"> to return to the test interface</w:t>
      </w:r>
    </w:p>
    <w:p w14:paraId="3911B1F9">
      <w:pPr>
        <w:pStyle w:val="3"/>
        <w:rPr>
          <w:rFonts w:cs="Arial"/>
        </w:rPr>
      </w:pPr>
      <w:bookmarkStart w:id="210" w:name="_Toc160027270"/>
      <w:bookmarkStart w:id="211" w:name="_Toc21645"/>
      <w:bookmarkStart w:id="212" w:name="_Toc174778845"/>
      <w:bookmarkStart w:id="213" w:name="_Toc17759"/>
      <w:r>
        <w:rPr>
          <w:rFonts w:cs="Arial"/>
        </w:rPr>
        <w:drawing>
          <wp:anchor distT="0" distB="0" distL="114300" distR="114300" simplePos="0" relativeHeight="251696128" behindDoc="1" locked="0" layoutInCell="1" allowOverlap="1">
            <wp:simplePos x="0" y="0"/>
            <wp:positionH relativeFrom="column">
              <wp:posOffset>4431665</wp:posOffset>
            </wp:positionH>
            <wp:positionV relativeFrom="paragraph">
              <wp:posOffset>335915</wp:posOffset>
            </wp:positionV>
            <wp:extent cx="1714500" cy="1336675"/>
            <wp:effectExtent l="9525" t="9525" r="9525" b="15875"/>
            <wp:wrapTight wrapText="bothSides">
              <wp:wrapPolygon>
                <wp:start x="-120" y="-154"/>
                <wp:lineTo x="-120" y="21549"/>
                <wp:lineTo x="21600" y="21549"/>
                <wp:lineTo x="21600" y="-154"/>
                <wp:lineTo x="-120" y="-154"/>
              </wp:wrapPolygon>
            </wp:wrapTight>
            <wp:docPr id="6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3"/>
                    <pic:cNvPicPr>
                      <a:picLocks noChangeAspect="1"/>
                    </pic:cNvPicPr>
                  </pic:nvPicPr>
                  <pic:blipFill>
                    <a:blip r:embed="rId89"/>
                    <a:srcRect b="15652"/>
                    <a:stretch>
                      <a:fillRect/>
                    </a:stretch>
                  </pic:blipFill>
                  <pic:spPr>
                    <a:xfrm>
                      <a:off x="0" y="0"/>
                      <a:ext cx="1714500" cy="1336675"/>
                    </a:xfrm>
                    <a:prstGeom prst="rect">
                      <a:avLst/>
                    </a:prstGeom>
                    <a:noFill/>
                    <a:ln w="3175">
                      <a:solidFill>
                        <a:schemeClr val="tx1"/>
                      </a:solidFill>
                    </a:ln>
                  </pic:spPr>
                </pic:pic>
              </a:graphicData>
            </a:graphic>
          </wp:anchor>
        </w:drawing>
      </w:r>
      <w:r>
        <w:rPr>
          <w:rFonts w:cs="Arial"/>
        </w:rPr>
        <w:t>12.4</w:t>
      </w:r>
      <w:bookmarkEnd w:id="210"/>
      <w:r>
        <w:rPr>
          <w:rFonts w:cs="Arial"/>
        </w:rPr>
        <w:t xml:space="preserve"> DO Calibration and Preparation</w:t>
      </w:r>
      <w:bookmarkEnd w:id="211"/>
      <w:bookmarkEnd w:id="212"/>
      <w:bookmarkEnd w:id="213"/>
    </w:p>
    <w:p w14:paraId="76E56130">
      <w:pPr>
        <w:spacing w:line="360" w:lineRule="auto"/>
        <w:rPr>
          <w:rFonts w:eastAsia="微软雅黑" w:cs="Arial"/>
          <w:b/>
          <w:bCs/>
          <w:szCs w:val="21"/>
        </w:rPr>
      </w:pPr>
      <w:r>
        <w:rPr>
          <w:rFonts w:eastAsia="微软雅黑" w:cs="Arial"/>
          <w:b/>
          <w:bCs/>
          <w:szCs w:val="21"/>
        </w:rPr>
        <w:t>Preparation:</w:t>
      </w:r>
    </w:p>
    <w:p w14:paraId="58CE766E">
      <w:pPr>
        <w:pStyle w:val="20"/>
        <w:numPr>
          <w:ilvl w:val="0"/>
          <w:numId w:val="33"/>
        </w:numPr>
        <w:spacing w:line="276" w:lineRule="auto"/>
        <w:ind w:firstLineChars="0"/>
        <w:jc w:val="left"/>
        <w:rPr>
          <w:rFonts w:cs="Arial"/>
        </w:rPr>
      </w:pPr>
      <w:r>
        <w:rPr>
          <w:rFonts w:cs="Arial"/>
        </w:rPr>
        <w:t xml:space="preserve">Check on the DO electrode: see the Diagram right. </w:t>
      </w:r>
    </w:p>
    <w:p w14:paraId="03A24DE1">
      <w:pPr>
        <w:pStyle w:val="20"/>
        <w:spacing w:line="276" w:lineRule="auto"/>
        <w:ind w:firstLine="0" w:firstLineChars="0"/>
        <w:jc w:val="left"/>
        <w:rPr>
          <w:rFonts w:cs="Arial"/>
        </w:rPr>
      </w:pPr>
      <w:r>
        <w:rPr>
          <w:rFonts w:cs="Arial"/>
        </w:rPr>
        <w:t xml:space="preserve">There should be no air bubbles in the electrode sensor cap. </w:t>
      </w:r>
    </w:p>
    <w:p w14:paraId="04926425">
      <w:pPr>
        <w:pStyle w:val="20"/>
        <w:spacing w:line="276" w:lineRule="auto"/>
        <w:ind w:firstLine="0" w:firstLineChars="0"/>
        <w:jc w:val="left"/>
        <w:rPr>
          <w:rFonts w:cs="Arial"/>
        </w:rPr>
      </w:pPr>
      <w:r>
        <w:rPr>
          <w:rFonts w:cs="Arial"/>
        </w:rPr>
        <w:t xml:space="preserve">If there is. Screw off the sensor cap, and refill DO electrolyte full. </w:t>
      </w:r>
    </w:p>
    <w:p w14:paraId="7F1883C7">
      <w:pPr>
        <w:spacing w:line="276" w:lineRule="auto"/>
        <w:jc w:val="left"/>
        <w:rPr>
          <w:rFonts w:cs="Arial"/>
        </w:rPr>
      </w:pPr>
      <w:r>
        <w:rPr>
          <w:rFonts w:cs="Arial"/>
        </w:rPr>
        <w:t>(It is normal if there`s few DO electrolyte dripping during this process).</w:t>
      </w:r>
    </w:p>
    <w:p w14:paraId="6A846D2A">
      <w:pPr>
        <w:pStyle w:val="20"/>
        <w:numPr>
          <w:ilvl w:val="0"/>
          <w:numId w:val="33"/>
        </w:numPr>
        <w:spacing w:line="276" w:lineRule="auto"/>
        <w:ind w:left="0" w:firstLine="0" w:firstLineChars="0"/>
        <w:jc w:val="left"/>
        <w:rPr>
          <w:rFonts w:cs="Arial"/>
        </w:rPr>
      </w:pPr>
      <w:r>
        <w:rPr>
          <w:rFonts w:cs="Arial"/>
        </w:rPr>
        <mc:AlternateContent>
          <mc:Choice Requires="wps">
            <w:drawing>
              <wp:anchor distT="0" distB="0" distL="114300" distR="114300" simplePos="0" relativeHeight="251697152" behindDoc="1" locked="0" layoutInCell="1" allowOverlap="1">
                <wp:simplePos x="0" y="0"/>
                <wp:positionH relativeFrom="margin">
                  <wp:posOffset>4391660</wp:posOffset>
                </wp:positionH>
                <wp:positionV relativeFrom="paragraph">
                  <wp:posOffset>135255</wp:posOffset>
                </wp:positionV>
                <wp:extent cx="1807210" cy="1370965"/>
                <wp:effectExtent l="0" t="0" r="0" b="0"/>
                <wp:wrapTight wrapText="bothSides">
                  <wp:wrapPolygon>
                    <wp:start x="1116" y="750"/>
                    <wp:lineTo x="20492" y="750"/>
                    <wp:lineTo x="20492" y="20860"/>
                    <wp:lineTo x="1116" y="20860"/>
                    <wp:lineTo x="1116" y="750"/>
                  </wp:wrapPolygon>
                </wp:wrapTight>
                <wp:docPr id="966804512" name="矩形 11"/>
                <wp:cNvGraphicFramePr/>
                <a:graphic xmlns:a="http://schemas.openxmlformats.org/drawingml/2006/main">
                  <a:graphicData uri="http://schemas.microsoft.com/office/word/2010/wordprocessingShape">
                    <wps:wsp>
                      <wps:cNvSpPr/>
                      <wps:spPr>
                        <a:xfrm>
                          <a:off x="0" y="0"/>
                          <a:ext cx="1807210" cy="1370965"/>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073B56">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DO sensor cap</w:t>
                            </w:r>
                          </w:p>
                          <w:p w14:paraId="567C499A">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DO electrode shaft</w:t>
                            </w:r>
                          </w:p>
                          <w:p w14:paraId="79208058">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Anode (silver)</w:t>
                            </w:r>
                          </w:p>
                          <w:p w14:paraId="6EE8A348">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Cathode (platinum)</w:t>
                            </w:r>
                          </w:p>
                          <w:p w14:paraId="6DCCEFF9">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Temp. sensor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45.8pt;margin-top:10.65pt;height:107.95pt;width:142.3pt;mso-position-horizontal-relative:margin;mso-wrap-distance-left:9pt;mso-wrap-distance-right:9pt;z-index:-251619328;v-text-anchor:middle;mso-width-relative:page;mso-height-relative:page;" filled="f" stroked="f" coordsize="21600,21600" wrapcoords="1116 750 20492 750 20492 20860 1116 20860 1116 750" o:gfxdata="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4IycS2QAAAAoBAAAPAAAAAAAAAAEAIAAAACIAAABkcnMvZG93bnJldi54bWxQ&#10;SwECFAAUAAAACACHTuJAbvSrwWgCAAC2BAAADgAAAAAAAAABACAAAAAoAQAAZHJzL2Uyb0RvYy54&#10;bWxQSwUGAAAAAAYABgBZAQAAAgYAAAAA&#10;">
                <v:fill on="f" focussize="0,0"/>
                <v:stroke on="f" weight="0.25pt" miterlimit="8" joinstyle="miter"/>
                <v:imagedata o:title=""/>
                <o:lock v:ext="edit" aspectratio="f"/>
                <v:textbox>
                  <w:txbxContent>
                    <w:p w14:paraId="5E073B56">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DO sensor cap</w:t>
                      </w:r>
                    </w:p>
                    <w:p w14:paraId="567C499A">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DO electrode shaft</w:t>
                      </w:r>
                    </w:p>
                    <w:p w14:paraId="79208058">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Anode (silver)</w:t>
                      </w:r>
                    </w:p>
                    <w:p w14:paraId="6EE8A348">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Cathode (platinum)</w:t>
                      </w:r>
                    </w:p>
                    <w:p w14:paraId="6DCCEFF9">
                      <w:pPr>
                        <w:pStyle w:val="20"/>
                        <w:numPr>
                          <w:ilvl w:val="0"/>
                          <w:numId w:val="34"/>
                        </w:numPr>
                        <w:adjustRightInd w:val="0"/>
                        <w:snapToGrid w:val="0"/>
                        <w:spacing w:line="360" w:lineRule="auto"/>
                        <w:ind w:firstLineChars="0"/>
                        <w:rPr>
                          <w:rFonts w:cs="Arial"/>
                          <w:color w:val="0D0D0D" w:themeColor="text1" w:themeTint="F2"/>
                          <w:sz w:val="18"/>
                          <w:szCs w:val="18"/>
                          <w14:textFill>
                            <w14:solidFill>
                              <w14:schemeClr w14:val="tx1">
                                <w14:lumMod w14:val="95000"/>
                                <w14:lumOff w14:val="5000"/>
                              </w14:schemeClr>
                            </w14:solidFill>
                          </w14:textFill>
                        </w:rPr>
                      </w:pPr>
                      <w:r>
                        <w:rPr>
                          <w:rFonts w:cs="Arial"/>
                          <w:color w:val="0D0D0D" w:themeColor="text1" w:themeTint="F2"/>
                          <w:sz w:val="18"/>
                          <w:szCs w:val="18"/>
                          <w14:textFill>
                            <w14:solidFill>
                              <w14:schemeClr w14:val="tx1">
                                <w14:lumMod w14:val="95000"/>
                                <w14:lumOff w14:val="5000"/>
                              </w14:schemeClr>
                            </w14:solidFill>
                          </w14:textFill>
                        </w:rPr>
                        <w:t>Temp. sensor</w:t>
                      </w:r>
                    </w:p>
                  </w:txbxContent>
                </v:textbox>
                <w10:wrap type="tight"/>
              </v:rect>
            </w:pict>
          </mc:Fallback>
        </mc:AlternateContent>
      </w:r>
      <w:r>
        <w:rPr>
          <w:rFonts w:cs="Arial"/>
        </w:rPr>
        <w:t>Connect the DO electrode to the powered-on meter without measurement or calibrating. Let the electrode polarization consume the remaining oxygen inside the inner solution of the membrane cap so as to ensure fast response and high accuracy. The polarization time should be 15-30 minutes.</w:t>
      </w:r>
    </w:p>
    <w:p w14:paraId="755CD878">
      <w:pPr>
        <w:spacing w:line="360" w:lineRule="auto"/>
        <w:rPr>
          <w:rFonts w:cs="Arial"/>
          <w:b/>
          <w:bCs/>
          <w:szCs w:val="21"/>
          <w:u w:val="single"/>
        </w:rPr>
      </w:pPr>
      <w:r>
        <w:rPr>
          <w:rFonts w:cs="Arial"/>
          <w:b/>
          <w:bCs/>
          <w:szCs w:val="21"/>
          <w:u w:val="single"/>
        </w:rPr>
        <w:t>Full Saturated oxygen calibration</w:t>
      </w:r>
    </w:p>
    <w:p w14:paraId="05E9693C">
      <w:pPr>
        <w:spacing w:line="360" w:lineRule="auto"/>
        <w:rPr>
          <w:rFonts w:eastAsia="微软雅黑" w:cs="Arial"/>
          <w:szCs w:val="21"/>
        </w:rPr>
      </w:pPr>
      <w:r>
        <w:rPr>
          <w:rFonts w:eastAsia="微软雅黑" w:cs="Arial"/>
          <w:szCs w:val="21"/>
        </w:rPr>
        <w:t>Place the dissolved oxygen electrode vertically in the air, the stability symbol changes from red to a smiley face and displays 100% full oxygen Calibration is complete, press OK to save the settings and Cancel to return to the</w:t>
      </w:r>
    </w:p>
    <w:p w14:paraId="6676DD2A">
      <w:pPr>
        <w:spacing w:line="276" w:lineRule="auto"/>
        <w:ind w:left="426" w:leftChars="1" w:hanging="424" w:hangingChars="201"/>
        <w:rPr>
          <w:rFonts w:cs="Arial"/>
          <w:b/>
          <w:bCs/>
          <w:szCs w:val="21"/>
          <w:u w:val="single"/>
        </w:rPr>
      </w:pPr>
      <w:r>
        <w:rPr>
          <w:rFonts w:cs="Arial"/>
          <w:b/>
          <w:bCs/>
          <w:szCs w:val="21"/>
          <w:u w:val="single"/>
        </w:rPr>
        <w:t>Zero oxygen calibration</w:t>
      </w:r>
    </w:p>
    <w:p w14:paraId="790F8133">
      <w:pPr>
        <w:rPr>
          <w:rFonts w:eastAsia="微软雅黑" w:cs="Arial"/>
          <w:szCs w:val="21"/>
        </w:rPr>
      </w:pPr>
      <w:r>
        <w:rPr>
          <w:rFonts w:cs="Arial"/>
        </w:rPr>
        <w:t>Usually there is no need to do zero oxygen calibration unless you have a high requirement for accuracy in low oxygen level (&lt;1.0ppm) or you are replacing the DO electrode, DO sensor cap, and long term not in use For zero oxygen calibration, follow the steps below</w:t>
      </w:r>
      <w:r>
        <w:rPr>
          <w:rFonts w:eastAsia="微软雅黑" w:cs="Arial"/>
          <w:szCs w:val="21"/>
        </w:rPr>
        <w:t>：</w:t>
      </w:r>
    </w:p>
    <w:p w14:paraId="62DC85C6">
      <w:pPr>
        <w:pStyle w:val="20"/>
        <w:numPr>
          <w:ilvl w:val="0"/>
          <w:numId w:val="33"/>
        </w:numPr>
        <w:spacing w:line="276" w:lineRule="auto"/>
        <w:ind w:firstLineChars="0"/>
        <w:jc w:val="left"/>
        <w:rPr>
          <w:rFonts w:eastAsia="微软雅黑" w:cs="Arial"/>
          <w:szCs w:val="21"/>
        </w:rPr>
      </w:pPr>
      <w:r>
        <w:rPr>
          <w:rFonts w:cs="Arial"/>
        </w:rPr>
        <w:t>Prepare 100mL of zero-oxygen water: In a 100 mL beaker, add in 5.0g anhydrous sodium sulfite (Na</w:t>
      </w:r>
      <w:r>
        <w:rPr>
          <w:rFonts w:cs="Arial"/>
          <w:vertAlign w:val="subscript"/>
        </w:rPr>
        <w:t>2</w:t>
      </w:r>
      <w:r>
        <w:rPr>
          <w:rFonts w:cs="Arial"/>
        </w:rPr>
        <w:t>SO</w:t>
      </w:r>
      <w:r>
        <w:rPr>
          <w:rFonts w:cs="Arial"/>
          <w:vertAlign w:val="subscript"/>
        </w:rPr>
        <w:t>3</w:t>
      </w:r>
      <w:r>
        <w:rPr>
          <w:rFonts w:cs="Arial"/>
        </w:rPr>
        <w:t>) and distilled water to 100 mL, mix well to dissolve. Note that the zero-oxygen water is only effective within 24 hours.</w:t>
      </w:r>
    </w:p>
    <w:p w14:paraId="4104EDB2">
      <w:pPr>
        <w:pStyle w:val="20"/>
        <w:numPr>
          <w:ilvl w:val="0"/>
          <w:numId w:val="35"/>
        </w:numPr>
        <w:ind w:firstLineChars="0"/>
        <w:rPr>
          <w:rFonts w:eastAsia="微软雅黑" w:cs="Arial"/>
          <w:szCs w:val="21"/>
        </w:rPr>
      </w:pPr>
      <w:r>
        <w:rPr>
          <w:rFonts w:cs="Arial"/>
        </w:rPr>
        <w:t>Polarize the meter for 15 minutes, and calibrate the meter</w:t>
      </w:r>
      <w:r>
        <w:rPr>
          <w:rFonts w:hint="eastAsia" w:cs="Arial"/>
        </w:rPr>
        <w:t xml:space="preserve"> </w:t>
      </w:r>
      <w:r>
        <w:rPr>
          <w:rFonts w:cs="Arial"/>
        </w:rPr>
        <w:t xml:space="preserve">as Clause 12.4 </w:t>
      </w:r>
      <w:r>
        <w:rPr>
          <w:rFonts w:eastAsia="微软雅黑" w:cs="Arial"/>
          <w:szCs w:val="21"/>
        </w:rPr>
        <w:t>；</w:t>
      </w:r>
    </w:p>
    <w:p w14:paraId="751FADA9">
      <w:pPr>
        <w:pStyle w:val="20"/>
        <w:numPr>
          <w:ilvl w:val="0"/>
          <w:numId w:val="33"/>
        </w:numPr>
        <w:spacing w:line="276" w:lineRule="auto"/>
        <w:ind w:firstLineChars="0"/>
        <w:jc w:val="left"/>
        <w:rPr>
          <w:rFonts w:cs="Arial"/>
        </w:rPr>
      </w:pPr>
      <w:r>
        <w:rPr>
          <w:rFonts w:cs="Arial"/>
        </w:rPr>
        <w:t>put the electrode into the oxygen-free water, press the calibration key the instrument enters the calibration mode, when the instrument displays the value ≤ 0.15mg/L (≤ 5min), the red dot turns into a smiley face, then press the OK key to calibrate, the calibration is completed in a few seconds, and the electrode will be rinsed clean with pure water</w:t>
      </w:r>
    </w:p>
    <w:p w14:paraId="5B563117">
      <w:pPr>
        <w:pStyle w:val="20"/>
        <w:numPr>
          <w:ilvl w:val="0"/>
          <w:numId w:val="36"/>
        </w:numPr>
        <w:spacing w:line="276" w:lineRule="auto"/>
        <w:ind w:firstLineChars="0"/>
        <w:jc w:val="left"/>
        <w:rPr>
          <w:rFonts w:cs="Arial"/>
        </w:rPr>
      </w:pPr>
      <w:r>
        <w:rPr>
          <w:rFonts w:cs="Arial"/>
        </w:rPr>
        <w:t>If the reading is less than 0.02 ppm after 5 minutes, it means the electrode is in good condition and there is no need to perform zero oxygen calibration. Just pres</w:t>
      </w:r>
      <w:r>
        <w:rPr>
          <w:rFonts w:cs="Arial"/>
          <w:b/>
          <w:bCs/>
        </w:rPr>
        <w:t>s OK</w:t>
      </w:r>
      <w:r>
        <w:rPr>
          <w:rFonts w:cs="Arial"/>
        </w:rPr>
        <w:t xml:space="preserve"> to return to measurement mode.</w:t>
      </w:r>
    </w:p>
    <w:p w14:paraId="14A63392">
      <w:pPr>
        <w:pStyle w:val="20"/>
        <w:numPr>
          <w:ilvl w:val="0"/>
          <w:numId w:val="33"/>
        </w:numPr>
        <w:spacing w:line="276" w:lineRule="auto"/>
        <w:ind w:firstLineChars="0"/>
        <w:jc w:val="left"/>
        <w:rPr>
          <w:rFonts w:cs="Arial"/>
        </w:rPr>
      </w:pPr>
      <w:r>
        <w:rPr>
          <w:rFonts w:cs="Arial"/>
        </w:rPr>
        <w:t>If the reading is greater than 0.15 mg/L after 5min, it means that the response is slow and the residual current is large, the diaphragm cap can be replaced or the cap can be unscrewed, use polishing paper to lightly polish and gently wipe the surface of the platinum sheet of the cathode (to be wiped along the surface curvature of the platinum sheet), and then wipe the surface of the cathode with a clean velvet cloth or paper towel, wash the electrode with pure water and shake it dry. Then add some electrolyte into the diaphragm cap, reassemble and screw it tightly, and then calibrate the instrument for full saturated oxygen calibration and zero oxygen calibration.</w:t>
      </w:r>
    </w:p>
    <w:p w14:paraId="47153750">
      <w:pPr>
        <w:pStyle w:val="3"/>
        <w:rPr>
          <w:rFonts w:cs="Arial"/>
        </w:rPr>
      </w:pPr>
      <w:bookmarkStart w:id="214" w:name="_Toc160027271"/>
      <w:bookmarkStart w:id="215" w:name="_Toc7440"/>
      <w:bookmarkStart w:id="216" w:name="_Toc6143"/>
      <w:bookmarkStart w:id="217" w:name="_Toc174778846"/>
      <w:r>
        <w:rPr>
          <w:rFonts w:cs="Arial"/>
        </w:rPr>
        <w:t>12.5</w:t>
      </w:r>
      <w:bookmarkEnd w:id="214"/>
      <w:r>
        <w:rPr>
          <w:rFonts w:cs="Arial"/>
        </w:rPr>
        <w:t xml:space="preserve"> DO Measurement</w:t>
      </w:r>
      <w:bookmarkEnd w:id="215"/>
      <w:bookmarkEnd w:id="216"/>
      <w:bookmarkEnd w:id="217"/>
    </w:p>
    <w:p w14:paraId="13F7D8A6">
      <w:pPr>
        <w:adjustRightInd w:val="0"/>
        <w:snapToGrid w:val="0"/>
        <w:spacing w:line="360" w:lineRule="auto"/>
        <w:jc w:val="left"/>
        <w:rPr>
          <w:rFonts w:eastAsia="微软雅黑" w:cs="Arial"/>
          <w:szCs w:val="21"/>
        </w:rPr>
      </w:pPr>
      <w:r>
        <w:rPr>
          <w:rFonts w:eastAsia="微软雅黑" w:cs="Arial"/>
          <w:szCs w:val="21"/>
        </w:rPr>
        <w:t>12.5.1</w:t>
      </w:r>
      <w:r>
        <w:rPr>
          <w:rFonts w:cs="Arial"/>
          <w:szCs w:val="21"/>
        </w:rPr>
        <w:t xml:space="preserve">water speed &gt;5cm/s: Power on the meter, place the DO electrode into the flowing water. The water surface should be higher than the location of temperature sensor. The angel between the electrode and the water surface should be around </w:t>
      </w:r>
      <w:r>
        <w:rPr>
          <w:rFonts w:cs="Arial"/>
        </w:rPr>
        <w:t>45° to 75°, Hold the electrode and get the readings when the smile icon stays on the screen (typically takes 3-5 minutes)</w:t>
      </w:r>
      <w:r>
        <w:rPr>
          <w:rFonts w:hint="eastAsia" w:cs="Arial"/>
        </w:rPr>
        <w:t>.</w:t>
      </w:r>
    </w:p>
    <w:p w14:paraId="263F10F4">
      <w:pPr>
        <w:pStyle w:val="20"/>
        <w:adjustRightInd w:val="0"/>
        <w:snapToGrid w:val="0"/>
        <w:spacing w:line="276" w:lineRule="auto"/>
        <w:ind w:firstLine="0" w:firstLineChars="0"/>
        <w:jc w:val="left"/>
        <w:rPr>
          <w:rFonts w:eastAsia="微软雅黑" w:cs="Arial"/>
          <w:szCs w:val="21"/>
        </w:rPr>
      </w:pPr>
      <w:r>
        <w:rPr>
          <w:rFonts w:eastAsia="微软雅黑" w:cs="Arial"/>
          <w:szCs w:val="21"/>
        </w:rPr>
        <w:t xml:space="preserve">12.5.2 </w:t>
      </w:r>
      <w:r>
        <w:rPr>
          <w:rFonts w:cs="Arial"/>
          <w:szCs w:val="21"/>
        </w:rPr>
        <w:t xml:space="preserve">In the static water: Power on the meter, place the DO electrode into the flowing water，The water surface should be higher than the location of temperature sensor. The angel between the electrode and the water surface should be around </w:t>
      </w:r>
      <w:r>
        <w:rPr>
          <w:rFonts w:cs="Arial"/>
        </w:rPr>
        <w:t>45° to 75°, move the electrode in water fast (</w:t>
      </w:r>
      <w:r>
        <w:rPr>
          <w:rFonts w:cs="Arial"/>
          <w:szCs w:val="21"/>
        </w:rPr>
        <w:t>&gt;5cm/s</w:t>
      </w:r>
      <w:r>
        <w:rPr>
          <w:rFonts w:cs="Arial"/>
        </w:rPr>
        <w:t xml:space="preserve">) around 3-5 minutes. When the reading is fully stabilized, record the measurement (DO NOT stop the moving while recording the measurement). </w:t>
      </w:r>
    </w:p>
    <w:p w14:paraId="5C7A2067">
      <w:pPr>
        <w:adjustRightInd w:val="0"/>
        <w:snapToGrid w:val="0"/>
        <w:spacing w:line="360" w:lineRule="auto"/>
        <w:ind w:left="567" w:hanging="567" w:hangingChars="270"/>
        <w:jc w:val="left"/>
        <w:rPr>
          <w:rFonts w:eastAsia="微软雅黑" w:cs="Arial"/>
          <w:szCs w:val="21"/>
        </w:rPr>
      </w:pPr>
      <w:r>
        <w:rPr>
          <w:rFonts w:eastAsia="微软雅黑" w:cs="Arial"/>
          <w:szCs w:val="21"/>
        </w:rPr>
        <w:t>12.5.3slower flowing water: follow the method in clause 12.5.1 but move the electrodes slightly faster.</w:t>
      </w:r>
    </w:p>
    <w:p w14:paraId="5439FF5C">
      <w:pPr>
        <w:pStyle w:val="3"/>
        <w:rPr>
          <w:rFonts w:cs="Arial"/>
        </w:rPr>
      </w:pPr>
      <w:bookmarkStart w:id="218" w:name="_Toc160027272"/>
      <w:bookmarkStart w:id="219" w:name="_Toc16994"/>
      <w:bookmarkStart w:id="220" w:name="_Toc174778847"/>
      <w:bookmarkStart w:id="221" w:name="_Toc19046"/>
      <w:r>
        <w:rPr>
          <w:rFonts w:cs="Arial"/>
        </w:rPr>
        <w:t>12.6</w:t>
      </w:r>
      <w:bookmarkEnd w:id="218"/>
      <w:r>
        <w:rPr>
          <w:rFonts w:cs="Arial"/>
        </w:rPr>
        <w:t xml:space="preserve"> Notes</w:t>
      </w:r>
      <w:bookmarkEnd w:id="219"/>
      <w:bookmarkEnd w:id="220"/>
      <w:bookmarkEnd w:id="221"/>
    </w:p>
    <w:p w14:paraId="5006547F">
      <w:pPr>
        <w:pStyle w:val="20"/>
        <w:numPr>
          <w:ilvl w:val="0"/>
          <w:numId w:val="37"/>
        </w:numPr>
        <w:spacing w:line="276" w:lineRule="auto"/>
        <w:ind w:left="424" w:leftChars="1" w:hanging="422" w:hangingChars="201"/>
        <w:rPr>
          <w:rFonts w:eastAsia="微软雅黑" w:cs="Arial"/>
          <w:szCs w:val="21"/>
        </w:rPr>
      </w:pPr>
      <w:r>
        <w:rPr>
          <w:rFonts w:cs="Arial"/>
          <w:szCs w:val="21"/>
        </w:rPr>
        <w:t>When calibration, the temperature difference between the sample solution and the air should be the close(≤10</w:t>
      </w:r>
      <w:r>
        <w:rPr>
          <w:rFonts w:hint="eastAsia" w:ascii="宋体" w:hAnsi="宋体" w:cs="宋体"/>
          <w:szCs w:val="21"/>
        </w:rPr>
        <w:t>℃</w:t>
      </w:r>
      <w:r>
        <w:rPr>
          <w:rFonts w:cs="Arial"/>
          <w:szCs w:val="21"/>
        </w:rPr>
        <w:t>), If the temperature difference is too large, you can immerse the DO electrode in the sample water for about 10 minutes, and then perform the calibration immediately.</w:t>
      </w:r>
    </w:p>
    <w:p w14:paraId="1DE47171">
      <w:pPr>
        <w:pStyle w:val="20"/>
        <w:numPr>
          <w:ilvl w:val="0"/>
          <w:numId w:val="37"/>
        </w:numPr>
        <w:spacing w:line="276" w:lineRule="auto"/>
        <w:ind w:left="424" w:leftChars="1" w:hanging="422" w:hangingChars="201"/>
        <w:rPr>
          <w:rFonts w:eastAsia="微软雅黑" w:cs="Arial"/>
          <w:szCs w:val="21"/>
        </w:rPr>
      </w:pPr>
      <w:r>
        <w:rPr>
          <w:rFonts w:cs="Arial"/>
          <w:szCs w:val="21"/>
        </w:rPr>
        <w:t>The electrode requires polarization after each power on. Do not turn off the meter when in use.</w:t>
      </w:r>
    </w:p>
    <w:p w14:paraId="5FE0C5B4">
      <w:pPr>
        <w:pStyle w:val="20"/>
        <w:numPr>
          <w:ilvl w:val="0"/>
          <w:numId w:val="37"/>
        </w:numPr>
        <w:spacing w:line="360" w:lineRule="auto"/>
        <w:ind w:firstLineChars="0"/>
        <w:rPr>
          <w:rFonts w:eastAsia="微软雅黑" w:cs="Arial"/>
          <w:szCs w:val="21"/>
        </w:rPr>
      </w:pPr>
      <w:r>
        <w:rPr>
          <w:rFonts w:cs="Arial"/>
          <w:szCs w:val="21"/>
        </w:rPr>
        <w:t>Temperature impacts the DO measurement significantly. When the electrode temperature and water temperature have larger difference, the reading time must be greater than 3 minutes. Otherwise, there could be some large errors.Especially when the difference between the electrode temperature and the water temperature is large, it is necessary to longer the reading time.</w:t>
      </w:r>
    </w:p>
    <w:p w14:paraId="4D0D796F">
      <w:pPr>
        <w:pStyle w:val="20"/>
        <w:numPr>
          <w:ilvl w:val="0"/>
          <w:numId w:val="37"/>
        </w:numPr>
        <w:spacing w:line="360" w:lineRule="auto"/>
        <w:ind w:firstLineChars="0"/>
        <w:rPr>
          <w:rFonts w:cs="Arial"/>
          <w:szCs w:val="21"/>
        </w:rPr>
      </w:pPr>
      <w:r>
        <w:rPr>
          <w:rFonts w:cs="Arial"/>
          <w:szCs w:val="21"/>
        </w:rPr>
        <w:t>Atmospheric pressure has a greater impact on the dissolved oxygen test (see attached table), the instrument has an automatic air pressure compensation function to ensure accuracy.</w:t>
      </w:r>
    </w:p>
    <w:p w14:paraId="18F87882">
      <w:pPr>
        <w:pStyle w:val="20"/>
        <w:numPr>
          <w:ilvl w:val="0"/>
          <w:numId w:val="37"/>
        </w:numPr>
        <w:spacing w:line="360" w:lineRule="auto"/>
        <w:ind w:firstLineChars="0"/>
        <w:rPr>
          <w:rFonts w:eastAsia="微软雅黑" w:cs="Arial"/>
          <w:szCs w:val="21"/>
        </w:rPr>
      </w:pPr>
      <w:r>
        <w:rPr>
          <w:rFonts w:eastAsia="微软雅黑" w:cs="Arial"/>
          <w:szCs w:val="21"/>
        </w:rPr>
        <w:t>Polarographic DO electrodes should not be tested in static water, as this will result in low values.。</w:t>
      </w:r>
    </w:p>
    <w:p w14:paraId="0F33DD42">
      <w:pPr>
        <w:pStyle w:val="20"/>
        <w:numPr>
          <w:ilvl w:val="0"/>
          <w:numId w:val="37"/>
        </w:numPr>
        <w:spacing w:line="360" w:lineRule="auto"/>
        <w:ind w:firstLineChars="0"/>
        <w:rPr>
          <w:rFonts w:eastAsia="微软雅黑" w:cs="Arial"/>
          <w:szCs w:val="21"/>
        </w:rPr>
      </w:pPr>
      <w:r>
        <w:rPr>
          <w:rFonts w:cs="Arial"/>
          <w:szCs w:val="21"/>
        </w:rPr>
        <w:t>During measurement, air bubbles must not accumulate on the surface of the sensitive membrane of the dissolved oxygen electrode in contact with the water, otherwise it will affect the accuracy.</w:t>
      </w:r>
      <w:r>
        <w:rPr>
          <w:rFonts w:eastAsia="微软雅黑" w:cs="Arial"/>
          <w:szCs w:val="21"/>
        </w:rPr>
        <w:t xml:space="preserve"> </w:t>
      </w:r>
    </w:p>
    <w:p w14:paraId="53BBF222">
      <w:pPr>
        <w:pStyle w:val="20"/>
        <w:numPr>
          <w:ilvl w:val="0"/>
          <w:numId w:val="37"/>
        </w:numPr>
        <w:spacing w:line="360" w:lineRule="auto"/>
        <w:ind w:firstLineChars="0"/>
        <w:rPr>
          <w:rFonts w:cs="Arial"/>
          <w:szCs w:val="21"/>
        </w:rPr>
      </w:pPr>
      <w:r>
        <w:rPr>
          <w:rFonts w:cs="Arial"/>
          <w:szCs w:val="21"/>
        </w:rPr>
        <w:t>There should be no air bubbles in the electrolyte inside the electrode (except for smaller bubbles), otherwise it will affect the corresponding speed and measurement accuracy. In case of larger air bubbles, the diaphragm cap should be screwed down and screwed up again after adding electrolyte.</w:t>
      </w:r>
    </w:p>
    <w:p w14:paraId="6C44F54A">
      <w:pPr>
        <w:pStyle w:val="20"/>
        <w:numPr>
          <w:ilvl w:val="0"/>
          <w:numId w:val="37"/>
        </w:numPr>
        <w:spacing w:line="360" w:lineRule="auto"/>
        <w:ind w:firstLineChars="0"/>
        <w:rPr>
          <w:rFonts w:cs="Arial"/>
          <w:szCs w:val="21"/>
        </w:rPr>
      </w:pPr>
      <w:r>
        <w:rPr>
          <w:rFonts w:cs="Arial"/>
          <w:szCs w:val="21"/>
        </w:rPr>
        <w:t>The sensitive film surface of the dissolved oxygen electrode should be kept wet to prevent the electrolyte at the cathode from drying out and affecting the electrode performance.</w:t>
      </w:r>
    </w:p>
    <w:p w14:paraId="2C830A26">
      <w:pPr>
        <w:pStyle w:val="20"/>
        <w:numPr>
          <w:ilvl w:val="0"/>
          <w:numId w:val="37"/>
        </w:numPr>
        <w:spacing w:line="360" w:lineRule="auto"/>
        <w:ind w:firstLineChars="0"/>
        <w:rPr>
          <w:rFonts w:cs="Arial"/>
          <w:szCs w:val="21"/>
        </w:rPr>
      </w:pPr>
      <w:r>
        <w:rPr>
          <w:rFonts w:cs="Arial"/>
          <w:szCs w:val="21"/>
        </w:rPr>
        <w:t>Temperature electrode mounted on the dissolved oxygen electrode, the liquid level must exceed the height of the temperature when measuring, otherwise the temperature test is inaccurate leading to the final measurement results deviation is too large.</w:t>
      </w:r>
    </w:p>
    <w:p w14:paraId="3A292DCB">
      <w:pPr>
        <w:pStyle w:val="20"/>
        <w:numPr>
          <w:ilvl w:val="0"/>
          <w:numId w:val="37"/>
        </w:numPr>
        <w:spacing w:line="276" w:lineRule="auto"/>
        <w:ind w:left="424" w:leftChars="1" w:hanging="422" w:hangingChars="201"/>
        <w:rPr>
          <w:rFonts w:eastAsia="微软雅黑" w:cs="Arial"/>
          <w:szCs w:val="21"/>
        </w:rPr>
      </w:pPr>
      <w:r>
        <w:rPr>
          <w:rFonts w:cs="Arial"/>
          <w:szCs w:val="21"/>
        </w:rPr>
        <w:t>When the meter performs abnormal, you can restore the meter to factory default settings, and conduct the calibration before measurement.</w:t>
      </w:r>
    </w:p>
    <w:p w14:paraId="58CEA45A">
      <w:pPr>
        <w:pStyle w:val="3"/>
      </w:pPr>
      <w:bookmarkStart w:id="222" w:name="_Toc174778848"/>
      <w:bookmarkStart w:id="223" w:name="_Toc12233"/>
      <w:bookmarkStart w:id="224" w:name="_Toc21840"/>
      <w:r>
        <w:t>12.7 DO sensor cap replacement</w:t>
      </w:r>
      <w:bookmarkEnd w:id="222"/>
      <w:bookmarkEnd w:id="223"/>
      <w:bookmarkEnd w:id="224"/>
    </w:p>
    <w:p w14:paraId="0A840836">
      <w:pPr>
        <w:spacing w:line="276" w:lineRule="auto"/>
        <w:ind w:left="422" w:leftChars="201" w:firstLine="2"/>
        <w:rPr>
          <w:rFonts w:eastAsia="微软雅黑" w:cs="Arial"/>
          <w:szCs w:val="21"/>
        </w:rPr>
      </w:pPr>
      <w:r>
        <w:rPr>
          <w:rFonts w:cs="Arial"/>
          <w:szCs w:val="21"/>
        </w:rPr>
        <w:t>When the DO electrode’s response time becomes slower, obvious errors occur in measurement, or when the sensitive membrane of DO electrode is wrinkled, cracked or damaged at any extent , it’s time to replace a new membrane cap according to the following steps.</w:t>
      </w:r>
    </w:p>
    <w:p w14:paraId="063BA83B">
      <w:pPr>
        <w:pStyle w:val="20"/>
        <w:numPr>
          <w:ilvl w:val="0"/>
          <w:numId w:val="38"/>
        </w:numPr>
        <w:ind w:firstLineChars="0"/>
        <w:rPr>
          <w:rFonts w:cs="Arial"/>
          <w:szCs w:val="21"/>
        </w:rPr>
      </w:pPr>
      <w:r>
        <w:rPr>
          <w:rFonts w:cs="Arial"/>
          <w:szCs w:val="21"/>
        </w:rPr>
        <w:t>Screw off the membrane cap；</w:t>
      </w:r>
    </w:p>
    <w:p w14:paraId="39B1A425">
      <w:pPr>
        <w:pStyle w:val="20"/>
        <w:numPr>
          <w:ilvl w:val="0"/>
          <w:numId w:val="38"/>
        </w:numPr>
        <w:ind w:firstLineChars="0"/>
        <w:rPr>
          <w:rFonts w:eastAsia="微软雅黑" w:cs="Arial"/>
          <w:szCs w:val="21"/>
        </w:rPr>
      </w:pPr>
      <w:r>
        <w:rPr>
          <w:rFonts w:cs="Arial"/>
        </w:rPr>
        <w:t>Rinse the electrode without membrane cap with distilled water and shake-off excess water</w:t>
      </w:r>
      <w:r>
        <w:rPr>
          <w:rFonts w:eastAsia="微软雅黑" w:cs="Arial"/>
          <w:szCs w:val="21"/>
        </w:rPr>
        <w:t>；</w:t>
      </w:r>
    </w:p>
    <w:p w14:paraId="6EF2E892">
      <w:pPr>
        <w:pStyle w:val="20"/>
        <w:numPr>
          <w:ilvl w:val="0"/>
          <w:numId w:val="38"/>
        </w:numPr>
        <w:ind w:firstLineChars="0"/>
        <w:rPr>
          <w:rFonts w:eastAsia="微软雅黑" w:cs="Arial"/>
          <w:szCs w:val="21"/>
        </w:rPr>
      </w:pPr>
      <w:r>
        <w:rPr>
          <w:rFonts w:cs="Arial"/>
        </w:rPr>
        <w:t>Clean on the cathode surface (Platinum tablets) with a clean tissue</w:t>
      </w:r>
      <w:r>
        <w:rPr>
          <w:rFonts w:eastAsia="微软雅黑" w:cs="Arial"/>
          <w:szCs w:val="21"/>
        </w:rPr>
        <w:t>；</w:t>
      </w:r>
    </w:p>
    <w:p w14:paraId="77D10DAA">
      <w:pPr>
        <w:pStyle w:val="20"/>
        <w:numPr>
          <w:ilvl w:val="0"/>
          <w:numId w:val="38"/>
        </w:numPr>
        <w:spacing w:line="276" w:lineRule="auto"/>
        <w:ind w:left="424" w:leftChars="1" w:hanging="422" w:hangingChars="201"/>
        <w:rPr>
          <w:rFonts w:eastAsia="微软雅黑" w:cs="Arial"/>
          <w:szCs w:val="21"/>
        </w:rPr>
      </w:pPr>
      <w:r>
        <w:rPr>
          <w:rFonts w:cs="Arial"/>
        </w:rPr>
        <w:t>Add new inner solution into a new membrane cap slowly and do not let any air bubbles appear. If you found any air bubbles in the cap, carefully flick on the membrane cap to eliminate them.</w:t>
      </w:r>
    </w:p>
    <w:p w14:paraId="2A0630DD">
      <w:pPr>
        <w:pStyle w:val="20"/>
        <w:widowControl/>
        <w:numPr>
          <w:ilvl w:val="0"/>
          <w:numId w:val="38"/>
        </w:numPr>
        <w:spacing w:line="276" w:lineRule="auto"/>
        <w:ind w:left="424" w:leftChars="1" w:hanging="422" w:hangingChars="201"/>
        <w:jc w:val="left"/>
        <w:rPr>
          <w:rFonts w:cs="Arial"/>
        </w:rPr>
      </w:pPr>
      <w:r>
        <w:rPr>
          <w:rFonts w:cs="Arial"/>
        </w:rPr>
        <w:t>Place the membrane cap on the table and put in the electrode vertically, slowly twist in, and then screw on the cap tightly. The excess inner solution will be squeezed out. Please wipe it off with tissue and rinse off the electrode in distilled water.</w:t>
      </w:r>
    </w:p>
    <w:p w14:paraId="4A8D5CBC">
      <w:pPr>
        <w:pStyle w:val="20"/>
        <w:widowControl/>
        <w:numPr>
          <w:ilvl w:val="0"/>
          <w:numId w:val="38"/>
        </w:numPr>
        <w:spacing w:line="276" w:lineRule="auto"/>
        <w:ind w:left="424" w:leftChars="1" w:hanging="422" w:hangingChars="201"/>
        <w:jc w:val="left"/>
        <w:rPr>
          <w:rFonts w:cs="Arial"/>
        </w:rPr>
      </w:pPr>
      <w:r>
        <w:rPr>
          <w:rFonts w:cs="Arial"/>
        </w:rPr>
        <w:t>Check that there should be no air bubbles in the electrolyte (except smaller ones), otherwise it should be reassembled；</w:t>
      </w:r>
    </w:p>
    <w:p w14:paraId="2C2B78F5">
      <w:pPr>
        <w:pStyle w:val="20"/>
        <w:widowControl/>
        <w:numPr>
          <w:ilvl w:val="0"/>
          <w:numId w:val="38"/>
        </w:numPr>
        <w:spacing w:line="276" w:lineRule="auto"/>
        <w:ind w:left="424" w:leftChars="1" w:hanging="422" w:hangingChars="201"/>
        <w:jc w:val="left"/>
        <w:rPr>
          <w:rFonts w:cs="Arial"/>
        </w:rPr>
      </w:pPr>
      <w:r>
        <w:rPr>
          <w:rFonts w:cs="Arial"/>
        </w:rPr>
        <w:t>When replacing the diaphragm cap, do not touch the sensitive membrane with your hands, so as to avoid the sweat and grease of the skin affecting the quality of the membrane and reducing the oxygen permeability.</w:t>
      </w:r>
    </w:p>
    <w:p w14:paraId="1ACC0E9F">
      <w:pPr>
        <w:rPr>
          <w:rFonts w:eastAsia="微软雅黑" w:cs="Arial"/>
          <w:szCs w:val="21"/>
        </w:rPr>
      </w:pPr>
      <w:bookmarkStart w:id="225" w:name="_Toc160027273"/>
      <w:bookmarkStart w:id="226" w:name="_Toc149128296"/>
      <w:r>
        <w:rPr>
          <w:rFonts w:eastAsia="微软雅黑" w:cs="Arial"/>
          <w:b/>
          <w:bCs/>
          <w:szCs w:val="21"/>
        </w:rPr>
        <w:t>Query、Save、Print</w:t>
      </w:r>
      <w:r>
        <w:rPr>
          <w:rFonts w:eastAsia="微软雅黑" w:cs="Arial"/>
          <w:szCs w:val="21"/>
        </w:rPr>
        <w:t>： Refers to pH part</w:t>
      </w:r>
    </w:p>
    <w:bookmarkEnd w:id="225"/>
    <w:bookmarkEnd w:id="226"/>
    <w:p w14:paraId="2159A568">
      <w:pPr>
        <w:pStyle w:val="2"/>
        <w:rPr>
          <w:b w:val="0"/>
        </w:rPr>
      </w:pPr>
      <w:bookmarkStart w:id="227" w:name="_Toc163404397"/>
      <w:bookmarkStart w:id="228" w:name="_Toc174778849"/>
      <w:bookmarkStart w:id="229" w:name="_Toc21896"/>
      <w:bookmarkStart w:id="230" w:name="_Toc22410"/>
      <w:bookmarkStart w:id="231" w:name="_Hlk149836694"/>
      <w:r>
        <w:t>Warranty</w:t>
      </w:r>
      <w:bookmarkEnd w:id="227"/>
      <w:bookmarkEnd w:id="228"/>
      <w:bookmarkEnd w:id="229"/>
      <w:bookmarkEnd w:id="230"/>
    </w:p>
    <w:p w14:paraId="072B50BD">
      <w:pPr>
        <w:pStyle w:val="25"/>
        <w:snapToGrid w:val="0"/>
        <w:spacing w:line="360" w:lineRule="auto"/>
        <w:ind w:left="1" w:firstLine="0"/>
        <w:contextualSpacing w:val="0"/>
        <w:rPr>
          <w:rFonts w:ascii="Arial" w:hAnsi="Arial" w:eastAsia="微软雅黑" w:cs="Arial"/>
          <w:b/>
          <w:bCs/>
          <w:sz w:val="21"/>
          <w:szCs w:val="21"/>
          <w:lang w:eastAsia="zh-CN"/>
        </w:rPr>
      </w:pPr>
      <w:r>
        <w:rPr>
          <w:rFonts w:ascii="Arial" w:hAnsi="Arial" w:cs="Arial"/>
          <w:b/>
          <w:bCs/>
          <w:szCs w:val="21"/>
          <w:lang w:eastAsia="zh-CN"/>
        </w:rPr>
        <w:t>The warranty covers (from delivery)：</w:t>
      </w:r>
    </w:p>
    <w:bookmarkEnd w:id="231"/>
    <w:p w14:paraId="23C520DA">
      <w:pPr>
        <w:pStyle w:val="25"/>
        <w:snapToGrid w:val="0"/>
        <w:spacing w:line="360" w:lineRule="auto"/>
        <w:ind w:left="1" w:firstLine="0"/>
        <w:contextualSpacing w:val="0"/>
        <w:rPr>
          <w:rFonts w:ascii="Arial" w:hAnsi="Arial" w:cs="Arial"/>
          <w:szCs w:val="21"/>
          <w:lang w:eastAsia="zh-CN"/>
        </w:rPr>
      </w:pPr>
      <w:bookmarkStart w:id="232" w:name="_Toc160027274"/>
      <w:bookmarkStart w:id="233" w:name="_Toc149128297"/>
      <w:r>
        <w:rPr>
          <w:rFonts w:ascii="Arial" w:hAnsi="Arial" w:cs="Arial"/>
          <w:szCs w:val="21"/>
          <w:lang w:eastAsia="zh-CN"/>
        </w:rPr>
        <w:t xml:space="preserve">We </w:t>
      </w:r>
      <w:r>
        <w:rPr>
          <w:rFonts w:ascii="Arial" w:hAnsi="Arial" w:cs="Arial"/>
        </w:rPr>
        <w:t>warrant the tester against defects in material and workmanship when used in a normal manner for a period of two (2) years (12 months to the electrode).</w:t>
      </w:r>
    </w:p>
    <w:p w14:paraId="5C8A1BE4">
      <w:pPr>
        <w:pStyle w:val="25"/>
        <w:snapToGrid w:val="0"/>
        <w:spacing w:line="360" w:lineRule="auto"/>
        <w:ind w:left="1" w:firstLine="0"/>
        <w:contextualSpacing w:val="0"/>
        <w:rPr>
          <w:rFonts w:ascii="Arial" w:hAnsi="Arial" w:cs="Arial"/>
          <w:szCs w:val="21"/>
          <w:lang w:eastAsia="zh-CN"/>
        </w:rPr>
      </w:pPr>
      <w:r>
        <w:rPr>
          <w:rFonts w:ascii="Arial" w:hAnsi="Arial" w:cs="Arial"/>
          <w:szCs w:val="21"/>
          <w:lang w:eastAsia="zh-CN"/>
        </w:rPr>
        <w:t>Note: The electrodes are consumables, and the service life depends on careful maintenance, usage conditions, frequency of use, etc. Within 12 months from delivery, if the user finds that the electrode cannot be used due to processing and manufacturing problems when unpacking it for use, it can be repaired or replaced free of charge.</w:t>
      </w:r>
    </w:p>
    <w:p w14:paraId="395CEBB8">
      <w:pPr>
        <w:pStyle w:val="25"/>
        <w:snapToGrid w:val="0"/>
        <w:spacing w:line="360" w:lineRule="auto"/>
        <w:ind w:left="1" w:firstLine="0"/>
        <w:jc w:val="both"/>
        <w:rPr>
          <w:rFonts w:ascii="Arial" w:hAnsi="Arial" w:cs="Arial"/>
          <w:b/>
          <w:bCs/>
          <w:szCs w:val="21"/>
          <w:lang w:eastAsia="zh-CN"/>
        </w:rPr>
      </w:pPr>
      <w:r>
        <w:rPr>
          <w:rFonts w:ascii="Arial" w:hAnsi="Arial" w:cs="Arial"/>
          <w:b/>
          <w:bCs/>
          <w:szCs w:val="21"/>
          <w:lang w:eastAsia="zh-CN"/>
        </w:rPr>
        <w:t>The limited warranty does not cover the following:</w:t>
      </w:r>
    </w:p>
    <w:p w14:paraId="3CCBCF48">
      <w:pPr>
        <w:pStyle w:val="25"/>
        <w:numPr>
          <w:ilvl w:val="0"/>
          <w:numId w:val="39"/>
        </w:numPr>
        <w:snapToGrid w:val="0"/>
        <w:spacing w:line="360" w:lineRule="auto"/>
        <w:rPr>
          <w:rFonts w:ascii="Arial" w:hAnsi="Arial" w:cs="Arial"/>
          <w:szCs w:val="21"/>
          <w:lang w:eastAsia="zh-CN"/>
        </w:rPr>
      </w:pPr>
      <w:r>
        <w:rPr>
          <w:rFonts w:ascii="Arial" w:hAnsi="Arial" w:cs="Arial"/>
          <w:szCs w:val="21"/>
          <w:lang w:eastAsia="zh-CN"/>
        </w:rPr>
        <w:t>Wear and tear to parts.</w:t>
      </w:r>
    </w:p>
    <w:p w14:paraId="71DBC409">
      <w:pPr>
        <w:pStyle w:val="25"/>
        <w:numPr>
          <w:ilvl w:val="0"/>
          <w:numId w:val="39"/>
        </w:numPr>
        <w:snapToGrid w:val="0"/>
        <w:spacing w:line="360" w:lineRule="auto"/>
        <w:rPr>
          <w:rFonts w:ascii="Arial" w:hAnsi="Arial" w:cs="Arial"/>
          <w:szCs w:val="21"/>
          <w:lang w:eastAsia="zh-CN"/>
        </w:rPr>
      </w:pPr>
      <w:r>
        <w:rPr>
          <w:rFonts w:ascii="Arial" w:hAnsi="Arial" w:cs="Arial"/>
          <w:szCs w:val="21"/>
          <w:lang w:eastAsia="zh-CN"/>
        </w:rPr>
        <w:t>Accidental damage, as the pH bulb broken from shocking.</w:t>
      </w:r>
    </w:p>
    <w:p w14:paraId="16FC8708">
      <w:pPr>
        <w:pStyle w:val="25"/>
        <w:numPr>
          <w:ilvl w:val="0"/>
          <w:numId w:val="39"/>
        </w:numPr>
        <w:snapToGrid w:val="0"/>
        <w:spacing w:line="360" w:lineRule="auto"/>
        <w:rPr>
          <w:rFonts w:ascii="Arial" w:hAnsi="Arial" w:cs="Arial"/>
          <w:szCs w:val="21"/>
          <w:lang w:eastAsia="zh-CN"/>
        </w:rPr>
      </w:pPr>
      <w:r>
        <w:rPr>
          <w:rFonts w:ascii="Arial" w:hAnsi="Arial" w:cs="Arial"/>
          <w:szCs w:val="21"/>
          <w:lang w:eastAsia="zh-CN"/>
        </w:rPr>
        <w:t>Misuse, uncarefully handling.</w:t>
      </w:r>
    </w:p>
    <w:p w14:paraId="70D4F7D3">
      <w:pPr>
        <w:pStyle w:val="25"/>
        <w:numPr>
          <w:ilvl w:val="0"/>
          <w:numId w:val="39"/>
        </w:numPr>
        <w:snapToGrid w:val="0"/>
        <w:spacing w:line="360" w:lineRule="auto"/>
        <w:rPr>
          <w:rFonts w:ascii="Arial" w:hAnsi="Arial" w:cs="Arial"/>
          <w:szCs w:val="21"/>
          <w:lang w:eastAsia="zh-CN"/>
        </w:rPr>
      </w:pPr>
      <w:r>
        <w:rPr>
          <w:rFonts w:ascii="Arial" w:hAnsi="Arial" w:cs="Arial"/>
          <w:szCs w:val="21"/>
          <w:lang w:eastAsia="zh-CN"/>
        </w:rPr>
        <w:t>Unauthorized maintenance, soldering, counterfeiting and others.</w:t>
      </w:r>
    </w:p>
    <w:p w14:paraId="35344327">
      <w:pPr>
        <w:pStyle w:val="2"/>
        <w:numPr>
          <w:ilvl w:val="0"/>
          <w:numId w:val="0"/>
        </w:numPr>
        <w:rPr>
          <w:b w:val="0"/>
        </w:rPr>
      </w:pPr>
      <w:bookmarkStart w:id="234" w:name="_Toc174778850"/>
      <w:bookmarkStart w:id="235" w:name="_Toc9418"/>
      <w:bookmarkStart w:id="236" w:name="_Toc12155"/>
      <w:r>
        <w:t>Appendix：</w:t>
      </w:r>
      <w:bookmarkEnd w:id="232"/>
      <w:bookmarkEnd w:id="233"/>
      <w:r>
        <w:t>Troubleshooting</w:t>
      </w:r>
      <w:bookmarkEnd w:id="234"/>
      <w:bookmarkEnd w:id="235"/>
      <w:bookmarkEnd w:id="236"/>
    </w:p>
    <w:tbl>
      <w:tblPr>
        <w:tblStyle w:val="26"/>
        <w:tblW w:w="10636" w:type="dxa"/>
        <w:tblInd w:w="-572"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695"/>
        <w:gridCol w:w="2055"/>
        <w:gridCol w:w="2688"/>
        <w:gridCol w:w="5198"/>
      </w:tblGrid>
      <w:tr w14:paraId="0DA0C81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3100FF6B">
            <w:pPr>
              <w:pStyle w:val="25"/>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No.</w:t>
            </w:r>
          </w:p>
        </w:tc>
        <w:tc>
          <w:tcPr>
            <w:tcW w:w="2055" w:type="dxa"/>
            <w:vAlign w:val="center"/>
          </w:tcPr>
          <w:p w14:paraId="0E5373F5">
            <w:pPr>
              <w:pStyle w:val="25"/>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cs="Arial"/>
                <w:b/>
                <w:bCs/>
                <w:sz w:val="18"/>
                <w:szCs w:val="18"/>
              </w:rPr>
              <w:t>Error</w:t>
            </w:r>
          </w:p>
        </w:tc>
        <w:tc>
          <w:tcPr>
            <w:tcW w:w="2688" w:type="dxa"/>
            <w:vAlign w:val="center"/>
          </w:tcPr>
          <w:p w14:paraId="32942771">
            <w:pPr>
              <w:pStyle w:val="25"/>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cs="Arial"/>
                <w:b/>
                <w:bCs/>
                <w:sz w:val="18"/>
                <w:szCs w:val="18"/>
              </w:rPr>
              <w:t>Reason</w:t>
            </w:r>
          </w:p>
        </w:tc>
        <w:tc>
          <w:tcPr>
            <w:tcW w:w="5198" w:type="dxa"/>
            <w:vAlign w:val="center"/>
          </w:tcPr>
          <w:p w14:paraId="78B9DEAF">
            <w:pPr>
              <w:pStyle w:val="25"/>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cs="Arial"/>
                <w:b/>
                <w:bCs/>
                <w:sz w:val="18"/>
                <w:szCs w:val="18"/>
              </w:rPr>
              <w:t>How to solve problem</w:t>
            </w:r>
          </w:p>
        </w:tc>
      </w:tr>
      <w:tr w14:paraId="44D658F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5" w:hRule="atLeast"/>
        </w:trPr>
        <w:tc>
          <w:tcPr>
            <w:tcW w:w="695" w:type="dxa"/>
            <w:vMerge w:val="restart"/>
            <w:vAlign w:val="center"/>
          </w:tcPr>
          <w:p w14:paraId="6C294FE8">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1</w:t>
            </w:r>
          </w:p>
        </w:tc>
        <w:tc>
          <w:tcPr>
            <w:tcW w:w="2055" w:type="dxa"/>
            <w:vMerge w:val="restart"/>
            <w:vAlign w:val="center"/>
          </w:tcPr>
          <w:p w14:paraId="07EB558B">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Can`t power on</w:t>
            </w:r>
          </w:p>
        </w:tc>
        <w:tc>
          <w:tcPr>
            <w:tcW w:w="2688" w:type="dxa"/>
            <w:vAlign w:val="center"/>
          </w:tcPr>
          <w:p w14:paraId="6A3D7C73">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No power on</w:t>
            </w:r>
          </w:p>
        </w:tc>
        <w:tc>
          <w:tcPr>
            <w:tcW w:w="5198" w:type="dxa"/>
            <w:vAlign w:val="center"/>
          </w:tcPr>
          <w:p w14:paraId="53DC4881">
            <w:pPr>
              <w:pStyle w:val="25"/>
              <w:adjustRightInd w:val="0"/>
              <w:snapToGrid w:val="0"/>
              <w:spacing w:line="240" w:lineRule="atLeast"/>
              <w:ind w:left="0" w:firstLine="0"/>
              <w:rPr>
                <w:rFonts w:ascii="Arial" w:hAnsi="Arial" w:eastAsia="微软雅黑" w:cs="Arial"/>
                <w:bCs/>
                <w:iCs/>
                <w:sz w:val="18"/>
                <w:szCs w:val="18"/>
                <w:lang w:eastAsia="zh-CN"/>
              </w:rPr>
            </w:pPr>
            <w:r>
              <w:rPr>
                <w:rFonts w:ascii="Arial" w:hAnsi="Arial" w:cs="Arial"/>
                <w:bCs/>
                <w:iCs/>
                <w:sz w:val="18"/>
                <w:szCs w:val="18"/>
                <w:lang w:eastAsia="zh-CN"/>
              </w:rPr>
              <w:t>After connecting the power, if the display does not light up, you should check whether there is voltage output from the power adapter.</w:t>
            </w:r>
          </w:p>
        </w:tc>
      </w:tr>
      <w:tr w14:paraId="0C10AA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75" w:hRule="atLeast"/>
        </w:trPr>
        <w:tc>
          <w:tcPr>
            <w:tcW w:w="695" w:type="dxa"/>
            <w:vMerge w:val="continue"/>
            <w:vAlign w:val="center"/>
          </w:tcPr>
          <w:p w14:paraId="6E1F452E">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p>
        </w:tc>
        <w:tc>
          <w:tcPr>
            <w:tcW w:w="2055" w:type="dxa"/>
            <w:vMerge w:val="continue"/>
            <w:vAlign w:val="center"/>
          </w:tcPr>
          <w:p w14:paraId="40ADECEC">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p>
        </w:tc>
        <w:tc>
          <w:tcPr>
            <w:tcW w:w="2688" w:type="dxa"/>
            <w:vAlign w:val="center"/>
          </w:tcPr>
          <w:p w14:paraId="6B66F345">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The button is not responsive</w:t>
            </w:r>
          </w:p>
        </w:tc>
        <w:tc>
          <w:tcPr>
            <w:tcW w:w="5198" w:type="dxa"/>
            <w:vAlign w:val="center"/>
          </w:tcPr>
          <w:p w14:paraId="678FA097">
            <w:pPr>
              <w:pStyle w:val="25"/>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Contact service providers</w:t>
            </w:r>
          </w:p>
        </w:tc>
      </w:tr>
      <w:tr w14:paraId="15E0CCF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76785466">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2</w:t>
            </w:r>
          </w:p>
        </w:tc>
        <w:tc>
          <w:tcPr>
            <w:tcW w:w="2055" w:type="dxa"/>
            <w:vAlign w:val="center"/>
          </w:tcPr>
          <w:p w14:paraId="014AC505">
            <w:pPr>
              <w:pStyle w:val="25"/>
              <w:adjustRightInd w:val="0"/>
              <w:snapToGrid w:val="0"/>
              <w:spacing w:line="240" w:lineRule="atLeast"/>
              <w:ind w:left="0" w:firstLine="0"/>
              <w:contextualSpacing w:val="0"/>
              <w:jc w:val="center"/>
              <w:rPr>
                <w:rFonts w:ascii="Arial" w:hAnsi="Arial" w:eastAsia="微软雅黑" w:cs="Arial"/>
                <w:bCs/>
                <w:iCs/>
                <w:color w:val="000000" w:themeColor="text1"/>
                <w:sz w:val="18"/>
                <w:szCs w:val="18"/>
                <w:lang w:eastAsia="zh-CN"/>
                <w14:textFill>
                  <w14:solidFill>
                    <w14:schemeClr w14:val="tx1"/>
                  </w14:solidFill>
                </w14:textFill>
              </w:rPr>
            </w:pPr>
            <w:r>
              <w:rPr>
                <w:rFonts w:ascii="Arial" w:hAnsi="Arial" w:cs="Arial"/>
                <w:sz w:val="18"/>
                <w:szCs w:val="18"/>
              </w:rPr>
              <w:t>Incorrect Temp. readings</w:t>
            </w:r>
          </w:p>
        </w:tc>
        <w:tc>
          <w:tcPr>
            <w:tcW w:w="2688" w:type="dxa"/>
            <w:vAlign w:val="center"/>
          </w:tcPr>
          <w:p w14:paraId="2C74FCF3">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sz w:val="18"/>
                <w:szCs w:val="18"/>
                <w:lang w:eastAsia="zh-CN"/>
              </w:rPr>
              <w:t>No ATC，only MTC</w:t>
            </w:r>
          </w:p>
        </w:tc>
        <w:tc>
          <w:tcPr>
            <w:tcW w:w="5198" w:type="dxa"/>
            <w:vAlign w:val="center"/>
          </w:tcPr>
          <w:p w14:paraId="1F18CF98">
            <w:pPr>
              <w:pStyle w:val="25"/>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cs="Arial"/>
                <w:sz w:val="18"/>
                <w:szCs w:val="18"/>
                <w:lang w:eastAsia="zh-CN"/>
              </w:rPr>
              <w:t>Temperature thermistor failure，</w:t>
            </w:r>
            <w:r>
              <w:rPr>
                <w:rFonts w:ascii="Arial" w:hAnsi="Arial" w:cs="Arial"/>
                <w:sz w:val="18"/>
                <w:szCs w:val="18"/>
              </w:rPr>
              <w:t>Replace electrode</w:t>
            </w:r>
          </w:p>
        </w:tc>
      </w:tr>
      <w:tr w14:paraId="70A8777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6C247157">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3</w:t>
            </w:r>
          </w:p>
        </w:tc>
        <w:tc>
          <w:tcPr>
            <w:tcW w:w="2055" w:type="dxa"/>
            <w:vAlign w:val="center"/>
          </w:tcPr>
          <w:p w14:paraId="4D1D08FC">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sz w:val="18"/>
                <w:szCs w:val="18"/>
                <w:lang w:eastAsia="zh-CN"/>
              </w:rPr>
              <w:t>Abnormal temperature readings</w:t>
            </w:r>
          </w:p>
        </w:tc>
        <w:tc>
          <w:tcPr>
            <w:tcW w:w="2688" w:type="dxa"/>
            <w:vAlign w:val="center"/>
          </w:tcPr>
          <w:p w14:paraId="6DEE7CD7">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sz w:val="18"/>
                <w:szCs w:val="18"/>
                <w:lang w:eastAsia="zh-CN"/>
              </w:rPr>
              <w:t>Temperature about 2 times above normal</w:t>
            </w:r>
          </w:p>
        </w:tc>
        <w:tc>
          <w:tcPr>
            <w:tcW w:w="5198" w:type="dxa"/>
            <w:vAlign w:val="center"/>
          </w:tcPr>
          <w:p w14:paraId="71384761">
            <w:pPr>
              <w:pStyle w:val="25"/>
              <w:numPr>
                <w:ilvl w:val="0"/>
                <w:numId w:val="40"/>
              </w:numPr>
              <w:adjustRightInd w:val="0"/>
              <w:snapToGrid w:val="0"/>
              <w:spacing w:line="240" w:lineRule="atLeast"/>
              <w:contextualSpacing w:val="0"/>
              <w:rPr>
                <w:rFonts w:ascii="Arial" w:hAnsi="Arial" w:cs="Arial"/>
                <w:sz w:val="18"/>
                <w:szCs w:val="18"/>
                <w:lang w:eastAsia="zh-CN"/>
              </w:rPr>
            </w:pPr>
            <w:r>
              <w:rPr>
                <w:rFonts w:ascii="Arial" w:hAnsi="Arial" w:cs="Arial"/>
                <w:sz w:val="18"/>
                <w:szCs w:val="18"/>
                <w:lang w:eastAsia="zh-CN"/>
              </w:rPr>
              <w:t>For multi-parameter measurements, the temperature elements of the different modules are connected in parallel, so that all parameters can be temperature compensated by connecting to a single temperature electrode (Cond conductivity electrodes have built-in temperature elements).</w:t>
            </w:r>
          </w:p>
          <w:p w14:paraId="17173712">
            <w:pPr>
              <w:pStyle w:val="25"/>
              <w:numPr>
                <w:ilvl w:val="0"/>
                <w:numId w:val="41"/>
              </w:numPr>
              <w:adjustRightInd w:val="0"/>
              <w:snapToGrid w:val="0"/>
              <w:spacing w:line="240" w:lineRule="atLeast"/>
              <w:rPr>
                <w:rFonts w:ascii="Arial" w:hAnsi="Arial" w:eastAsia="微软雅黑" w:cs="Arial"/>
                <w:bCs/>
                <w:iCs/>
                <w:sz w:val="18"/>
                <w:szCs w:val="18"/>
                <w:lang w:eastAsia="zh-CN"/>
              </w:rPr>
            </w:pPr>
            <w:r>
              <w:rPr>
                <w:rFonts w:ascii="Arial" w:hAnsi="Arial" w:cs="Arial"/>
                <w:sz w:val="18"/>
                <w:szCs w:val="18"/>
                <w:lang w:eastAsia="zh-CN"/>
              </w:rPr>
              <w:t>For multi-parameter measurements,separate the electrodes in different beakers to test the sample solution to avoid mutual interference.</w:t>
            </w:r>
          </w:p>
        </w:tc>
      </w:tr>
      <w:tr w14:paraId="23A3BE0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3" w:hRule="atLeast"/>
        </w:trPr>
        <w:tc>
          <w:tcPr>
            <w:tcW w:w="695" w:type="dxa"/>
            <w:vAlign w:val="center"/>
          </w:tcPr>
          <w:p w14:paraId="09FD0155">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4</w:t>
            </w:r>
          </w:p>
        </w:tc>
        <w:tc>
          <w:tcPr>
            <w:tcW w:w="2055" w:type="dxa"/>
            <w:vAlign w:val="center"/>
          </w:tcPr>
          <w:p w14:paraId="4A28C45D">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sz w:val="18"/>
                <w:szCs w:val="18"/>
              </w:rPr>
              <w:t>Strokes missing</w:t>
            </w:r>
          </w:p>
        </w:tc>
        <w:tc>
          <w:tcPr>
            <w:tcW w:w="2688" w:type="dxa"/>
            <w:vAlign w:val="center"/>
          </w:tcPr>
          <w:p w14:paraId="1901FD41">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sz w:val="18"/>
                <w:szCs w:val="18"/>
              </w:rPr>
              <w:t>LCD screen defective</w:t>
            </w:r>
          </w:p>
        </w:tc>
        <w:tc>
          <w:tcPr>
            <w:tcW w:w="5198" w:type="dxa"/>
            <w:vAlign w:val="center"/>
          </w:tcPr>
          <w:p w14:paraId="7C5D5571">
            <w:pPr>
              <w:pStyle w:val="25"/>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cs="Arial"/>
                <w:sz w:val="18"/>
                <w:szCs w:val="18"/>
              </w:rPr>
              <w:t>Contact the supplier</w:t>
            </w:r>
          </w:p>
        </w:tc>
      </w:tr>
      <w:tr w14:paraId="6919C90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3" w:hRule="atLeast"/>
        </w:trPr>
        <w:tc>
          <w:tcPr>
            <w:tcW w:w="695" w:type="dxa"/>
            <w:vAlign w:val="center"/>
          </w:tcPr>
          <w:p w14:paraId="5BBE9EB6">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5</w:t>
            </w:r>
          </w:p>
        </w:tc>
        <w:tc>
          <w:tcPr>
            <w:tcW w:w="2055" w:type="dxa"/>
            <w:vAlign w:val="center"/>
          </w:tcPr>
          <w:p w14:paraId="3ADB897A">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No change in all solution readings</w:t>
            </w:r>
          </w:p>
        </w:tc>
        <w:tc>
          <w:tcPr>
            <w:tcW w:w="2688" w:type="dxa"/>
            <w:vAlign w:val="center"/>
          </w:tcPr>
          <w:p w14:paraId="1335F39A">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Short circuit of electrode</w:t>
            </w:r>
          </w:p>
        </w:tc>
        <w:tc>
          <w:tcPr>
            <w:tcW w:w="5198" w:type="dxa"/>
            <w:vAlign w:val="center"/>
          </w:tcPr>
          <w:p w14:paraId="17CF0C1A">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the new electrode</w:t>
            </w:r>
          </w:p>
          <w:p w14:paraId="7D0FFAE9">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If no changes, contact the dealer for instrument repair</w:t>
            </w:r>
          </w:p>
        </w:tc>
      </w:tr>
      <w:tr w14:paraId="5E905FB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93" w:hRule="atLeast"/>
        </w:trPr>
        <w:tc>
          <w:tcPr>
            <w:tcW w:w="695" w:type="dxa"/>
            <w:vAlign w:val="center"/>
          </w:tcPr>
          <w:p w14:paraId="1D432D93">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6</w:t>
            </w:r>
          </w:p>
        </w:tc>
        <w:tc>
          <w:tcPr>
            <w:tcW w:w="2055" w:type="dxa"/>
            <w:vAlign w:val="center"/>
          </w:tcPr>
          <w:p w14:paraId="3538342C">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Calibration failure</w:t>
            </w:r>
          </w:p>
        </w:tc>
        <w:tc>
          <w:tcPr>
            <w:tcW w:w="2688" w:type="dxa"/>
            <w:vAlign w:val="center"/>
          </w:tcPr>
          <w:p w14:paraId="483658AC">
            <w:pPr>
              <w:pStyle w:val="25"/>
              <w:numPr>
                <w:ilvl w:val="0"/>
                <w:numId w:val="43"/>
              </w:numPr>
              <w:adjustRightInd w:val="0"/>
              <w:snapToGrid w:val="0"/>
              <w:spacing w:line="240" w:lineRule="atLeast"/>
              <w:contextualSpacing w:val="0"/>
              <w:rPr>
                <w:rFonts w:ascii="Arial" w:hAnsi="Arial" w:cs="Arial"/>
                <w:bCs/>
                <w:iCs/>
                <w:sz w:val="18"/>
                <w:szCs w:val="18"/>
                <w:lang w:eastAsia="zh-CN"/>
              </w:rPr>
            </w:pPr>
            <w:r>
              <w:rPr>
                <w:rFonts w:ascii="Arial" w:hAnsi="Arial" w:cs="Arial"/>
                <w:bCs/>
                <w:iCs/>
                <w:sz w:val="18"/>
                <w:szCs w:val="18"/>
                <w:lang w:eastAsia="zh-CN"/>
              </w:rPr>
              <w:t>Electrode damaged</w:t>
            </w:r>
          </w:p>
          <w:p w14:paraId="67F48C68">
            <w:pPr>
              <w:pStyle w:val="25"/>
              <w:numPr>
                <w:ilvl w:val="0"/>
                <w:numId w:val="43"/>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cs="Arial"/>
                <w:bCs/>
                <w:iCs/>
                <w:sz w:val="18"/>
                <w:szCs w:val="18"/>
                <w:lang w:eastAsia="zh-CN"/>
              </w:rPr>
              <w:t>Incorrect/Expired calibration solution</w:t>
            </w:r>
          </w:p>
          <w:p w14:paraId="2BBB6E63">
            <w:pPr>
              <w:pStyle w:val="25"/>
              <w:numPr>
                <w:ilvl w:val="0"/>
                <w:numId w:val="43"/>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cs="Arial"/>
                <w:bCs/>
                <w:iCs/>
                <w:sz w:val="18"/>
                <w:szCs w:val="18"/>
                <w:lang w:eastAsia="zh-CN"/>
              </w:rPr>
              <w:t>Electrodes not sufficiently wetted</w:t>
            </w:r>
          </w:p>
        </w:tc>
        <w:tc>
          <w:tcPr>
            <w:tcW w:w="5198" w:type="dxa"/>
            <w:vAlign w:val="center"/>
          </w:tcPr>
          <w:p w14:paraId="5086A86D">
            <w:pPr>
              <w:pStyle w:val="25"/>
              <w:numPr>
                <w:ilvl w:val="0"/>
                <w:numId w:val="43"/>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the new electrode</w:t>
            </w:r>
          </w:p>
          <w:p w14:paraId="58F83CFB">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Check and replace new calibration solutions</w:t>
            </w:r>
          </w:p>
          <w:p w14:paraId="46484BCA">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Rinse it into the pH/ORP socking solutions for 24 hours</w:t>
            </w:r>
          </w:p>
        </w:tc>
      </w:tr>
      <w:tr w14:paraId="566476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63B4FFCA">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7</w:t>
            </w:r>
          </w:p>
        </w:tc>
        <w:tc>
          <w:tcPr>
            <w:tcW w:w="2055" w:type="dxa"/>
            <w:vAlign w:val="center"/>
          </w:tcPr>
          <w:p w14:paraId="31C5E271">
            <w:pPr>
              <w:pStyle w:val="25"/>
              <w:adjustRightInd w:val="0"/>
              <w:snapToGrid w:val="0"/>
              <w:spacing w:line="240" w:lineRule="atLeast"/>
              <w:ind w:left="0" w:firstLine="0"/>
              <w:contextualSpacing w:val="0"/>
              <w:jc w:val="center"/>
              <w:rPr>
                <w:rFonts w:ascii="Arial" w:hAnsi="Arial" w:cs="Arial"/>
                <w:bCs/>
                <w:iCs/>
                <w:sz w:val="18"/>
                <w:szCs w:val="18"/>
                <w:lang w:eastAsia="zh-CN"/>
              </w:rPr>
            </w:pPr>
            <w:r>
              <w:rPr>
                <w:rFonts w:ascii="Arial" w:hAnsi="Arial" w:cs="Arial"/>
                <w:bCs/>
                <w:iCs/>
                <w:sz w:val="18"/>
                <w:szCs w:val="18"/>
                <w:lang w:eastAsia="zh-CN"/>
              </w:rPr>
              <w:t>Numerical drift</w:t>
            </w:r>
          </w:p>
          <w:p w14:paraId="0F8CDEC6">
            <w:pPr>
              <w:pStyle w:val="25"/>
              <w:adjustRightInd w:val="0"/>
              <w:snapToGrid w:val="0"/>
              <w:spacing w:line="240" w:lineRule="atLeast"/>
              <w:ind w:left="0" w:firstLine="0"/>
              <w:contextualSpacing w:val="0"/>
              <w:jc w:val="center"/>
              <w:rPr>
                <w:rFonts w:ascii="Arial" w:hAnsi="Arial" w:cs="Arial"/>
                <w:bCs/>
                <w:iCs/>
                <w:sz w:val="18"/>
                <w:szCs w:val="18"/>
                <w:lang w:eastAsia="zh-CN"/>
              </w:rPr>
            </w:pPr>
            <w:r>
              <w:rPr>
                <w:rFonts w:ascii="Arial" w:hAnsi="Arial" w:cs="Arial"/>
                <w:bCs/>
                <w:iCs/>
                <w:sz w:val="18"/>
                <w:szCs w:val="18"/>
                <w:lang w:eastAsia="zh-CN"/>
              </w:rPr>
              <w:t>or</w:t>
            </w:r>
          </w:p>
          <w:p w14:paraId="2A4AFD9D">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Slow response and unstable</w:t>
            </w:r>
          </w:p>
        </w:tc>
        <w:tc>
          <w:tcPr>
            <w:tcW w:w="2688" w:type="dxa"/>
            <w:vAlign w:val="center"/>
          </w:tcPr>
          <w:p w14:paraId="19F045E8">
            <w:pPr>
              <w:pStyle w:val="25"/>
              <w:numPr>
                <w:ilvl w:val="0"/>
                <w:numId w:val="43"/>
              </w:numPr>
              <w:adjustRightInd w:val="0"/>
              <w:snapToGrid w:val="0"/>
              <w:spacing w:line="240" w:lineRule="atLeast"/>
              <w:contextualSpacing w:val="0"/>
              <w:rPr>
                <w:rFonts w:ascii="Arial" w:hAnsi="Arial" w:cs="Arial"/>
                <w:bCs/>
                <w:iCs/>
                <w:sz w:val="18"/>
                <w:szCs w:val="18"/>
                <w:lang w:eastAsia="zh-CN"/>
              </w:rPr>
            </w:pPr>
            <w:r>
              <w:rPr>
                <w:rFonts w:ascii="Arial" w:hAnsi="Arial" w:cs="Arial"/>
                <w:bCs/>
                <w:iCs/>
                <w:sz w:val="18"/>
                <w:szCs w:val="18"/>
                <w:lang w:eastAsia="zh-CN"/>
              </w:rPr>
              <w:t>Impurity adherence around the membrane/contamination of the ceramic junction</w:t>
            </w:r>
          </w:p>
          <w:p w14:paraId="31B68EE7">
            <w:pPr>
              <w:pStyle w:val="25"/>
              <w:numPr>
                <w:ilvl w:val="0"/>
                <w:numId w:val="43"/>
              </w:numPr>
              <w:adjustRightInd w:val="0"/>
              <w:snapToGrid w:val="0"/>
              <w:spacing w:line="240" w:lineRule="atLeast"/>
              <w:contextualSpacing w:val="0"/>
              <w:rPr>
                <w:rFonts w:ascii="Arial" w:hAnsi="Arial" w:cs="Arial"/>
                <w:bCs/>
                <w:iCs/>
                <w:sz w:val="18"/>
                <w:szCs w:val="18"/>
                <w:lang w:eastAsia="zh-CN"/>
              </w:rPr>
            </w:pPr>
            <w:r>
              <w:rPr>
                <w:rFonts w:ascii="Arial" w:hAnsi="Arial" w:cs="Arial"/>
                <w:bCs/>
                <w:iCs/>
                <w:sz w:val="18"/>
                <w:szCs w:val="18"/>
                <w:lang w:eastAsia="zh-CN"/>
              </w:rPr>
              <w:t>Membrane aging</w:t>
            </w:r>
          </w:p>
          <w:p w14:paraId="4395018B">
            <w:pPr>
              <w:pStyle w:val="25"/>
              <w:numPr>
                <w:ilvl w:val="0"/>
                <w:numId w:val="43"/>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cs="Arial"/>
                <w:bCs/>
                <w:iCs/>
                <w:sz w:val="18"/>
                <w:szCs w:val="18"/>
                <w:lang w:eastAsia="zh-CN"/>
              </w:rPr>
              <w:t>Air bubbles exits in bulb</w:t>
            </w:r>
          </w:p>
        </w:tc>
        <w:tc>
          <w:tcPr>
            <w:tcW w:w="5198" w:type="dxa"/>
            <w:vAlign w:val="center"/>
          </w:tcPr>
          <w:p w14:paraId="4669123A">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Cleaning maintenance</w:t>
            </w:r>
          </w:p>
          <w:p w14:paraId="47ED2804">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a new electrode</w:t>
            </w:r>
          </w:p>
          <w:p w14:paraId="7024FF56">
            <w:pPr>
              <w:pStyle w:val="25"/>
              <w:numPr>
                <w:ilvl w:val="0"/>
                <w:numId w:val="42"/>
              </w:numPr>
              <w:adjustRightInd w:val="0"/>
              <w:snapToGrid w:val="0"/>
              <w:spacing w:line="240" w:lineRule="atLeast"/>
              <w:ind w:left="442" w:hanging="44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Flick the electrode to remove air from the bulb chamber</w:t>
            </w:r>
          </w:p>
        </w:tc>
      </w:tr>
      <w:tr w14:paraId="3F026F9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67338FDB">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8</w:t>
            </w:r>
          </w:p>
        </w:tc>
        <w:tc>
          <w:tcPr>
            <w:tcW w:w="2055" w:type="dxa"/>
            <w:vAlign w:val="center"/>
          </w:tcPr>
          <w:p w14:paraId="4022A704">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the Conductivity Reads “0”</w:t>
            </w:r>
          </w:p>
        </w:tc>
        <w:tc>
          <w:tcPr>
            <w:tcW w:w="2688" w:type="dxa"/>
            <w:vAlign w:val="center"/>
          </w:tcPr>
          <w:p w14:paraId="0C6E11DC">
            <w:pPr>
              <w:pStyle w:val="25"/>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cs="Arial"/>
                <w:bCs/>
                <w:iCs/>
                <w:sz w:val="18"/>
                <w:szCs w:val="18"/>
                <w:lang w:eastAsia="zh-CN"/>
              </w:rPr>
              <w:t>No current flow tested</w:t>
            </w:r>
          </w:p>
        </w:tc>
        <w:tc>
          <w:tcPr>
            <w:tcW w:w="5198" w:type="dxa"/>
            <w:vAlign w:val="center"/>
          </w:tcPr>
          <w:p w14:paraId="75AFCA62">
            <w:pPr>
              <w:pStyle w:val="25"/>
              <w:numPr>
                <w:ilvl w:val="0"/>
                <w:numId w:val="44"/>
              </w:numPr>
              <w:adjustRightInd w:val="0"/>
              <w:snapToGrid w:val="0"/>
              <w:spacing w:line="276" w:lineRule="auto"/>
              <w:rPr>
                <w:rFonts w:ascii="Arial" w:hAnsi="Arial" w:cs="Arial"/>
                <w:bCs/>
                <w:iCs/>
                <w:sz w:val="18"/>
                <w:szCs w:val="18"/>
                <w:lang w:eastAsia="zh-CN"/>
              </w:rPr>
            </w:pPr>
            <w:r>
              <w:rPr>
                <w:rFonts w:ascii="Arial" w:hAnsi="Arial" w:cs="Arial"/>
                <w:bCs/>
                <w:iCs/>
                <w:sz w:val="18"/>
                <w:szCs w:val="18"/>
                <w:lang w:eastAsia="zh-CN"/>
              </w:rPr>
              <w:t>Front tip of the conductivity electrode should be completely immersed in the solution.</w:t>
            </w:r>
          </w:p>
          <w:p w14:paraId="73F40AE8">
            <w:pPr>
              <w:pStyle w:val="25"/>
              <w:numPr>
                <w:ilvl w:val="0"/>
                <w:numId w:val="44"/>
              </w:numPr>
              <w:adjustRightInd w:val="0"/>
              <w:snapToGrid w:val="0"/>
              <w:spacing w:line="276" w:lineRule="auto"/>
              <w:rPr>
                <w:rFonts w:ascii="Arial" w:hAnsi="Arial" w:cs="Arial"/>
                <w:bCs/>
                <w:iCs/>
                <w:sz w:val="18"/>
                <w:szCs w:val="18"/>
                <w:lang w:eastAsia="zh-CN"/>
              </w:rPr>
            </w:pPr>
            <w:r>
              <w:rPr>
                <w:rFonts w:ascii="Arial" w:hAnsi="Arial" w:cs="Arial"/>
                <w:bCs/>
                <w:iCs/>
                <w:sz w:val="18"/>
                <w:szCs w:val="18"/>
                <w:lang w:eastAsia="zh-CN"/>
              </w:rPr>
              <w:t>When placing conductivity electrodes in solutions, avoid placing them in "dead" corners.</w:t>
            </w:r>
          </w:p>
          <w:p w14:paraId="7453697A">
            <w:pPr>
              <w:pStyle w:val="25"/>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cs="Arial"/>
                <w:bCs/>
                <w:iCs/>
                <w:sz w:val="18"/>
                <w:szCs w:val="18"/>
                <w:lang w:eastAsia="zh-CN"/>
              </w:rPr>
              <w:t>For the measurement of high-purified water, it must be measured in a flow cell, and the flow rate should not be too high.</w:t>
            </w:r>
          </w:p>
        </w:tc>
      </w:tr>
      <w:tr w14:paraId="63F0CA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5" w:hRule="atLeast"/>
        </w:trPr>
        <w:tc>
          <w:tcPr>
            <w:tcW w:w="695" w:type="dxa"/>
            <w:vAlign w:val="center"/>
          </w:tcPr>
          <w:p w14:paraId="5B80FBCE">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bookmarkStart w:id="237" w:name="_Hlk149825416"/>
            <w:r>
              <w:rPr>
                <w:rFonts w:ascii="Arial" w:hAnsi="Arial" w:eastAsia="微软雅黑" w:cs="Arial"/>
                <w:bCs/>
                <w:iCs/>
                <w:sz w:val="18"/>
                <w:szCs w:val="18"/>
                <w:lang w:eastAsia="zh-CN"/>
              </w:rPr>
              <w:t>9</w:t>
            </w:r>
          </w:p>
        </w:tc>
        <w:tc>
          <w:tcPr>
            <w:tcW w:w="2055" w:type="dxa"/>
            <w:vAlign w:val="center"/>
          </w:tcPr>
          <w:p w14:paraId="7E48EDE4">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Err1</w:t>
            </w:r>
          </w:p>
        </w:tc>
        <w:tc>
          <w:tcPr>
            <w:tcW w:w="2688" w:type="dxa"/>
            <w:vAlign w:val="center"/>
          </w:tcPr>
          <w:p w14:paraId="4EDB3EC9">
            <w:pPr>
              <w:pStyle w:val="25"/>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cs="Arial"/>
                <w:bCs/>
                <w:iCs/>
                <w:sz w:val="18"/>
                <w:szCs w:val="18"/>
                <w:lang w:eastAsia="zh-CN"/>
              </w:rPr>
              <w:t>Unstable reading</w:t>
            </w:r>
          </w:p>
        </w:tc>
        <w:tc>
          <w:tcPr>
            <w:tcW w:w="5198" w:type="dxa"/>
            <w:vAlign w:val="center"/>
          </w:tcPr>
          <w:p w14:paraId="4C0481B5">
            <w:pPr>
              <w:pStyle w:val="25"/>
              <w:numPr>
                <w:ilvl w:val="0"/>
                <w:numId w:val="45"/>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cs="Arial"/>
                <w:bCs/>
                <w:iCs/>
                <w:sz w:val="18"/>
                <w:szCs w:val="18"/>
                <w:lang w:eastAsia="zh-CN"/>
              </w:rPr>
              <w:t xml:space="preserve">Wait until the stable reminder symbol appears. </w:t>
            </w:r>
          </w:p>
        </w:tc>
      </w:tr>
      <w:bookmarkEnd w:id="237"/>
    </w:tbl>
    <w:p w14:paraId="279C4B75">
      <w:pPr>
        <w:pStyle w:val="2"/>
        <w:numPr>
          <w:ilvl w:val="0"/>
          <w:numId w:val="0"/>
        </w:numPr>
        <w:ind w:right="210"/>
        <w:rPr>
          <w:rFonts w:cs="Arial"/>
          <w:b w:val="0"/>
          <w:bCs/>
        </w:rPr>
      </w:pPr>
      <w:bookmarkStart w:id="238" w:name="_Toc160027275"/>
      <w:bookmarkStart w:id="239" w:name="_Toc148703440"/>
      <w:bookmarkStart w:id="240" w:name="_Toc148704508"/>
      <w:bookmarkStart w:id="241" w:name="_Toc148714642"/>
      <w:bookmarkStart w:id="242" w:name="_Toc174778851"/>
      <w:bookmarkStart w:id="243" w:name="_Toc30009"/>
      <w:bookmarkStart w:id="244" w:name="_Toc5749"/>
      <w:r>
        <w:rPr>
          <w:rFonts w:cs="Arial"/>
          <w:bCs/>
        </w:rPr>
        <w:t>Appendix A：</w:t>
      </w:r>
      <w:bookmarkEnd w:id="238"/>
      <w:bookmarkEnd w:id="239"/>
      <w:bookmarkEnd w:id="240"/>
      <w:bookmarkEnd w:id="241"/>
      <w:r>
        <w:rPr>
          <w:rFonts w:cs="Arial"/>
          <w:bCs/>
        </w:rPr>
        <w:t>Content of Saturated Oxygen in water at different temperatures</w:t>
      </w:r>
      <w:bookmarkEnd w:id="242"/>
      <w:bookmarkEnd w:id="243"/>
      <w:bookmarkEnd w:id="244"/>
    </w:p>
    <w:tbl>
      <w:tblPr>
        <w:tblStyle w:val="28"/>
        <w:tblpPr w:leftFromText="180" w:rightFromText="180" w:vertAnchor="text" w:horzAnchor="margin" w:tblpY="9"/>
        <w:tblW w:w="893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7"/>
        <w:gridCol w:w="1902"/>
        <w:gridCol w:w="1489"/>
        <w:gridCol w:w="1489"/>
        <w:gridCol w:w="1489"/>
        <w:gridCol w:w="1490"/>
      </w:tblGrid>
      <w:tr w14:paraId="07ABBAE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077" w:type="dxa"/>
            <w:tcBorders>
              <w:bottom w:val="single" w:color="7E7E7E" w:themeColor="text1" w:themeTint="80" w:sz="4" w:space="0"/>
              <w:insideH w:val="single" w:sz="4" w:space="0"/>
            </w:tcBorders>
          </w:tcPr>
          <w:p w14:paraId="32077D9A">
            <w:pPr>
              <w:jc w:val="center"/>
              <w:rPr>
                <w:rFonts w:eastAsia="微软雅黑" w:cs="Arial"/>
                <w:b/>
                <w:bCs w:val="0"/>
                <w:sz w:val="18"/>
                <w:szCs w:val="18"/>
              </w:rPr>
            </w:pPr>
            <w:r>
              <w:rPr>
                <w:rFonts w:eastAsia="微软雅黑" w:cs="Arial"/>
                <w:b/>
                <w:bCs w:val="0"/>
                <w:sz w:val="18"/>
                <w:szCs w:val="18"/>
              </w:rPr>
              <w:t>Temp</w:t>
            </w:r>
          </w:p>
          <w:p w14:paraId="646A5C54">
            <w:pPr>
              <w:jc w:val="center"/>
              <w:rPr>
                <w:rFonts w:eastAsia="微软雅黑" w:cs="Arial"/>
                <w:b w:val="0"/>
                <w:bCs/>
                <w:sz w:val="18"/>
                <w:szCs w:val="18"/>
              </w:rPr>
            </w:pPr>
            <w:r>
              <w:rPr>
                <w:rFonts w:hint="eastAsia" w:ascii="宋体" w:hAnsi="宋体" w:cs="宋体"/>
                <w:b/>
                <w:bCs/>
                <w:sz w:val="18"/>
                <w:szCs w:val="18"/>
              </w:rPr>
              <w:t>℃</w:t>
            </w:r>
          </w:p>
        </w:tc>
        <w:tc>
          <w:tcPr>
            <w:tcW w:w="1902" w:type="dxa"/>
            <w:tcBorders>
              <w:bottom w:val="single" w:color="7E7E7E" w:themeColor="text1" w:themeTint="80" w:sz="4" w:space="0"/>
              <w:insideH w:val="single" w:sz="4" w:space="0"/>
            </w:tcBorders>
          </w:tcPr>
          <w:p w14:paraId="5F64E51F">
            <w:pPr>
              <w:jc w:val="center"/>
              <w:rPr>
                <w:rFonts w:eastAsia="微软雅黑" w:cs="Arial"/>
                <w:b/>
                <w:bCs w:val="0"/>
                <w:sz w:val="18"/>
                <w:szCs w:val="18"/>
              </w:rPr>
            </w:pPr>
            <w:r>
              <w:rPr>
                <w:rFonts w:eastAsia="微软雅黑" w:cs="Arial"/>
                <w:b/>
                <w:bCs w:val="0"/>
                <w:sz w:val="18"/>
                <w:szCs w:val="18"/>
              </w:rPr>
              <w:t>DO</w:t>
            </w:r>
          </w:p>
          <w:p w14:paraId="3CB6B19A">
            <w:pPr>
              <w:jc w:val="center"/>
              <w:rPr>
                <w:rFonts w:eastAsia="微软雅黑" w:cs="Arial"/>
                <w:b w:val="0"/>
                <w:bCs/>
                <w:sz w:val="18"/>
                <w:szCs w:val="18"/>
              </w:rPr>
            </w:pPr>
            <w:r>
              <w:rPr>
                <w:rFonts w:eastAsia="微软雅黑" w:cs="Arial"/>
                <w:b/>
                <w:bCs/>
                <w:sz w:val="18"/>
                <w:szCs w:val="18"/>
              </w:rPr>
              <w:t>mg/L</w:t>
            </w:r>
          </w:p>
        </w:tc>
        <w:tc>
          <w:tcPr>
            <w:tcW w:w="1489" w:type="dxa"/>
            <w:tcBorders>
              <w:bottom w:val="single" w:color="7E7E7E" w:themeColor="text1" w:themeTint="80" w:sz="4" w:space="0"/>
              <w:insideH w:val="single" w:sz="4" w:space="0"/>
            </w:tcBorders>
          </w:tcPr>
          <w:p w14:paraId="47C82488">
            <w:pPr>
              <w:jc w:val="center"/>
              <w:rPr>
                <w:rFonts w:eastAsia="微软雅黑" w:cs="Arial"/>
                <w:b/>
                <w:bCs w:val="0"/>
                <w:sz w:val="18"/>
                <w:szCs w:val="18"/>
              </w:rPr>
            </w:pPr>
            <w:r>
              <w:rPr>
                <w:rFonts w:eastAsia="微软雅黑" w:cs="Arial"/>
                <w:b/>
                <w:bCs w:val="0"/>
                <w:sz w:val="18"/>
                <w:szCs w:val="18"/>
              </w:rPr>
              <w:t>Temp</w:t>
            </w:r>
          </w:p>
          <w:p w14:paraId="642E4919">
            <w:pPr>
              <w:jc w:val="center"/>
              <w:rPr>
                <w:rFonts w:eastAsia="微软雅黑" w:cs="Arial"/>
                <w:b w:val="0"/>
                <w:bCs/>
                <w:sz w:val="18"/>
                <w:szCs w:val="18"/>
              </w:rPr>
            </w:pPr>
            <w:r>
              <w:rPr>
                <w:rFonts w:hint="eastAsia" w:ascii="宋体" w:hAnsi="宋体" w:cs="宋体"/>
                <w:b/>
                <w:bCs/>
                <w:sz w:val="18"/>
                <w:szCs w:val="18"/>
              </w:rPr>
              <w:t>℃</w:t>
            </w:r>
          </w:p>
        </w:tc>
        <w:tc>
          <w:tcPr>
            <w:tcW w:w="1489" w:type="dxa"/>
            <w:tcBorders>
              <w:bottom w:val="single" w:color="7E7E7E" w:themeColor="text1" w:themeTint="80" w:sz="4" w:space="0"/>
              <w:insideH w:val="single" w:sz="4" w:space="0"/>
            </w:tcBorders>
          </w:tcPr>
          <w:p w14:paraId="5EB74029">
            <w:pPr>
              <w:jc w:val="center"/>
              <w:rPr>
                <w:rFonts w:eastAsia="微软雅黑" w:cs="Arial"/>
                <w:b/>
                <w:bCs w:val="0"/>
                <w:sz w:val="18"/>
                <w:szCs w:val="18"/>
              </w:rPr>
            </w:pPr>
            <w:r>
              <w:rPr>
                <w:rFonts w:eastAsia="微软雅黑" w:cs="Arial"/>
                <w:b/>
                <w:bCs w:val="0"/>
                <w:sz w:val="18"/>
                <w:szCs w:val="18"/>
              </w:rPr>
              <w:t>DO</w:t>
            </w:r>
          </w:p>
          <w:p w14:paraId="37255D4E">
            <w:pPr>
              <w:jc w:val="center"/>
              <w:rPr>
                <w:rFonts w:eastAsia="微软雅黑" w:cs="Arial"/>
                <w:b w:val="0"/>
                <w:bCs/>
                <w:sz w:val="18"/>
                <w:szCs w:val="18"/>
              </w:rPr>
            </w:pPr>
            <w:r>
              <w:rPr>
                <w:rFonts w:eastAsia="微软雅黑" w:cs="Arial"/>
                <w:b/>
                <w:bCs/>
                <w:sz w:val="18"/>
                <w:szCs w:val="18"/>
              </w:rPr>
              <w:t>mg/L</w:t>
            </w:r>
          </w:p>
        </w:tc>
        <w:tc>
          <w:tcPr>
            <w:tcW w:w="1489" w:type="dxa"/>
            <w:tcBorders>
              <w:bottom w:val="single" w:color="7E7E7E" w:themeColor="text1" w:themeTint="80" w:sz="4" w:space="0"/>
              <w:insideH w:val="single" w:sz="4" w:space="0"/>
            </w:tcBorders>
          </w:tcPr>
          <w:p w14:paraId="2F794F35">
            <w:pPr>
              <w:jc w:val="center"/>
              <w:rPr>
                <w:rFonts w:eastAsia="微软雅黑" w:cs="Arial"/>
                <w:b w:val="0"/>
                <w:bCs/>
                <w:sz w:val="18"/>
                <w:szCs w:val="18"/>
              </w:rPr>
            </w:pPr>
            <w:r>
              <w:rPr>
                <w:rFonts w:eastAsia="微软雅黑" w:cs="Arial"/>
                <w:b/>
                <w:bCs w:val="0"/>
                <w:sz w:val="18"/>
                <w:szCs w:val="18"/>
              </w:rPr>
              <w:t>Temp</w:t>
            </w:r>
          </w:p>
          <w:p w14:paraId="5BE05DDF">
            <w:pPr>
              <w:jc w:val="center"/>
              <w:rPr>
                <w:rFonts w:eastAsia="微软雅黑" w:cs="Arial"/>
                <w:b w:val="0"/>
                <w:bCs/>
                <w:sz w:val="18"/>
                <w:szCs w:val="18"/>
              </w:rPr>
            </w:pPr>
            <w:r>
              <w:rPr>
                <w:rFonts w:hint="eastAsia" w:ascii="宋体" w:hAnsi="宋体" w:cs="宋体"/>
                <w:b/>
                <w:bCs/>
                <w:sz w:val="18"/>
                <w:szCs w:val="18"/>
              </w:rPr>
              <w:t>℃</w:t>
            </w:r>
          </w:p>
        </w:tc>
        <w:tc>
          <w:tcPr>
            <w:tcW w:w="1490" w:type="dxa"/>
            <w:tcBorders>
              <w:bottom w:val="single" w:color="7E7E7E" w:themeColor="text1" w:themeTint="80" w:sz="4" w:space="0"/>
              <w:insideH w:val="single" w:sz="4" w:space="0"/>
            </w:tcBorders>
          </w:tcPr>
          <w:p w14:paraId="497E2800">
            <w:pPr>
              <w:jc w:val="center"/>
              <w:rPr>
                <w:rFonts w:eastAsia="微软雅黑" w:cs="Arial"/>
                <w:b/>
                <w:bCs w:val="0"/>
                <w:sz w:val="18"/>
                <w:szCs w:val="18"/>
              </w:rPr>
            </w:pPr>
            <w:r>
              <w:rPr>
                <w:rFonts w:eastAsia="微软雅黑" w:cs="Arial"/>
                <w:b/>
                <w:bCs w:val="0"/>
                <w:sz w:val="18"/>
                <w:szCs w:val="18"/>
              </w:rPr>
              <w:t>DO</w:t>
            </w:r>
          </w:p>
          <w:p w14:paraId="07D168BC">
            <w:pPr>
              <w:jc w:val="center"/>
              <w:rPr>
                <w:rFonts w:eastAsia="微软雅黑" w:cs="Arial"/>
                <w:b w:val="0"/>
                <w:bCs/>
                <w:sz w:val="18"/>
                <w:szCs w:val="18"/>
              </w:rPr>
            </w:pPr>
            <w:r>
              <w:rPr>
                <w:rFonts w:eastAsia="微软雅黑" w:cs="Arial"/>
                <w:b/>
                <w:bCs/>
                <w:sz w:val="18"/>
                <w:szCs w:val="18"/>
              </w:rPr>
              <w:t>mg/L</w:t>
            </w:r>
          </w:p>
        </w:tc>
      </w:tr>
      <w:tr w14:paraId="42FDE41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Borders>
              <w:top w:val="single" w:color="7E7E7E" w:themeColor="text1" w:themeTint="80" w:sz="4" w:space="0"/>
              <w:bottom w:val="single" w:color="7E7E7E" w:themeColor="text1" w:themeTint="80" w:sz="4" w:space="0"/>
            </w:tcBorders>
          </w:tcPr>
          <w:p w14:paraId="622D279F">
            <w:pPr>
              <w:jc w:val="center"/>
              <w:rPr>
                <w:rFonts w:eastAsia="微软雅黑" w:cs="Arial"/>
                <w:b/>
                <w:bCs/>
                <w:sz w:val="18"/>
                <w:szCs w:val="18"/>
              </w:rPr>
            </w:pPr>
            <w:r>
              <w:rPr>
                <w:rFonts w:eastAsia="微软雅黑" w:cs="Arial"/>
                <w:b/>
                <w:bCs/>
                <w:sz w:val="18"/>
                <w:szCs w:val="18"/>
              </w:rPr>
              <w:t>0</w:t>
            </w:r>
          </w:p>
        </w:tc>
        <w:tc>
          <w:tcPr>
            <w:tcW w:w="1902" w:type="dxa"/>
            <w:tcBorders>
              <w:top w:val="single" w:color="7E7E7E" w:themeColor="text1" w:themeTint="80" w:sz="4" w:space="0"/>
              <w:bottom w:val="single" w:color="7E7E7E" w:themeColor="text1" w:themeTint="80" w:sz="4" w:space="0"/>
            </w:tcBorders>
          </w:tcPr>
          <w:p w14:paraId="7955EF73">
            <w:pPr>
              <w:jc w:val="center"/>
              <w:rPr>
                <w:rFonts w:eastAsia="微软雅黑" w:cs="Arial"/>
                <w:sz w:val="18"/>
                <w:szCs w:val="18"/>
              </w:rPr>
            </w:pPr>
            <w:r>
              <w:rPr>
                <w:rFonts w:eastAsia="微软雅黑" w:cs="Arial"/>
                <w:sz w:val="18"/>
                <w:szCs w:val="18"/>
              </w:rPr>
              <w:t>14.64</w:t>
            </w:r>
          </w:p>
        </w:tc>
        <w:tc>
          <w:tcPr>
            <w:tcW w:w="1489" w:type="dxa"/>
            <w:tcBorders>
              <w:top w:val="single" w:color="7E7E7E" w:themeColor="text1" w:themeTint="80" w:sz="4" w:space="0"/>
              <w:bottom w:val="single" w:color="7E7E7E" w:themeColor="text1" w:themeTint="80" w:sz="4" w:space="0"/>
            </w:tcBorders>
          </w:tcPr>
          <w:p w14:paraId="70D0162C">
            <w:pPr>
              <w:jc w:val="center"/>
              <w:rPr>
                <w:rFonts w:eastAsia="微软雅黑" w:cs="Arial"/>
                <w:sz w:val="18"/>
                <w:szCs w:val="18"/>
              </w:rPr>
            </w:pPr>
            <w:r>
              <w:rPr>
                <w:rFonts w:eastAsia="微软雅黑" w:cs="Arial"/>
                <w:sz w:val="18"/>
                <w:szCs w:val="18"/>
              </w:rPr>
              <w:t>16</w:t>
            </w:r>
          </w:p>
        </w:tc>
        <w:tc>
          <w:tcPr>
            <w:tcW w:w="1489" w:type="dxa"/>
            <w:tcBorders>
              <w:top w:val="single" w:color="7E7E7E" w:themeColor="text1" w:themeTint="80" w:sz="4" w:space="0"/>
              <w:bottom w:val="single" w:color="7E7E7E" w:themeColor="text1" w:themeTint="80" w:sz="4" w:space="0"/>
            </w:tcBorders>
          </w:tcPr>
          <w:p w14:paraId="79EF7883">
            <w:pPr>
              <w:jc w:val="center"/>
              <w:rPr>
                <w:rFonts w:eastAsia="微软雅黑" w:cs="Arial"/>
                <w:sz w:val="18"/>
                <w:szCs w:val="18"/>
              </w:rPr>
            </w:pPr>
            <w:r>
              <w:rPr>
                <w:rFonts w:eastAsia="微软雅黑" w:cs="Arial"/>
                <w:sz w:val="18"/>
                <w:szCs w:val="18"/>
              </w:rPr>
              <w:t>9.86</w:t>
            </w:r>
          </w:p>
        </w:tc>
        <w:tc>
          <w:tcPr>
            <w:tcW w:w="1489" w:type="dxa"/>
            <w:tcBorders>
              <w:top w:val="single" w:color="7E7E7E" w:themeColor="text1" w:themeTint="80" w:sz="4" w:space="0"/>
              <w:bottom w:val="single" w:color="7E7E7E" w:themeColor="text1" w:themeTint="80" w:sz="4" w:space="0"/>
            </w:tcBorders>
          </w:tcPr>
          <w:p w14:paraId="72EF3465">
            <w:pPr>
              <w:jc w:val="center"/>
              <w:rPr>
                <w:rFonts w:eastAsia="微软雅黑" w:cs="Arial"/>
                <w:sz w:val="18"/>
                <w:szCs w:val="18"/>
              </w:rPr>
            </w:pPr>
            <w:r>
              <w:rPr>
                <w:rFonts w:eastAsia="微软雅黑" w:cs="Arial"/>
                <w:sz w:val="18"/>
                <w:szCs w:val="18"/>
              </w:rPr>
              <w:t>32</w:t>
            </w:r>
          </w:p>
        </w:tc>
        <w:tc>
          <w:tcPr>
            <w:tcW w:w="1490" w:type="dxa"/>
            <w:tcBorders>
              <w:top w:val="single" w:color="7E7E7E" w:themeColor="text1" w:themeTint="80" w:sz="4" w:space="0"/>
              <w:bottom w:val="single" w:color="7E7E7E" w:themeColor="text1" w:themeTint="80" w:sz="4" w:space="0"/>
            </w:tcBorders>
          </w:tcPr>
          <w:p w14:paraId="5DB9FBCE">
            <w:pPr>
              <w:jc w:val="center"/>
              <w:rPr>
                <w:rFonts w:eastAsia="微软雅黑" w:cs="Arial"/>
                <w:sz w:val="18"/>
                <w:szCs w:val="18"/>
              </w:rPr>
            </w:pPr>
            <w:r>
              <w:rPr>
                <w:rFonts w:eastAsia="微软雅黑" w:cs="Arial"/>
                <w:sz w:val="18"/>
                <w:szCs w:val="18"/>
              </w:rPr>
              <w:t>7.30</w:t>
            </w:r>
          </w:p>
        </w:tc>
      </w:tr>
      <w:tr w14:paraId="1A188F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2123AFBB">
            <w:pPr>
              <w:jc w:val="center"/>
              <w:rPr>
                <w:rFonts w:eastAsia="微软雅黑" w:cs="Arial"/>
                <w:b/>
                <w:bCs/>
                <w:sz w:val="18"/>
                <w:szCs w:val="18"/>
              </w:rPr>
            </w:pPr>
            <w:r>
              <w:rPr>
                <w:rFonts w:eastAsia="微软雅黑" w:cs="Arial"/>
                <w:b/>
                <w:bCs/>
                <w:sz w:val="18"/>
                <w:szCs w:val="18"/>
              </w:rPr>
              <w:t>1</w:t>
            </w:r>
          </w:p>
        </w:tc>
        <w:tc>
          <w:tcPr>
            <w:tcW w:w="1902" w:type="dxa"/>
          </w:tcPr>
          <w:p w14:paraId="711951F4">
            <w:pPr>
              <w:jc w:val="center"/>
              <w:rPr>
                <w:rFonts w:eastAsia="微软雅黑" w:cs="Arial"/>
                <w:sz w:val="18"/>
                <w:szCs w:val="18"/>
              </w:rPr>
            </w:pPr>
            <w:r>
              <w:rPr>
                <w:rFonts w:eastAsia="微软雅黑" w:cs="Arial"/>
                <w:sz w:val="18"/>
                <w:szCs w:val="18"/>
              </w:rPr>
              <w:t>14.22</w:t>
            </w:r>
          </w:p>
        </w:tc>
        <w:tc>
          <w:tcPr>
            <w:tcW w:w="1489" w:type="dxa"/>
          </w:tcPr>
          <w:p w14:paraId="7369E03E">
            <w:pPr>
              <w:jc w:val="center"/>
              <w:rPr>
                <w:rFonts w:eastAsia="微软雅黑" w:cs="Arial"/>
                <w:sz w:val="18"/>
                <w:szCs w:val="18"/>
              </w:rPr>
            </w:pPr>
            <w:r>
              <w:rPr>
                <w:rFonts w:eastAsia="微软雅黑" w:cs="Arial"/>
                <w:sz w:val="18"/>
                <w:szCs w:val="18"/>
              </w:rPr>
              <w:t>17</w:t>
            </w:r>
          </w:p>
        </w:tc>
        <w:tc>
          <w:tcPr>
            <w:tcW w:w="1489" w:type="dxa"/>
          </w:tcPr>
          <w:p w14:paraId="3FCCAC3A">
            <w:pPr>
              <w:jc w:val="center"/>
              <w:rPr>
                <w:rFonts w:eastAsia="微软雅黑" w:cs="Arial"/>
                <w:sz w:val="18"/>
                <w:szCs w:val="18"/>
              </w:rPr>
            </w:pPr>
            <w:r>
              <w:rPr>
                <w:rFonts w:eastAsia="微软雅黑" w:cs="Arial"/>
                <w:sz w:val="18"/>
                <w:szCs w:val="18"/>
              </w:rPr>
              <w:t>9.66</w:t>
            </w:r>
          </w:p>
        </w:tc>
        <w:tc>
          <w:tcPr>
            <w:tcW w:w="1489" w:type="dxa"/>
          </w:tcPr>
          <w:p w14:paraId="29F7F0BB">
            <w:pPr>
              <w:jc w:val="center"/>
              <w:rPr>
                <w:rFonts w:eastAsia="微软雅黑" w:cs="Arial"/>
                <w:sz w:val="18"/>
                <w:szCs w:val="18"/>
              </w:rPr>
            </w:pPr>
            <w:r>
              <w:rPr>
                <w:rFonts w:eastAsia="微软雅黑" w:cs="Arial"/>
                <w:sz w:val="18"/>
                <w:szCs w:val="18"/>
              </w:rPr>
              <w:t>33</w:t>
            </w:r>
          </w:p>
        </w:tc>
        <w:tc>
          <w:tcPr>
            <w:tcW w:w="1490" w:type="dxa"/>
          </w:tcPr>
          <w:p w14:paraId="27DB1099">
            <w:pPr>
              <w:jc w:val="center"/>
              <w:rPr>
                <w:rFonts w:eastAsia="微软雅黑" w:cs="Arial"/>
                <w:sz w:val="18"/>
                <w:szCs w:val="18"/>
              </w:rPr>
            </w:pPr>
            <w:r>
              <w:rPr>
                <w:rFonts w:eastAsia="微软雅黑" w:cs="Arial"/>
                <w:sz w:val="18"/>
                <w:szCs w:val="18"/>
              </w:rPr>
              <w:t>7.18</w:t>
            </w:r>
          </w:p>
        </w:tc>
      </w:tr>
      <w:tr w14:paraId="5965180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Borders>
              <w:top w:val="single" w:color="7E7E7E" w:themeColor="text1" w:themeTint="80" w:sz="4" w:space="0"/>
              <w:bottom w:val="single" w:color="7E7E7E" w:themeColor="text1" w:themeTint="80" w:sz="4" w:space="0"/>
            </w:tcBorders>
          </w:tcPr>
          <w:p w14:paraId="3B39AA22">
            <w:pPr>
              <w:jc w:val="center"/>
              <w:rPr>
                <w:rFonts w:eastAsia="微软雅黑" w:cs="Arial"/>
                <w:b/>
                <w:bCs/>
                <w:sz w:val="18"/>
                <w:szCs w:val="18"/>
              </w:rPr>
            </w:pPr>
            <w:r>
              <w:rPr>
                <w:rFonts w:eastAsia="微软雅黑" w:cs="Arial"/>
                <w:b/>
                <w:bCs/>
                <w:sz w:val="18"/>
                <w:szCs w:val="18"/>
              </w:rPr>
              <w:t>2</w:t>
            </w:r>
          </w:p>
        </w:tc>
        <w:tc>
          <w:tcPr>
            <w:tcW w:w="1902" w:type="dxa"/>
            <w:tcBorders>
              <w:top w:val="single" w:color="7E7E7E" w:themeColor="text1" w:themeTint="80" w:sz="4" w:space="0"/>
              <w:bottom w:val="single" w:color="7E7E7E" w:themeColor="text1" w:themeTint="80" w:sz="4" w:space="0"/>
            </w:tcBorders>
          </w:tcPr>
          <w:p w14:paraId="2E40ACB3">
            <w:pPr>
              <w:jc w:val="center"/>
              <w:rPr>
                <w:rFonts w:eastAsia="微软雅黑" w:cs="Arial"/>
                <w:sz w:val="18"/>
                <w:szCs w:val="18"/>
              </w:rPr>
            </w:pPr>
            <w:r>
              <w:rPr>
                <w:rFonts w:eastAsia="微软雅黑" w:cs="Arial"/>
                <w:sz w:val="18"/>
                <w:szCs w:val="18"/>
              </w:rPr>
              <w:t>13.82</w:t>
            </w:r>
          </w:p>
        </w:tc>
        <w:tc>
          <w:tcPr>
            <w:tcW w:w="1489" w:type="dxa"/>
            <w:tcBorders>
              <w:top w:val="single" w:color="7E7E7E" w:themeColor="text1" w:themeTint="80" w:sz="4" w:space="0"/>
              <w:bottom w:val="single" w:color="7E7E7E" w:themeColor="text1" w:themeTint="80" w:sz="4" w:space="0"/>
            </w:tcBorders>
          </w:tcPr>
          <w:p w14:paraId="022E1A69">
            <w:pPr>
              <w:jc w:val="center"/>
              <w:rPr>
                <w:rFonts w:eastAsia="微软雅黑" w:cs="Arial"/>
                <w:sz w:val="18"/>
                <w:szCs w:val="18"/>
              </w:rPr>
            </w:pPr>
            <w:r>
              <w:rPr>
                <w:rFonts w:eastAsia="微软雅黑" w:cs="Arial"/>
                <w:sz w:val="18"/>
                <w:szCs w:val="18"/>
              </w:rPr>
              <w:t>18</w:t>
            </w:r>
          </w:p>
        </w:tc>
        <w:tc>
          <w:tcPr>
            <w:tcW w:w="1489" w:type="dxa"/>
            <w:tcBorders>
              <w:top w:val="single" w:color="7E7E7E" w:themeColor="text1" w:themeTint="80" w:sz="4" w:space="0"/>
              <w:bottom w:val="single" w:color="7E7E7E" w:themeColor="text1" w:themeTint="80" w:sz="4" w:space="0"/>
            </w:tcBorders>
          </w:tcPr>
          <w:p w14:paraId="3DB7D748">
            <w:pPr>
              <w:jc w:val="center"/>
              <w:rPr>
                <w:rFonts w:eastAsia="微软雅黑" w:cs="Arial"/>
                <w:sz w:val="18"/>
                <w:szCs w:val="18"/>
              </w:rPr>
            </w:pPr>
            <w:r>
              <w:rPr>
                <w:rFonts w:eastAsia="微软雅黑" w:cs="Arial"/>
                <w:sz w:val="18"/>
                <w:szCs w:val="18"/>
              </w:rPr>
              <w:t>9.46</w:t>
            </w:r>
          </w:p>
        </w:tc>
        <w:tc>
          <w:tcPr>
            <w:tcW w:w="1489" w:type="dxa"/>
            <w:tcBorders>
              <w:top w:val="single" w:color="7E7E7E" w:themeColor="text1" w:themeTint="80" w:sz="4" w:space="0"/>
              <w:bottom w:val="single" w:color="7E7E7E" w:themeColor="text1" w:themeTint="80" w:sz="4" w:space="0"/>
            </w:tcBorders>
          </w:tcPr>
          <w:p w14:paraId="50CAB448">
            <w:pPr>
              <w:jc w:val="center"/>
              <w:rPr>
                <w:rFonts w:eastAsia="微软雅黑" w:cs="Arial"/>
                <w:sz w:val="18"/>
                <w:szCs w:val="18"/>
              </w:rPr>
            </w:pPr>
            <w:r>
              <w:rPr>
                <w:rFonts w:eastAsia="微软雅黑" w:cs="Arial"/>
                <w:sz w:val="18"/>
                <w:szCs w:val="18"/>
              </w:rPr>
              <w:t>34</w:t>
            </w:r>
          </w:p>
        </w:tc>
        <w:tc>
          <w:tcPr>
            <w:tcW w:w="1490" w:type="dxa"/>
            <w:tcBorders>
              <w:top w:val="single" w:color="7E7E7E" w:themeColor="text1" w:themeTint="80" w:sz="4" w:space="0"/>
              <w:bottom w:val="single" w:color="7E7E7E" w:themeColor="text1" w:themeTint="80" w:sz="4" w:space="0"/>
            </w:tcBorders>
          </w:tcPr>
          <w:p w14:paraId="0B7317CF">
            <w:pPr>
              <w:jc w:val="center"/>
              <w:rPr>
                <w:rFonts w:eastAsia="微软雅黑" w:cs="Arial"/>
                <w:sz w:val="18"/>
                <w:szCs w:val="18"/>
              </w:rPr>
            </w:pPr>
            <w:r>
              <w:rPr>
                <w:rFonts w:eastAsia="微软雅黑" w:cs="Arial"/>
                <w:sz w:val="18"/>
                <w:szCs w:val="18"/>
              </w:rPr>
              <w:t>7.07</w:t>
            </w:r>
          </w:p>
        </w:tc>
      </w:tr>
      <w:tr w14:paraId="6D5A5B2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Pr>
          <w:p w14:paraId="16575E05">
            <w:pPr>
              <w:jc w:val="center"/>
              <w:rPr>
                <w:rFonts w:eastAsia="微软雅黑" w:cs="Arial"/>
                <w:b/>
                <w:bCs/>
                <w:sz w:val="18"/>
                <w:szCs w:val="18"/>
              </w:rPr>
            </w:pPr>
            <w:r>
              <w:rPr>
                <w:rFonts w:eastAsia="微软雅黑" w:cs="Arial"/>
                <w:b/>
                <w:bCs/>
                <w:sz w:val="18"/>
                <w:szCs w:val="18"/>
              </w:rPr>
              <w:t>3</w:t>
            </w:r>
          </w:p>
        </w:tc>
        <w:tc>
          <w:tcPr>
            <w:tcW w:w="1902" w:type="dxa"/>
          </w:tcPr>
          <w:p w14:paraId="30BEB65E">
            <w:pPr>
              <w:jc w:val="center"/>
              <w:rPr>
                <w:rFonts w:eastAsia="微软雅黑" w:cs="Arial"/>
                <w:sz w:val="18"/>
                <w:szCs w:val="18"/>
              </w:rPr>
            </w:pPr>
            <w:r>
              <w:rPr>
                <w:rFonts w:eastAsia="微软雅黑" w:cs="Arial"/>
                <w:sz w:val="18"/>
                <w:szCs w:val="18"/>
              </w:rPr>
              <w:t>13.44</w:t>
            </w:r>
          </w:p>
        </w:tc>
        <w:tc>
          <w:tcPr>
            <w:tcW w:w="1489" w:type="dxa"/>
          </w:tcPr>
          <w:p w14:paraId="1F66F1BE">
            <w:pPr>
              <w:jc w:val="center"/>
              <w:rPr>
                <w:rFonts w:eastAsia="微软雅黑" w:cs="Arial"/>
                <w:sz w:val="18"/>
                <w:szCs w:val="18"/>
              </w:rPr>
            </w:pPr>
            <w:r>
              <w:rPr>
                <w:rFonts w:eastAsia="微软雅黑" w:cs="Arial"/>
                <w:sz w:val="18"/>
                <w:szCs w:val="18"/>
              </w:rPr>
              <w:t>19</w:t>
            </w:r>
          </w:p>
        </w:tc>
        <w:tc>
          <w:tcPr>
            <w:tcW w:w="1489" w:type="dxa"/>
          </w:tcPr>
          <w:p w14:paraId="4B54C556">
            <w:pPr>
              <w:jc w:val="center"/>
              <w:rPr>
                <w:rFonts w:eastAsia="微软雅黑" w:cs="Arial"/>
                <w:sz w:val="18"/>
                <w:szCs w:val="18"/>
              </w:rPr>
            </w:pPr>
            <w:r>
              <w:rPr>
                <w:rFonts w:eastAsia="微软雅黑" w:cs="Arial"/>
                <w:sz w:val="18"/>
                <w:szCs w:val="18"/>
              </w:rPr>
              <w:t>9.27</w:t>
            </w:r>
          </w:p>
        </w:tc>
        <w:tc>
          <w:tcPr>
            <w:tcW w:w="1489" w:type="dxa"/>
          </w:tcPr>
          <w:p w14:paraId="0E2360BE">
            <w:pPr>
              <w:jc w:val="center"/>
              <w:rPr>
                <w:rFonts w:eastAsia="微软雅黑" w:cs="Arial"/>
                <w:sz w:val="18"/>
                <w:szCs w:val="18"/>
              </w:rPr>
            </w:pPr>
            <w:r>
              <w:rPr>
                <w:rFonts w:eastAsia="微软雅黑" w:cs="Arial"/>
                <w:sz w:val="18"/>
                <w:szCs w:val="18"/>
              </w:rPr>
              <w:t>35</w:t>
            </w:r>
          </w:p>
        </w:tc>
        <w:tc>
          <w:tcPr>
            <w:tcW w:w="1490" w:type="dxa"/>
          </w:tcPr>
          <w:p w14:paraId="7E430D18">
            <w:pPr>
              <w:jc w:val="center"/>
              <w:rPr>
                <w:rFonts w:eastAsia="微软雅黑" w:cs="Arial"/>
                <w:sz w:val="18"/>
                <w:szCs w:val="18"/>
              </w:rPr>
            </w:pPr>
            <w:r>
              <w:rPr>
                <w:rFonts w:eastAsia="微软雅黑" w:cs="Arial"/>
                <w:sz w:val="18"/>
                <w:szCs w:val="18"/>
              </w:rPr>
              <w:t>6.95</w:t>
            </w:r>
          </w:p>
        </w:tc>
      </w:tr>
      <w:tr w14:paraId="42B8928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Borders>
              <w:top w:val="single" w:color="7E7E7E" w:themeColor="text1" w:themeTint="80" w:sz="4" w:space="0"/>
              <w:bottom w:val="single" w:color="7E7E7E" w:themeColor="text1" w:themeTint="80" w:sz="4" w:space="0"/>
            </w:tcBorders>
          </w:tcPr>
          <w:p w14:paraId="3E672CA6">
            <w:pPr>
              <w:jc w:val="center"/>
              <w:rPr>
                <w:rFonts w:eastAsia="微软雅黑" w:cs="Arial"/>
                <w:b/>
                <w:bCs/>
                <w:sz w:val="18"/>
                <w:szCs w:val="18"/>
              </w:rPr>
            </w:pPr>
            <w:r>
              <w:rPr>
                <w:rFonts w:eastAsia="微软雅黑" w:cs="Arial"/>
                <w:b/>
                <w:bCs/>
                <w:sz w:val="18"/>
                <w:szCs w:val="18"/>
              </w:rPr>
              <w:t>4</w:t>
            </w:r>
          </w:p>
        </w:tc>
        <w:tc>
          <w:tcPr>
            <w:tcW w:w="1902" w:type="dxa"/>
            <w:tcBorders>
              <w:top w:val="single" w:color="7E7E7E" w:themeColor="text1" w:themeTint="80" w:sz="4" w:space="0"/>
              <w:bottom w:val="single" w:color="7E7E7E" w:themeColor="text1" w:themeTint="80" w:sz="4" w:space="0"/>
            </w:tcBorders>
          </w:tcPr>
          <w:p w14:paraId="1728BB8B">
            <w:pPr>
              <w:jc w:val="center"/>
              <w:rPr>
                <w:rFonts w:eastAsia="微软雅黑" w:cs="Arial"/>
                <w:sz w:val="18"/>
                <w:szCs w:val="18"/>
              </w:rPr>
            </w:pPr>
            <w:r>
              <w:rPr>
                <w:rFonts w:eastAsia="微软雅黑" w:cs="Arial"/>
                <w:sz w:val="18"/>
                <w:szCs w:val="18"/>
              </w:rPr>
              <w:t>13.09</w:t>
            </w:r>
          </w:p>
        </w:tc>
        <w:tc>
          <w:tcPr>
            <w:tcW w:w="1489" w:type="dxa"/>
            <w:tcBorders>
              <w:top w:val="single" w:color="7E7E7E" w:themeColor="text1" w:themeTint="80" w:sz="4" w:space="0"/>
              <w:bottom w:val="single" w:color="7E7E7E" w:themeColor="text1" w:themeTint="80" w:sz="4" w:space="0"/>
            </w:tcBorders>
          </w:tcPr>
          <w:p w14:paraId="10AF71CE">
            <w:pPr>
              <w:jc w:val="center"/>
              <w:rPr>
                <w:rFonts w:eastAsia="微软雅黑" w:cs="Arial"/>
                <w:sz w:val="18"/>
                <w:szCs w:val="18"/>
              </w:rPr>
            </w:pPr>
            <w:r>
              <w:rPr>
                <w:rFonts w:eastAsia="微软雅黑" w:cs="Arial"/>
                <w:sz w:val="18"/>
                <w:szCs w:val="18"/>
              </w:rPr>
              <w:t>20</w:t>
            </w:r>
          </w:p>
        </w:tc>
        <w:tc>
          <w:tcPr>
            <w:tcW w:w="1489" w:type="dxa"/>
            <w:tcBorders>
              <w:top w:val="single" w:color="7E7E7E" w:themeColor="text1" w:themeTint="80" w:sz="4" w:space="0"/>
              <w:bottom w:val="single" w:color="7E7E7E" w:themeColor="text1" w:themeTint="80" w:sz="4" w:space="0"/>
            </w:tcBorders>
          </w:tcPr>
          <w:p w14:paraId="35ADA90E">
            <w:pPr>
              <w:jc w:val="center"/>
              <w:rPr>
                <w:rFonts w:eastAsia="微软雅黑" w:cs="Arial"/>
                <w:sz w:val="18"/>
                <w:szCs w:val="18"/>
              </w:rPr>
            </w:pPr>
            <w:r>
              <w:rPr>
                <w:rFonts w:eastAsia="微软雅黑" w:cs="Arial"/>
                <w:sz w:val="18"/>
                <w:szCs w:val="18"/>
              </w:rPr>
              <w:t>9.08</w:t>
            </w:r>
          </w:p>
        </w:tc>
        <w:tc>
          <w:tcPr>
            <w:tcW w:w="1489" w:type="dxa"/>
            <w:tcBorders>
              <w:top w:val="single" w:color="7E7E7E" w:themeColor="text1" w:themeTint="80" w:sz="4" w:space="0"/>
              <w:bottom w:val="single" w:color="7E7E7E" w:themeColor="text1" w:themeTint="80" w:sz="4" w:space="0"/>
            </w:tcBorders>
          </w:tcPr>
          <w:p w14:paraId="623B40EC">
            <w:pPr>
              <w:jc w:val="center"/>
              <w:rPr>
                <w:rFonts w:eastAsia="微软雅黑" w:cs="Arial"/>
                <w:sz w:val="18"/>
                <w:szCs w:val="18"/>
              </w:rPr>
            </w:pPr>
            <w:r>
              <w:rPr>
                <w:rFonts w:eastAsia="微软雅黑" w:cs="Arial"/>
                <w:sz w:val="18"/>
                <w:szCs w:val="18"/>
              </w:rPr>
              <w:t>36</w:t>
            </w:r>
          </w:p>
        </w:tc>
        <w:tc>
          <w:tcPr>
            <w:tcW w:w="1490" w:type="dxa"/>
            <w:tcBorders>
              <w:top w:val="single" w:color="7E7E7E" w:themeColor="text1" w:themeTint="80" w:sz="4" w:space="0"/>
              <w:bottom w:val="single" w:color="7E7E7E" w:themeColor="text1" w:themeTint="80" w:sz="4" w:space="0"/>
            </w:tcBorders>
          </w:tcPr>
          <w:p w14:paraId="1636787A">
            <w:pPr>
              <w:jc w:val="center"/>
              <w:rPr>
                <w:rFonts w:eastAsia="微软雅黑" w:cs="Arial"/>
                <w:sz w:val="18"/>
                <w:szCs w:val="18"/>
              </w:rPr>
            </w:pPr>
            <w:r>
              <w:rPr>
                <w:rFonts w:eastAsia="微软雅黑" w:cs="Arial"/>
                <w:sz w:val="18"/>
                <w:szCs w:val="18"/>
              </w:rPr>
              <w:t>6.84</w:t>
            </w:r>
          </w:p>
        </w:tc>
      </w:tr>
      <w:tr w14:paraId="6419FCD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3DD9ECFB">
            <w:pPr>
              <w:jc w:val="center"/>
              <w:rPr>
                <w:rFonts w:eastAsia="微软雅黑" w:cs="Arial"/>
                <w:b/>
                <w:bCs/>
                <w:sz w:val="18"/>
                <w:szCs w:val="18"/>
              </w:rPr>
            </w:pPr>
            <w:r>
              <w:rPr>
                <w:rFonts w:eastAsia="微软雅黑" w:cs="Arial"/>
                <w:b/>
                <w:bCs/>
                <w:sz w:val="18"/>
                <w:szCs w:val="18"/>
              </w:rPr>
              <w:t>5</w:t>
            </w:r>
          </w:p>
        </w:tc>
        <w:tc>
          <w:tcPr>
            <w:tcW w:w="1902" w:type="dxa"/>
          </w:tcPr>
          <w:p w14:paraId="6C652BE7">
            <w:pPr>
              <w:jc w:val="center"/>
              <w:rPr>
                <w:rFonts w:eastAsia="微软雅黑" w:cs="Arial"/>
                <w:sz w:val="18"/>
                <w:szCs w:val="18"/>
              </w:rPr>
            </w:pPr>
            <w:r>
              <w:rPr>
                <w:rFonts w:eastAsia="微软雅黑" w:cs="Arial"/>
                <w:sz w:val="18"/>
                <w:szCs w:val="18"/>
              </w:rPr>
              <w:t>12.74</w:t>
            </w:r>
          </w:p>
        </w:tc>
        <w:tc>
          <w:tcPr>
            <w:tcW w:w="1489" w:type="dxa"/>
          </w:tcPr>
          <w:p w14:paraId="00522B24">
            <w:pPr>
              <w:jc w:val="center"/>
              <w:rPr>
                <w:rFonts w:eastAsia="微软雅黑" w:cs="Arial"/>
                <w:sz w:val="18"/>
                <w:szCs w:val="18"/>
              </w:rPr>
            </w:pPr>
            <w:r>
              <w:rPr>
                <w:rFonts w:eastAsia="微软雅黑" w:cs="Arial"/>
                <w:sz w:val="18"/>
                <w:szCs w:val="18"/>
              </w:rPr>
              <w:t>21</w:t>
            </w:r>
          </w:p>
        </w:tc>
        <w:tc>
          <w:tcPr>
            <w:tcW w:w="1489" w:type="dxa"/>
          </w:tcPr>
          <w:p w14:paraId="6B4DBF0B">
            <w:pPr>
              <w:jc w:val="center"/>
              <w:rPr>
                <w:rFonts w:eastAsia="微软雅黑" w:cs="Arial"/>
                <w:sz w:val="18"/>
                <w:szCs w:val="18"/>
              </w:rPr>
            </w:pPr>
            <w:r>
              <w:rPr>
                <w:rFonts w:eastAsia="微软雅黑" w:cs="Arial"/>
                <w:sz w:val="18"/>
                <w:szCs w:val="18"/>
              </w:rPr>
              <w:t>8.90</w:t>
            </w:r>
          </w:p>
        </w:tc>
        <w:tc>
          <w:tcPr>
            <w:tcW w:w="1489" w:type="dxa"/>
          </w:tcPr>
          <w:p w14:paraId="20A70754">
            <w:pPr>
              <w:jc w:val="center"/>
              <w:rPr>
                <w:rFonts w:eastAsia="微软雅黑" w:cs="Arial"/>
                <w:sz w:val="18"/>
                <w:szCs w:val="18"/>
              </w:rPr>
            </w:pPr>
            <w:r>
              <w:rPr>
                <w:rFonts w:eastAsia="微软雅黑" w:cs="Arial"/>
                <w:sz w:val="18"/>
                <w:szCs w:val="18"/>
              </w:rPr>
              <w:t>37</w:t>
            </w:r>
          </w:p>
        </w:tc>
        <w:tc>
          <w:tcPr>
            <w:tcW w:w="1490" w:type="dxa"/>
          </w:tcPr>
          <w:p w14:paraId="42D0ECD2">
            <w:pPr>
              <w:jc w:val="center"/>
              <w:rPr>
                <w:rFonts w:eastAsia="微软雅黑" w:cs="Arial"/>
                <w:sz w:val="18"/>
                <w:szCs w:val="18"/>
              </w:rPr>
            </w:pPr>
            <w:r>
              <w:rPr>
                <w:rFonts w:eastAsia="微软雅黑" w:cs="Arial"/>
                <w:sz w:val="18"/>
                <w:szCs w:val="18"/>
              </w:rPr>
              <w:t>6.73</w:t>
            </w:r>
          </w:p>
        </w:tc>
      </w:tr>
      <w:tr w14:paraId="38CA7B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Borders>
              <w:top w:val="single" w:color="7E7E7E" w:themeColor="text1" w:themeTint="80" w:sz="4" w:space="0"/>
              <w:bottom w:val="single" w:color="7E7E7E" w:themeColor="text1" w:themeTint="80" w:sz="4" w:space="0"/>
            </w:tcBorders>
          </w:tcPr>
          <w:p w14:paraId="5404D789">
            <w:pPr>
              <w:jc w:val="center"/>
              <w:rPr>
                <w:rFonts w:eastAsia="微软雅黑" w:cs="Arial"/>
                <w:b/>
                <w:bCs/>
                <w:sz w:val="18"/>
                <w:szCs w:val="18"/>
              </w:rPr>
            </w:pPr>
            <w:r>
              <w:rPr>
                <w:rFonts w:eastAsia="微软雅黑" w:cs="Arial"/>
                <w:b/>
                <w:bCs/>
                <w:sz w:val="18"/>
                <w:szCs w:val="18"/>
              </w:rPr>
              <w:t>6</w:t>
            </w:r>
          </w:p>
        </w:tc>
        <w:tc>
          <w:tcPr>
            <w:tcW w:w="1902" w:type="dxa"/>
            <w:tcBorders>
              <w:top w:val="single" w:color="7E7E7E" w:themeColor="text1" w:themeTint="80" w:sz="4" w:space="0"/>
              <w:bottom w:val="single" w:color="7E7E7E" w:themeColor="text1" w:themeTint="80" w:sz="4" w:space="0"/>
            </w:tcBorders>
          </w:tcPr>
          <w:p w14:paraId="58CD750A">
            <w:pPr>
              <w:jc w:val="center"/>
              <w:rPr>
                <w:rFonts w:eastAsia="微软雅黑" w:cs="Arial"/>
                <w:sz w:val="18"/>
                <w:szCs w:val="18"/>
              </w:rPr>
            </w:pPr>
            <w:r>
              <w:rPr>
                <w:rFonts w:eastAsia="微软雅黑" w:cs="Arial"/>
                <w:sz w:val="18"/>
                <w:szCs w:val="18"/>
              </w:rPr>
              <w:t>12.42</w:t>
            </w:r>
          </w:p>
        </w:tc>
        <w:tc>
          <w:tcPr>
            <w:tcW w:w="1489" w:type="dxa"/>
            <w:tcBorders>
              <w:top w:val="single" w:color="7E7E7E" w:themeColor="text1" w:themeTint="80" w:sz="4" w:space="0"/>
              <w:bottom w:val="single" w:color="7E7E7E" w:themeColor="text1" w:themeTint="80" w:sz="4" w:space="0"/>
            </w:tcBorders>
          </w:tcPr>
          <w:p w14:paraId="5D0FEB67">
            <w:pPr>
              <w:jc w:val="center"/>
              <w:rPr>
                <w:rFonts w:eastAsia="微软雅黑" w:cs="Arial"/>
                <w:sz w:val="18"/>
                <w:szCs w:val="18"/>
              </w:rPr>
            </w:pPr>
            <w:r>
              <w:rPr>
                <w:rFonts w:eastAsia="微软雅黑" w:cs="Arial"/>
                <w:sz w:val="18"/>
                <w:szCs w:val="18"/>
              </w:rPr>
              <w:t>22</w:t>
            </w:r>
          </w:p>
        </w:tc>
        <w:tc>
          <w:tcPr>
            <w:tcW w:w="1489" w:type="dxa"/>
            <w:tcBorders>
              <w:top w:val="single" w:color="7E7E7E" w:themeColor="text1" w:themeTint="80" w:sz="4" w:space="0"/>
              <w:bottom w:val="single" w:color="7E7E7E" w:themeColor="text1" w:themeTint="80" w:sz="4" w:space="0"/>
            </w:tcBorders>
          </w:tcPr>
          <w:p w14:paraId="46C6C867">
            <w:pPr>
              <w:jc w:val="center"/>
              <w:rPr>
                <w:rFonts w:eastAsia="微软雅黑" w:cs="Arial"/>
                <w:sz w:val="18"/>
                <w:szCs w:val="18"/>
              </w:rPr>
            </w:pPr>
            <w:r>
              <w:rPr>
                <w:rFonts w:eastAsia="微软雅黑" w:cs="Arial"/>
                <w:sz w:val="18"/>
                <w:szCs w:val="18"/>
              </w:rPr>
              <w:t>8.73</w:t>
            </w:r>
          </w:p>
        </w:tc>
        <w:tc>
          <w:tcPr>
            <w:tcW w:w="1489" w:type="dxa"/>
            <w:tcBorders>
              <w:top w:val="single" w:color="7E7E7E" w:themeColor="text1" w:themeTint="80" w:sz="4" w:space="0"/>
              <w:bottom w:val="single" w:color="7E7E7E" w:themeColor="text1" w:themeTint="80" w:sz="4" w:space="0"/>
            </w:tcBorders>
          </w:tcPr>
          <w:p w14:paraId="5302E62B">
            <w:pPr>
              <w:jc w:val="center"/>
              <w:rPr>
                <w:rFonts w:eastAsia="微软雅黑" w:cs="Arial"/>
                <w:sz w:val="18"/>
                <w:szCs w:val="18"/>
              </w:rPr>
            </w:pPr>
            <w:r>
              <w:rPr>
                <w:rFonts w:eastAsia="微软雅黑" w:cs="Arial"/>
                <w:sz w:val="18"/>
                <w:szCs w:val="18"/>
              </w:rPr>
              <w:t>38</w:t>
            </w:r>
          </w:p>
        </w:tc>
        <w:tc>
          <w:tcPr>
            <w:tcW w:w="1490" w:type="dxa"/>
            <w:tcBorders>
              <w:top w:val="single" w:color="7E7E7E" w:themeColor="text1" w:themeTint="80" w:sz="4" w:space="0"/>
              <w:bottom w:val="single" w:color="7E7E7E" w:themeColor="text1" w:themeTint="80" w:sz="4" w:space="0"/>
            </w:tcBorders>
          </w:tcPr>
          <w:p w14:paraId="3144D5CA">
            <w:pPr>
              <w:jc w:val="center"/>
              <w:rPr>
                <w:rFonts w:eastAsia="微软雅黑" w:cs="Arial"/>
                <w:sz w:val="18"/>
                <w:szCs w:val="18"/>
              </w:rPr>
            </w:pPr>
            <w:r>
              <w:rPr>
                <w:rFonts w:eastAsia="微软雅黑" w:cs="Arial"/>
                <w:sz w:val="18"/>
                <w:szCs w:val="18"/>
              </w:rPr>
              <w:t>6.63</w:t>
            </w:r>
          </w:p>
        </w:tc>
      </w:tr>
      <w:tr w14:paraId="3C111B8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4AFF23E1">
            <w:pPr>
              <w:jc w:val="center"/>
              <w:rPr>
                <w:rFonts w:eastAsia="微软雅黑" w:cs="Arial"/>
                <w:b/>
                <w:bCs/>
                <w:sz w:val="18"/>
                <w:szCs w:val="18"/>
              </w:rPr>
            </w:pPr>
            <w:r>
              <w:rPr>
                <w:rFonts w:eastAsia="微软雅黑" w:cs="Arial"/>
                <w:b/>
                <w:bCs/>
                <w:sz w:val="18"/>
                <w:szCs w:val="18"/>
              </w:rPr>
              <w:t>7</w:t>
            </w:r>
          </w:p>
        </w:tc>
        <w:tc>
          <w:tcPr>
            <w:tcW w:w="1902" w:type="dxa"/>
          </w:tcPr>
          <w:p w14:paraId="391050F8">
            <w:pPr>
              <w:jc w:val="center"/>
              <w:rPr>
                <w:rFonts w:eastAsia="微软雅黑" w:cs="Arial"/>
                <w:sz w:val="18"/>
                <w:szCs w:val="18"/>
              </w:rPr>
            </w:pPr>
            <w:r>
              <w:rPr>
                <w:rFonts w:eastAsia="微软雅黑" w:cs="Arial"/>
                <w:sz w:val="18"/>
                <w:szCs w:val="18"/>
              </w:rPr>
              <w:t>12.11</w:t>
            </w:r>
          </w:p>
        </w:tc>
        <w:tc>
          <w:tcPr>
            <w:tcW w:w="1489" w:type="dxa"/>
          </w:tcPr>
          <w:p w14:paraId="41FF18F4">
            <w:pPr>
              <w:jc w:val="center"/>
              <w:rPr>
                <w:rFonts w:eastAsia="微软雅黑" w:cs="Arial"/>
                <w:sz w:val="18"/>
                <w:szCs w:val="18"/>
              </w:rPr>
            </w:pPr>
            <w:r>
              <w:rPr>
                <w:rFonts w:eastAsia="微软雅黑" w:cs="Arial"/>
                <w:sz w:val="18"/>
                <w:szCs w:val="18"/>
              </w:rPr>
              <w:t>23</w:t>
            </w:r>
          </w:p>
        </w:tc>
        <w:tc>
          <w:tcPr>
            <w:tcW w:w="1489" w:type="dxa"/>
          </w:tcPr>
          <w:p w14:paraId="726D20D4">
            <w:pPr>
              <w:jc w:val="center"/>
              <w:rPr>
                <w:rFonts w:eastAsia="微软雅黑" w:cs="Arial"/>
                <w:sz w:val="18"/>
                <w:szCs w:val="18"/>
              </w:rPr>
            </w:pPr>
            <w:r>
              <w:rPr>
                <w:rFonts w:eastAsia="微软雅黑" w:cs="Arial"/>
                <w:sz w:val="18"/>
                <w:szCs w:val="18"/>
              </w:rPr>
              <w:t>8.57</w:t>
            </w:r>
          </w:p>
        </w:tc>
        <w:tc>
          <w:tcPr>
            <w:tcW w:w="1489" w:type="dxa"/>
          </w:tcPr>
          <w:p w14:paraId="5F915D33">
            <w:pPr>
              <w:jc w:val="center"/>
              <w:rPr>
                <w:rFonts w:eastAsia="微软雅黑" w:cs="Arial"/>
                <w:sz w:val="18"/>
                <w:szCs w:val="18"/>
              </w:rPr>
            </w:pPr>
            <w:r>
              <w:rPr>
                <w:rFonts w:eastAsia="微软雅黑" w:cs="Arial"/>
                <w:sz w:val="18"/>
                <w:szCs w:val="18"/>
              </w:rPr>
              <w:t>39</w:t>
            </w:r>
          </w:p>
        </w:tc>
        <w:tc>
          <w:tcPr>
            <w:tcW w:w="1490" w:type="dxa"/>
          </w:tcPr>
          <w:p w14:paraId="66B154DA">
            <w:pPr>
              <w:jc w:val="center"/>
              <w:rPr>
                <w:rFonts w:eastAsia="微软雅黑" w:cs="Arial"/>
                <w:sz w:val="18"/>
                <w:szCs w:val="18"/>
              </w:rPr>
            </w:pPr>
            <w:r>
              <w:rPr>
                <w:rFonts w:eastAsia="微软雅黑" w:cs="Arial"/>
                <w:sz w:val="18"/>
                <w:szCs w:val="18"/>
              </w:rPr>
              <w:t>6.53</w:t>
            </w:r>
          </w:p>
        </w:tc>
      </w:tr>
      <w:tr w14:paraId="6ABF8A2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Borders>
              <w:top w:val="single" w:color="7E7E7E" w:themeColor="text1" w:themeTint="80" w:sz="4" w:space="0"/>
              <w:bottom w:val="single" w:color="7E7E7E" w:themeColor="text1" w:themeTint="80" w:sz="4" w:space="0"/>
            </w:tcBorders>
          </w:tcPr>
          <w:p w14:paraId="775A6FFF">
            <w:pPr>
              <w:jc w:val="center"/>
              <w:rPr>
                <w:rFonts w:eastAsia="微软雅黑" w:cs="Arial"/>
                <w:b/>
                <w:bCs/>
                <w:sz w:val="18"/>
                <w:szCs w:val="18"/>
              </w:rPr>
            </w:pPr>
            <w:r>
              <w:rPr>
                <w:rFonts w:eastAsia="微软雅黑" w:cs="Arial"/>
                <w:b/>
                <w:bCs/>
                <w:sz w:val="18"/>
                <w:szCs w:val="18"/>
              </w:rPr>
              <w:t>8</w:t>
            </w:r>
          </w:p>
        </w:tc>
        <w:tc>
          <w:tcPr>
            <w:tcW w:w="1902" w:type="dxa"/>
            <w:tcBorders>
              <w:top w:val="single" w:color="7E7E7E" w:themeColor="text1" w:themeTint="80" w:sz="4" w:space="0"/>
              <w:bottom w:val="single" w:color="7E7E7E" w:themeColor="text1" w:themeTint="80" w:sz="4" w:space="0"/>
            </w:tcBorders>
          </w:tcPr>
          <w:p w14:paraId="638774EF">
            <w:pPr>
              <w:jc w:val="center"/>
              <w:rPr>
                <w:rFonts w:eastAsia="微软雅黑" w:cs="Arial"/>
                <w:sz w:val="18"/>
                <w:szCs w:val="18"/>
              </w:rPr>
            </w:pPr>
            <w:r>
              <w:rPr>
                <w:rFonts w:eastAsia="微软雅黑" w:cs="Arial"/>
                <w:sz w:val="18"/>
                <w:szCs w:val="18"/>
              </w:rPr>
              <w:t>11.81</w:t>
            </w:r>
          </w:p>
        </w:tc>
        <w:tc>
          <w:tcPr>
            <w:tcW w:w="1489" w:type="dxa"/>
            <w:tcBorders>
              <w:top w:val="single" w:color="7E7E7E" w:themeColor="text1" w:themeTint="80" w:sz="4" w:space="0"/>
              <w:bottom w:val="single" w:color="7E7E7E" w:themeColor="text1" w:themeTint="80" w:sz="4" w:space="0"/>
            </w:tcBorders>
          </w:tcPr>
          <w:p w14:paraId="5E9DD2DC">
            <w:pPr>
              <w:jc w:val="center"/>
              <w:rPr>
                <w:rFonts w:eastAsia="微软雅黑" w:cs="Arial"/>
                <w:sz w:val="18"/>
                <w:szCs w:val="18"/>
              </w:rPr>
            </w:pPr>
            <w:r>
              <w:rPr>
                <w:rFonts w:eastAsia="微软雅黑" w:cs="Arial"/>
                <w:sz w:val="18"/>
                <w:szCs w:val="18"/>
              </w:rPr>
              <w:t>24</w:t>
            </w:r>
          </w:p>
        </w:tc>
        <w:tc>
          <w:tcPr>
            <w:tcW w:w="1489" w:type="dxa"/>
            <w:tcBorders>
              <w:top w:val="single" w:color="7E7E7E" w:themeColor="text1" w:themeTint="80" w:sz="4" w:space="0"/>
              <w:bottom w:val="single" w:color="7E7E7E" w:themeColor="text1" w:themeTint="80" w:sz="4" w:space="0"/>
            </w:tcBorders>
          </w:tcPr>
          <w:p w14:paraId="67AF1A2F">
            <w:pPr>
              <w:jc w:val="center"/>
              <w:rPr>
                <w:rFonts w:eastAsia="微软雅黑" w:cs="Arial"/>
                <w:sz w:val="18"/>
                <w:szCs w:val="18"/>
              </w:rPr>
            </w:pPr>
            <w:r>
              <w:rPr>
                <w:rFonts w:eastAsia="微软雅黑" w:cs="Arial"/>
                <w:sz w:val="18"/>
                <w:szCs w:val="18"/>
              </w:rPr>
              <w:t>8.41</w:t>
            </w:r>
          </w:p>
        </w:tc>
        <w:tc>
          <w:tcPr>
            <w:tcW w:w="1489" w:type="dxa"/>
            <w:tcBorders>
              <w:top w:val="single" w:color="7E7E7E" w:themeColor="text1" w:themeTint="80" w:sz="4" w:space="0"/>
              <w:bottom w:val="single" w:color="7E7E7E" w:themeColor="text1" w:themeTint="80" w:sz="4" w:space="0"/>
            </w:tcBorders>
          </w:tcPr>
          <w:p w14:paraId="438C7C3A">
            <w:pPr>
              <w:jc w:val="center"/>
              <w:rPr>
                <w:rFonts w:eastAsia="微软雅黑" w:cs="Arial"/>
                <w:sz w:val="18"/>
                <w:szCs w:val="18"/>
              </w:rPr>
            </w:pPr>
            <w:r>
              <w:rPr>
                <w:rFonts w:eastAsia="微软雅黑" w:cs="Arial"/>
                <w:sz w:val="18"/>
                <w:szCs w:val="18"/>
              </w:rPr>
              <w:t>40</w:t>
            </w:r>
          </w:p>
        </w:tc>
        <w:tc>
          <w:tcPr>
            <w:tcW w:w="1490" w:type="dxa"/>
            <w:tcBorders>
              <w:top w:val="single" w:color="7E7E7E" w:themeColor="text1" w:themeTint="80" w:sz="4" w:space="0"/>
              <w:bottom w:val="single" w:color="7E7E7E" w:themeColor="text1" w:themeTint="80" w:sz="4" w:space="0"/>
            </w:tcBorders>
          </w:tcPr>
          <w:p w14:paraId="7F86A046">
            <w:pPr>
              <w:jc w:val="center"/>
              <w:rPr>
                <w:rFonts w:eastAsia="微软雅黑" w:cs="Arial"/>
                <w:sz w:val="18"/>
                <w:szCs w:val="18"/>
              </w:rPr>
            </w:pPr>
            <w:r>
              <w:rPr>
                <w:rFonts w:eastAsia="微软雅黑" w:cs="Arial"/>
                <w:sz w:val="18"/>
                <w:szCs w:val="18"/>
              </w:rPr>
              <w:t>6.43</w:t>
            </w:r>
          </w:p>
        </w:tc>
      </w:tr>
      <w:tr w14:paraId="3F7639D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5123C339">
            <w:pPr>
              <w:jc w:val="center"/>
              <w:rPr>
                <w:rFonts w:eastAsia="微软雅黑" w:cs="Arial"/>
                <w:b/>
                <w:bCs/>
                <w:sz w:val="18"/>
                <w:szCs w:val="18"/>
              </w:rPr>
            </w:pPr>
            <w:r>
              <w:rPr>
                <w:rFonts w:eastAsia="微软雅黑" w:cs="Arial"/>
                <w:b/>
                <w:bCs/>
                <w:sz w:val="18"/>
                <w:szCs w:val="18"/>
              </w:rPr>
              <w:t>9</w:t>
            </w:r>
          </w:p>
        </w:tc>
        <w:tc>
          <w:tcPr>
            <w:tcW w:w="1902" w:type="dxa"/>
          </w:tcPr>
          <w:p w14:paraId="64053F5E">
            <w:pPr>
              <w:jc w:val="center"/>
              <w:rPr>
                <w:rFonts w:eastAsia="微软雅黑" w:cs="Arial"/>
                <w:sz w:val="18"/>
                <w:szCs w:val="18"/>
              </w:rPr>
            </w:pPr>
            <w:r>
              <w:rPr>
                <w:rFonts w:eastAsia="微软雅黑" w:cs="Arial"/>
                <w:sz w:val="18"/>
                <w:szCs w:val="18"/>
              </w:rPr>
              <w:t>11.53</w:t>
            </w:r>
          </w:p>
        </w:tc>
        <w:tc>
          <w:tcPr>
            <w:tcW w:w="1489" w:type="dxa"/>
          </w:tcPr>
          <w:p w14:paraId="385CD4F0">
            <w:pPr>
              <w:jc w:val="center"/>
              <w:rPr>
                <w:rFonts w:eastAsia="微软雅黑" w:cs="Arial"/>
                <w:sz w:val="18"/>
                <w:szCs w:val="18"/>
              </w:rPr>
            </w:pPr>
            <w:r>
              <w:rPr>
                <w:rFonts w:eastAsia="微软雅黑" w:cs="Arial"/>
                <w:sz w:val="18"/>
                <w:szCs w:val="18"/>
              </w:rPr>
              <w:t>25</w:t>
            </w:r>
          </w:p>
        </w:tc>
        <w:tc>
          <w:tcPr>
            <w:tcW w:w="1489" w:type="dxa"/>
          </w:tcPr>
          <w:p w14:paraId="5C61C238">
            <w:pPr>
              <w:jc w:val="center"/>
              <w:rPr>
                <w:rFonts w:eastAsia="微软雅黑" w:cs="Arial"/>
                <w:sz w:val="18"/>
                <w:szCs w:val="18"/>
              </w:rPr>
            </w:pPr>
            <w:r>
              <w:rPr>
                <w:rFonts w:eastAsia="微软雅黑" w:cs="Arial"/>
                <w:sz w:val="18"/>
                <w:szCs w:val="18"/>
              </w:rPr>
              <w:t>8.25</w:t>
            </w:r>
          </w:p>
        </w:tc>
        <w:tc>
          <w:tcPr>
            <w:tcW w:w="1489" w:type="dxa"/>
          </w:tcPr>
          <w:p w14:paraId="2D64BFAD">
            <w:pPr>
              <w:jc w:val="center"/>
              <w:rPr>
                <w:rFonts w:eastAsia="微软雅黑" w:cs="Arial"/>
                <w:sz w:val="18"/>
                <w:szCs w:val="18"/>
              </w:rPr>
            </w:pPr>
            <w:r>
              <w:rPr>
                <w:rFonts w:eastAsia="微软雅黑" w:cs="Arial"/>
                <w:sz w:val="18"/>
                <w:szCs w:val="18"/>
              </w:rPr>
              <w:t>41</w:t>
            </w:r>
          </w:p>
        </w:tc>
        <w:tc>
          <w:tcPr>
            <w:tcW w:w="1490" w:type="dxa"/>
          </w:tcPr>
          <w:p w14:paraId="0D1A27D1">
            <w:pPr>
              <w:jc w:val="center"/>
              <w:rPr>
                <w:rFonts w:eastAsia="微软雅黑" w:cs="Arial"/>
                <w:sz w:val="18"/>
                <w:szCs w:val="18"/>
              </w:rPr>
            </w:pPr>
            <w:r>
              <w:rPr>
                <w:rFonts w:eastAsia="微软雅黑" w:cs="Arial"/>
                <w:sz w:val="18"/>
                <w:szCs w:val="18"/>
              </w:rPr>
              <w:t>6.34</w:t>
            </w:r>
          </w:p>
        </w:tc>
      </w:tr>
      <w:tr w14:paraId="2BC90B2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Borders>
              <w:top w:val="single" w:color="7E7E7E" w:themeColor="text1" w:themeTint="80" w:sz="4" w:space="0"/>
              <w:bottom w:val="single" w:color="7E7E7E" w:themeColor="text1" w:themeTint="80" w:sz="4" w:space="0"/>
            </w:tcBorders>
          </w:tcPr>
          <w:p w14:paraId="3595E0CC">
            <w:pPr>
              <w:jc w:val="center"/>
              <w:rPr>
                <w:rFonts w:eastAsia="微软雅黑" w:cs="Arial"/>
                <w:b/>
                <w:bCs/>
                <w:sz w:val="18"/>
                <w:szCs w:val="18"/>
              </w:rPr>
            </w:pPr>
            <w:r>
              <w:rPr>
                <w:rFonts w:eastAsia="微软雅黑" w:cs="Arial"/>
                <w:b/>
                <w:bCs/>
                <w:sz w:val="18"/>
                <w:szCs w:val="18"/>
              </w:rPr>
              <w:t>10</w:t>
            </w:r>
          </w:p>
        </w:tc>
        <w:tc>
          <w:tcPr>
            <w:tcW w:w="1902" w:type="dxa"/>
            <w:tcBorders>
              <w:top w:val="single" w:color="7E7E7E" w:themeColor="text1" w:themeTint="80" w:sz="4" w:space="0"/>
              <w:bottom w:val="single" w:color="7E7E7E" w:themeColor="text1" w:themeTint="80" w:sz="4" w:space="0"/>
            </w:tcBorders>
          </w:tcPr>
          <w:p w14:paraId="51DDB6F8">
            <w:pPr>
              <w:jc w:val="center"/>
              <w:rPr>
                <w:rFonts w:eastAsia="微软雅黑" w:cs="Arial"/>
                <w:sz w:val="18"/>
                <w:szCs w:val="18"/>
              </w:rPr>
            </w:pPr>
            <w:r>
              <w:rPr>
                <w:rFonts w:eastAsia="微软雅黑" w:cs="Arial"/>
                <w:sz w:val="18"/>
                <w:szCs w:val="18"/>
              </w:rPr>
              <w:t>11.26</w:t>
            </w:r>
          </w:p>
        </w:tc>
        <w:tc>
          <w:tcPr>
            <w:tcW w:w="1489" w:type="dxa"/>
            <w:tcBorders>
              <w:top w:val="single" w:color="7E7E7E" w:themeColor="text1" w:themeTint="80" w:sz="4" w:space="0"/>
              <w:bottom w:val="single" w:color="7E7E7E" w:themeColor="text1" w:themeTint="80" w:sz="4" w:space="0"/>
            </w:tcBorders>
          </w:tcPr>
          <w:p w14:paraId="41C11F29">
            <w:pPr>
              <w:jc w:val="center"/>
              <w:rPr>
                <w:rFonts w:eastAsia="微软雅黑" w:cs="Arial"/>
                <w:sz w:val="18"/>
                <w:szCs w:val="18"/>
              </w:rPr>
            </w:pPr>
            <w:r>
              <w:rPr>
                <w:rFonts w:eastAsia="微软雅黑" w:cs="Arial"/>
                <w:sz w:val="18"/>
                <w:szCs w:val="18"/>
              </w:rPr>
              <w:t>26</w:t>
            </w:r>
          </w:p>
        </w:tc>
        <w:tc>
          <w:tcPr>
            <w:tcW w:w="1489" w:type="dxa"/>
            <w:tcBorders>
              <w:top w:val="single" w:color="7E7E7E" w:themeColor="text1" w:themeTint="80" w:sz="4" w:space="0"/>
              <w:bottom w:val="single" w:color="7E7E7E" w:themeColor="text1" w:themeTint="80" w:sz="4" w:space="0"/>
            </w:tcBorders>
          </w:tcPr>
          <w:p w14:paraId="28D54448">
            <w:pPr>
              <w:jc w:val="center"/>
              <w:rPr>
                <w:rFonts w:eastAsia="微软雅黑" w:cs="Arial"/>
                <w:sz w:val="18"/>
                <w:szCs w:val="18"/>
              </w:rPr>
            </w:pPr>
            <w:r>
              <w:rPr>
                <w:rFonts w:eastAsia="微软雅黑" w:cs="Arial"/>
                <w:sz w:val="18"/>
                <w:szCs w:val="18"/>
              </w:rPr>
              <w:t>8.11</w:t>
            </w:r>
          </w:p>
        </w:tc>
        <w:tc>
          <w:tcPr>
            <w:tcW w:w="1489" w:type="dxa"/>
            <w:tcBorders>
              <w:top w:val="single" w:color="7E7E7E" w:themeColor="text1" w:themeTint="80" w:sz="4" w:space="0"/>
              <w:bottom w:val="single" w:color="7E7E7E" w:themeColor="text1" w:themeTint="80" w:sz="4" w:space="0"/>
            </w:tcBorders>
          </w:tcPr>
          <w:p w14:paraId="18A95693">
            <w:pPr>
              <w:jc w:val="center"/>
              <w:rPr>
                <w:rFonts w:eastAsia="微软雅黑" w:cs="Arial"/>
                <w:sz w:val="18"/>
                <w:szCs w:val="18"/>
              </w:rPr>
            </w:pPr>
            <w:r>
              <w:rPr>
                <w:rFonts w:eastAsia="微软雅黑" w:cs="Arial"/>
                <w:sz w:val="18"/>
                <w:szCs w:val="18"/>
              </w:rPr>
              <w:t>42</w:t>
            </w:r>
          </w:p>
        </w:tc>
        <w:tc>
          <w:tcPr>
            <w:tcW w:w="1490" w:type="dxa"/>
            <w:tcBorders>
              <w:top w:val="single" w:color="7E7E7E" w:themeColor="text1" w:themeTint="80" w:sz="4" w:space="0"/>
              <w:bottom w:val="single" w:color="7E7E7E" w:themeColor="text1" w:themeTint="80" w:sz="4" w:space="0"/>
            </w:tcBorders>
          </w:tcPr>
          <w:p w14:paraId="336B05C4">
            <w:pPr>
              <w:jc w:val="center"/>
              <w:rPr>
                <w:rFonts w:eastAsia="微软雅黑" w:cs="Arial"/>
                <w:sz w:val="18"/>
                <w:szCs w:val="18"/>
              </w:rPr>
            </w:pPr>
            <w:r>
              <w:rPr>
                <w:rFonts w:eastAsia="微软雅黑" w:cs="Arial"/>
                <w:sz w:val="18"/>
                <w:szCs w:val="18"/>
              </w:rPr>
              <w:t>6.25</w:t>
            </w:r>
          </w:p>
        </w:tc>
      </w:tr>
      <w:tr w14:paraId="29F5670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Pr>
          <w:p w14:paraId="5ABE37BA">
            <w:pPr>
              <w:jc w:val="center"/>
              <w:rPr>
                <w:rFonts w:eastAsia="微软雅黑" w:cs="Arial"/>
                <w:b/>
                <w:bCs/>
                <w:sz w:val="18"/>
                <w:szCs w:val="18"/>
              </w:rPr>
            </w:pPr>
            <w:r>
              <w:rPr>
                <w:rFonts w:eastAsia="微软雅黑" w:cs="Arial"/>
                <w:b/>
                <w:bCs/>
                <w:sz w:val="18"/>
                <w:szCs w:val="18"/>
              </w:rPr>
              <w:t>11</w:t>
            </w:r>
          </w:p>
        </w:tc>
        <w:tc>
          <w:tcPr>
            <w:tcW w:w="1902" w:type="dxa"/>
          </w:tcPr>
          <w:p w14:paraId="4E6CC2DF">
            <w:pPr>
              <w:jc w:val="center"/>
              <w:rPr>
                <w:rFonts w:eastAsia="微软雅黑" w:cs="Arial"/>
                <w:sz w:val="18"/>
                <w:szCs w:val="18"/>
              </w:rPr>
            </w:pPr>
            <w:r>
              <w:rPr>
                <w:rFonts w:eastAsia="微软雅黑" w:cs="Arial"/>
                <w:sz w:val="18"/>
                <w:szCs w:val="18"/>
              </w:rPr>
              <w:t>11.01</w:t>
            </w:r>
          </w:p>
        </w:tc>
        <w:tc>
          <w:tcPr>
            <w:tcW w:w="1489" w:type="dxa"/>
          </w:tcPr>
          <w:p w14:paraId="3D7CB8DB">
            <w:pPr>
              <w:jc w:val="center"/>
              <w:rPr>
                <w:rFonts w:eastAsia="微软雅黑" w:cs="Arial"/>
                <w:sz w:val="18"/>
                <w:szCs w:val="18"/>
              </w:rPr>
            </w:pPr>
            <w:r>
              <w:rPr>
                <w:rFonts w:eastAsia="微软雅黑" w:cs="Arial"/>
                <w:sz w:val="18"/>
                <w:szCs w:val="18"/>
              </w:rPr>
              <w:t>27</w:t>
            </w:r>
          </w:p>
        </w:tc>
        <w:tc>
          <w:tcPr>
            <w:tcW w:w="1489" w:type="dxa"/>
          </w:tcPr>
          <w:p w14:paraId="74CC8D36">
            <w:pPr>
              <w:jc w:val="center"/>
              <w:rPr>
                <w:rFonts w:eastAsia="微软雅黑" w:cs="Arial"/>
                <w:sz w:val="18"/>
                <w:szCs w:val="18"/>
              </w:rPr>
            </w:pPr>
            <w:r>
              <w:rPr>
                <w:rFonts w:eastAsia="微软雅黑" w:cs="Arial"/>
                <w:sz w:val="18"/>
                <w:szCs w:val="18"/>
              </w:rPr>
              <w:t>7.96</w:t>
            </w:r>
          </w:p>
        </w:tc>
        <w:tc>
          <w:tcPr>
            <w:tcW w:w="1489" w:type="dxa"/>
          </w:tcPr>
          <w:p w14:paraId="665240C8">
            <w:pPr>
              <w:jc w:val="center"/>
              <w:rPr>
                <w:rFonts w:eastAsia="微软雅黑" w:cs="Arial"/>
                <w:sz w:val="18"/>
                <w:szCs w:val="18"/>
              </w:rPr>
            </w:pPr>
            <w:r>
              <w:rPr>
                <w:rFonts w:eastAsia="微软雅黑" w:cs="Arial"/>
                <w:sz w:val="18"/>
                <w:szCs w:val="18"/>
              </w:rPr>
              <w:t>43</w:t>
            </w:r>
          </w:p>
        </w:tc>
        <w:tc>
          <w:tcPr>
            <w:tcW w:w="1490" w:type="dxa"/>
          </w:tcPr>
          <w:p w14:paraId="7C8C35B5">
            <w:pPr>
              <w:jc w:val="center"/>
              <w:rPr>
                <w:rFonts w:eastAsia="微软雅黑" w:cs="Arial"/>
                <w:sz w:val="18"/>
                <w:szCs w:val="18"/>
              </w:rPr>
            </w:pPr>
            <w:r>
              <w:rPr>
                <w:rFonts w:eastAsia="微软雅黑" w:cs="Arial"/>
                <w:sz w:val="18"/>
                <w:szCs w:val="18"/>
              </w:rPr>
              <w:t>6.17</w:t>
            </w:r>
          </w:p>
        </w:tc>
      </w:tr>
      <w:tr w14:paraId="7EBEC38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Borders>
              <w:top w:val="single" w:color="7E7E7E" w:themeColor="text1" w:themeTint="80" w:sz="4" w:space="0"/>
              <w:bottom w:val="single" w:color="7E7E7E" w:themeColor="text1" w:themeTint="80" w:sz="4" w:space="0"/>
            </w:tcBorders>
          </w:tcPr>
          <w:p w14:paraId="467E3E33">
            <w:pPr>
              <w:jc w:val="center"/>
              <w:rPr>
                <w:rFonts w:eastAsia="微软雅黑" w:cs="Arial"/>
                <w:b/>
                <w:bCs/>
                <w:sz w:val="18"/>
                <w:szCs w:val="18"/>
              </w:rPr>
            </w:pPr>
            <w:r>
              <w:rPr>
                <w:rFonts w:eastAsia="微软雅黑" w:cs="Arial"/>
                <w:b/>
                <w:bCs/>
                <w:sz w:val="18"/>
                <w:szCs w:val="18"/>
              </w:rPr>
              <w:t>12</w:t>
            </w:r>
          </w:p>
        </w:tc>
        <w:tc>
          <w:tcPr>
            <w:tcW w:w="1902" w:type="dxa"/>
            <w:tcBorders>
              <w:top w:val="single" w:color="7E7E7E" w:themeColor="text1" w:themeTint="80" w:sz="4" w:space="0"/>
              <w:bottom w:val="single" w:color="7E7E7E" w:themeColor="text1" w:themeTint="80" w:sz="4" w:space="0"/>
            </w:tcBorders>
          </w:tcPr>
          <w:p w14:paraId="74250F61">
            <w:pPr>
              <w:jc w:val="center"/>
              <w:rPr>
                <w:rFonts w:eastAsia="微软雅黑" w:cs="Arial"/>
                <w:sz w:val="18"/>
                <w:szCs w:val="18"/>
              </w:rPr>
            </w:pPr>
            <w:r>
              <w:rPr>
                <w:rFonts w:eastAsia="微软雅黑" w:cs="Arial"/>
                <w:sz w:val="18"/>
                <w:szCs w:val="18"/>
              </w:rPr>
              <w:t>10.77</w:t>
            </w:r>
          </w:p>
        </w:tc>
        <w:tc>
          <w:tcPr>
            <w:tcW w:w="1489" w:type="dxa"/>
            <w:tcBorders>
              <w:top w:val="single" w:color="7E7E7E" w:themeColor="text1" w:themeTint="80" w:sz="4" w:space="0"/>
              <w:bottom w:val="single" w:color="7E7E7E" w:themeColor="text1" w:themeTint="80" w:sz="4" w:space="0"/>
            </w:tcBorders>
          </w:tcPr>
          <w:p w14:paraId="4CCBE8CF">
            <w:pPr>
              <w:jc w:val="center"/>
              <w:rPr>
                <w:rFonts w:eastAsia="微软雅黑" w:cs="Arial"/>
                <w:sz w:val="18"/>
                <w:szCs w:val="18"/>
              </w:rPr>
            </w:pPr>
            <w:r>
              <w:rPr>
                <w:rFonts w:eastAsia="微软雅黑" w:cs="Arial"/>
                <w:sz w:val="18"/>
                <w:szCs w:val="18"/>
              </w:rPr>
              <w:t>28</w:t>
            </w:r>
          </w:p>
        </w:tc>
        <w:tc>
          <w:tcPr>
            <w:tcW w:w="1489" w:type="dxa"/>
            <w:tcBorders>
              <w:top w:val="single" w:color="7E7E7E" w:themeColor="text1" w:themeTint="80" w:sz="4" w:space="0"/>
              <w:bottom w:val="single" w:color="7E7E7E" w:themeColor="text1" w:themeTint="80" w:sz="4" w:space="0"/>
            </w:tcBorders>
          </w:tcPr>
          <w:p w14:paraId="45AF2EAE">
            <w:pPr>
              <w:jc w:val="center"/>
              <w:rPr>
                <w:rFonts w:eastAsia="微软雅黑" w:cs="Arial"/>
                <w:sz w:val="18"/>
                <w:szCs w:val="18"/>
              </w:rPr>
            </w:pPr>
            <w:r>
              <w:rPr>
                <w:rFonts w:eastAsia="微软雅黑" w:cs="Arial"/>
                <w:sz w:val="18"/>
                <w:szCs w:val="18"/>
              </w:rPr>
              <w:t>7.82</w:t>
            </w:r>
          </w:p>
        </w:tc>
        <w:tc>
          <w:tcPr>
            <w:tcW w:w="1489" w:type="dxa"/>
            <w:tcBorders>
              <w:top w:val="single" w:color="7E7E7E" w:themeColor="text1" w:themeTint="80" w:sz="4" w:space="0"/>
              <w:bottom w:val="single" w:color="7E7E7E" w:themeColor="text1" w:themeTint="80" w:sz="4" w:space="0"/>
            </w:tcBorders>
          </w:tcPr>
          <w:p w14:paraId="6C9EAF1C">
            <w:pPr>
              <w:jc w:val="center"/>
              <w:rPr>
                <w:rFonts w:eastAsia="微软雅黑" w:cs="Arial"/>
                <w:sz w:val="18"/>
                <w:szCs w:val="18"/>
              </w:rPr>
            </w:pPr>
            <w:r>
              <w:rPr>
                <w:rFonts w:eastAsia="微软雅黑" w:cs="Arial"/>
                <w:sz w:val="18"/>
                <w:szCs w:val="18"/>
              </w:rPr>
              <w:t>44</w:t>
            </w:r>
          </w:p>
        </w:tc>
        <w:tc>
          <w:tcPr>
            <w:tcW w:w="1490" w:type="dxa"/>
            <w:tcBorders>
              <w:top w:val="single" w:color="7E7E7E" w:themeColor="text1" w:themeTint="80" w:sz="4" w:space="0"/>
              <w:bottom w:val="single" w:color="7E7E7E" w:themeColor="text1" w:themeTint="80" w:sz="4" w:space="0"/>
            </w:tcBorders>
          </w:tcPr>
          <w:p w14:paraId="1EB0C693">
            <w:pPr>
              <w:jc w:val="center"/>
              <w:rPr>
                <w:rFonts w:eastAsia="微软雅黑" w:cs="Arial"/>
                <w:sz w:val="18"/>
                <w:szCs w:val="18"/>
              </w:rPr>
            </w:pPr>
            <w:r>
              <w:rPr>
                <w:rFonts w:eastAsia="微软雅黑" w:cs="Arial"/>
                <w:sz w:val="18"/>
                <w:szCs w:val="18"/>
              </w:rPr>
              <w:t>6.09</w:t>
            </w:r>
          </w:p>
        </w:tc>
      </w:tr>
      <w:tr w14:paraId="086B4CA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7760E35E">
            <w:pPr>
              <w:jc w:val="center"/>
              <w:rPr>
                <w:rFonts w:eastAsia="微软雅黑" w:cs="Arial"/>
                <w:b/>
                <w:bCs/>
                <w:sz w:val="18"/>
                <w:szCs w:val="18"/>
              </w:rPr>
            </w:pPr>
            <w:r>
              <w:rPr>
                <w:rFonts w:eastAsia="微软雅黑" w:cs="Arial"/>
                <w:b/>
                <w:bCs/>
                <w:sz w:val="18"/>
                <w:szCs w:val="18"/>
              </w:rPr>
              <w:t>13</w:t>
            </w:r>
          </w:p>
        </w:tc>
        <w:tc>
          <w:tcPr>
            <w:tcW w:w="1902" w:type="dxa"/>
          </w:tcPr>
          <w:p w14:paraId="5AFF83C2">
            <w:pPr>
              <w:jc w:val="center"/>
              <w:rPr>
                <w:rFonts w:eastAsia="微软雅黑" w:cs="Arial"/>
                <w:sz w:val="18"/>
                <w:szCs w:val="18"/>
              </w:rPr>
            </w:pPr>
            <w:r>
              <w:rPr>
                <w:rFonts w:eastAsia="微软雅黑" w:cs="Arial"/>
                <w:sz w:val="18"/>
                <w:szCs w:val="18"/>
              </w:rPr>
              <w:t>10.53</w:t>
            </w:r>
          </w:p>
        </w:tc>
        <w:tc>
          <w:tcPr>
            <w:tcW w:w="1489" w:type="dxa"/>
          </w:tcPr>
          <w:p w14:paraId="176E9800">
            <w:pPr>
              <w:jc w:val="center"/>
              <w:rPr>
                <w:rFonts w:eastAsia="微软雅黑" w:cs="Arial"/>
                <w:sz w:val="18"/>
                <w:szCs w:val="18"/>
              </w:rPr>
            </w:pPr>
            <w:r>
              <w:rPr>
                <w:rFonts w:eastAsia="微软雅黑" w:cs="Arial"/>
                <w:sz w:val="18"/>
                <w:szCs w:val="18"/>
              </w:rPr>
              <w:t>29</w:t>
            </w:r>
          </w:p>
        </w:tc>
        <w:tc>
          <w:tcPr>
            <w:tcW w:w="1489" w:type="dxa"/>
          </w:tcPr>
          <w:p w14:paraId="08C9E868">
            <w:pPr>
              <w:jc w:val="center"/>
              <w:rPr>
                <w:rFonts w:eastAsia="微软雅黑" w:cs="Arial"/>
                <w:sz w:val="18"/>
                <w:szCs w:val="18"/>
              </w:rPr>
            </w:pPr>
            <w:r>
              <w:rPr>
                <w:rFonts w:eastAsia="微软雅黑" w:cs="Arial"/>
                <w:sz w:val="18"/>
                <w:szCs w:val="18"/>
              </w:rPr>
              <w:t>7.69</w:t>
            </w:r>
          </w:p>
        </w:tc>
        <w:tc>
          <w:tcPr>
            <w:tcW w:w="1489" w:type="dxa"/>
          </w:tcPr>
          <w:p w14:paraId="44E59E4B">
            <w:pPr>
              <w:jc w:val="center"/>
              <w:rPr>
                <w:rFonts w:eastAsia="微软雅黑" w:cs="Arial"/>
                <w:sz w:val="18"/>
                <w:szCs w:val="18"/>
              </w:rPr>
            </w:pPr>
            <w:r>
              <w:rPr>
                <w:rFonts w:eastAsia="微软雅黑" w:cs="Arial"/>
                <w:sz w:val="18"/>
                <w:szCs w:val="18"/>
              </w:rPr>
              <w:t>45</w:t>
            </w:r>
          </w:p>
        </w:tc>
        <w:tc>
          <w:tcPr>
            <w:tcW w:w="1490" w:type="dxa"/>
          </w:tcPr>
          <w:p w14:paraId="37F68C26">
            <w:pPr>
              <w:jc w:val="center"/>
              <w:rPr>
                <w:rFonts w:eastAsia="微软雅黑" w:cs="Arial"/>
                <w:sz w:val="18"/>
                <w:szCs w:val="18"/>
              </w:rPr>
            </w:pPr>
            <w:r>
              <w:rPr>
                <w:rFonts w:eastAsia="微软雅黑" w:cs="Arial"/>
                <w:sz w:val="18"/>
                <w:szCs w:val="18"/>
              </w:rPr>
              <w:t>6.01</w:t>
            </w:r>
          </w:p>
        </w:tc>
      </w:tr>
      <w:tr w14:paraId="4F76D68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1077" w:type="dxa"/>
            <w:tcBorders>
              <w:top w:val="single" w:color="7E7E7E" w:themeColor="text1" w:themeTint="80" w:sz="4" w:space="0"/>
              <w:bottom w:val="single" w:color="7E7E7E" w:themeColor="text1" w:themeTint="80" w:sz="4" w:space="0"/>
            </w:tcBorders>
          </w:tcPr>
          <w:p w14:paraId="1769252C">
            <w:pPr>
              <w:jc w:val="center"/>
              <w:rPr>
                <w:rFonts w:eastAsia="微软雅黑" w:cs="Arial"/>
                <w:b/>
                <w:bCs/>
                <w:sz w:val="18"/>
                <w:szCs w:val="18"/>
              </w:rPr>
            </w:pPr>
            <w:r>
              <w:rPr>
                <w:rFonts w:eastAsia="微软雅黑" w:cs="Arial"/>
                <w:b/>
                <w:bCs/>
                <w:sz w:val="18"/>
                <w:szCs w:val="18"/>
              </w:rPr>
              <w:t>14</w:t>
            </w:r>
          </w:p>
        </w:tc>
        <w:tc>
          <w:tcPr>
            <w:tcW w:w="1902" w:type="dxa"/>
            <w:tcBorders>
              <w:top w:val="single" w:color="7E7E7E" w:themeColor="text1" w:themeTint="80" w:sz="4" w:space="0"/>
              <w:bottom w:val="single" w:color="7E7E7E" w:themeColor="text1" w:themeTint="80" w:sz="4" w:space="0"/>
            </w:tcBorders>
          </w:tcPr>
          <w:p w14:paraId="37C3D5C9">
            <w:pPr>
              <w:jc w:val="center"/>
              <w:rPr>
                <w:rFonts w:eastAsia="微软雅黑" w:cs="Arial"/>
                <w:sz w:val="18"/>
                <w:szCs w:val="18"/>
              </w:rPr>
            </w:pPr>
            <w:r>
              <w:rPr>
                <w:rFonts w:eastAsia="微软雅黑" w:cs="Arial"/>
                <w:sz w:val="18"/>
                <w:szCs w:val="18"/>
              </w:rPr>
              <w:t>10.30</w:t>
            </w:r>
          </w:p>
        </w:tc>
        <w:tc>
          <w:tcPr>
            <w:tcW w:w="1489" w:type="dxa"/>
            <w:tcBorders>
              <w:top w:val="single" w:color="7E7E7E" w:themeColor="text1" w:themeTint="80" w:sz="4" w:space="0"/>
              <w:bottom w:val="single" w:color="7E7E7E" w:themeColor="text1" w:themeTint="80" w:sz="4" w:space="0"/>
            </w:tcBorders>
          </w:tcPr>
          <w:p w14:paraId="6EED60D3">
            <w:pPr>
              <w:jc w:val="center"/>
              <w:rPr>
                <w:rFonts w:eastAsia="微软雅黑" w:cs="Arial"/>
                <w:sz w:val="18"/>
                <w:szCs w:val="18"/>
              </w:rPr>
            </w:pPr>
            <w:r>
              <w:rPr>
                <w:rFonts w:eastAsia="微软雅黑" w:cs="Arial"/>
                <w:sz w:val="18"/>
                <w:szCs w:val="18"/>
              </w:rPr>
              <w:t>30</w:t>
            </w:r>
          </w:p>
        </w:tc>
        <w:tc>
          <w:tcPr>
            <w:tcW w:w="1489" w:type="dxa"/>
            <w:tcBorders>
              <w:top w:val="single" w:color="7E7E7E" w:themeColor="text1" w:themeTint="80" w:sz="4" w:space="0"/>
              <w:bottom w:val="single" w:color="7E7E7E" w:themeColor="text1" w:themeTint="80" w:sz="4" w:space="0"/>
            </w:tcBorders>
          </w:tcPr>
          <w:p w14:paraId="23A87292">
            <w:pPr>
              <w:jc w:val="center"/>
              <w:rPr>
                <w:rFonts w:eastAsia="微软雅黑" w:cs="Arial"/>
                <w:sz w:val="18"/>
                <w:szCs w:val="18"/>
              </w:rPr>
            </w:pPr>
            <w:r>
              <w:rPr>
                <w:rFonts w:eastAsia="微软雅黑" w:cs="Arial"/>
                <w:sz w:val="18"/>
                <w:szCs w:val="18"/>
              </w:rPr>
              <w:t>7.56</w:t>
            </w:r>
          </w:p>
        </w:tc>
        <w:tc>
          <w:tcPr>
            <w:tcW w:w="1489" w:type="dxa"/>
            <w:tcBorders>
              <w:top w:val="single" w:color="7E7E7E" w:themeColor="text1" w:themeTint="80" w:sz="4" w:space="0"/>
              <w:bottom w:val="single" w:color="7E7E7E" w:themeColor="text1" w:themeTint="80" w:sz="4" w:space="0"/>
            </w:tcBorders>
          </w:tcPr>
          <w:p w14:paraId="103FFE85">
            <w:pPr>
              <w:jc w:val="center"/>
              <w:rPr>
                <w:rFonts w:eastAsia="微软雅黑" w:cs="Arial"/>
                <w:sz w:val="18"/>
                <w:szCs w:val="18"/>
              </w:rPr>
            </w:pPr>
          </w:p>
        </w:tc>
        <w:tc>
          <w:tcPr>
            <w:tcW w:w="1490" w:type="dxa"/>
            <w:tcBorders>
              <w:top w:val="single" w:color="7E7E7E" w:themeColor="text1" w:themeTint="80" w:sz="4" w:space="0"/>
              <w:bottom w:val="single" w:color="7E7E7E" w:themeColor="text1" w:themeTint="80" w:sz="4" w:space="0"/>
            </w:tcBorders>
          </w:tcPr>
          <w:p w14:paraId="0213DFA1">
            <w:pPr>
              <w:jc w:val="center"/>
              <w:rPr>
                <w:rFonts w:eastAsia="微软雅黑" w:cs="Arial"/>
                <w:sz w:val="18"/>
                <w:szCs w:val="18"/>
              </w:rPr>
            </w:pPr>
          </w:p>
        </w:tc>
      </w:tr>
      <w:tr w14:paraId="25CA37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077" w:type="dxa"/>
          </w:tcPr>
          <w:p w14:paraId="1D10542F">
            <w:pPr>
              <w:jc w:val="center"/>
              <w:rPr>
                <w:rFonts w:eastAsia="微软雅黑" w:cs="Arial"/>
                <w:b/>
                <w:bCs/>
                <w:sz w:val="18"/>
                <w:szCs w:val="18"/>
              </w:rPr>
            </w:pPr>
            <w:r>
              <w:rPr>
                <w:rFonts w:eastAsia="微软雅黑" w:cs="Arial"/>
                <w:b/>
                <w:bCs/>
                <w:sz w:val="18"/>
                <w:szCs w:val="18"/>
              </w:rPr>
              <w:t>15</w:t>
            </w:r>
          </w:p>
        </w:tc>
        <w:tc>
          <w:tcPr>
            <w:tcW w:w="1902" w:type="dxa"/>
          </w:tcPr>
          <w:p w14:paraId="167A4B78">
            <w:pPr>
              <w:jc w:val="center"/>
              <w:rPr>
                <w:rFonts w:eastAsia="微软雅黑" w:cs="Arial"/>
                <w:sz w:val="18"/>
                <w:szCs w:val="18"/>
              </w:rPr>
            </w:pPr>
            <w:r>
              <w:rPr>
                <w:rFonts w:eastAsia="微软雅黑" w:cs="Arial"/>
                <w:sz w:val="18"/>
                <w:szCs w:val="18"/>
              </w:rPr>
              <w:t>10.08</w:t>
            </w:r>
          </w:p>
        </w:tc>
        <w:tc>
          <w:tcPr>
            <w:tcW w:w="1489" w:type="dxa"/>
          </w:tcPr>
          <w:p w14:paraId="6CADFD81">
            <w:pPr>
              <w:jc w:val="center"/>
              <w:rPr>
                <w:rFonts w:eastAsia="微软雅黑" w:cs="Arial"/>
                <w:sz w:val="18"/>
                <w:szCs w:val="18"/>
              </w:rPr>
            </w:pPr>
            <w:r>
              <w:rPr>
                <w:rFonts w:eastAsia="微软雅黑" w:cs="Arial"/>
                <w:sz w:val="18"/>
                <w:szCs w:val="18"/>
              </w:rPr>
              <w:t>31</w:t>
            </w:r>
          </w:p>
        </w:tc>
        <w:tc>
          <w:tcPr>
            <w:tcW w:w="1489" w:type="dxa"/>
          </w:tcPr>
          <w:p w14:paraId="69E31F91">
            <w:pPr>
              <w:jc w:val="center"/>
              <w:rPr>
                <w:rFonts w:eastAsia="微软雅黑" w:cs="Arial"/>
                <w:sz w:val="18"/>
                <w:szCs w:val="18"/>
              </w:rPr>
            </w:pPr>
            <w:r>
              <w:rPr>
                <w:rFonts w:eastAsia="微软雅黑" w:cs="Arial"/>
                <w:sz w:val="18"/>
                <w:szCs w:val="18"/>
              </w:rPr>
              <w:t>7.43</w:t>
            </w:r>
          </w:p>
        </w:tc>
        <w:tc>
          <w:tcPr>
            <w:tcW w:w="1489" w:type="dxa"/>
          </w:tcPr>
          <w:p w14:paraId="493EF87C">
            <w:pPr>
              <w:jc w:val="center"/>
              <w:rPr>
                <w:rFonts w:eastAsia="微软雅黑" w:cs="Arial"/>
                <w:sz w:val="18"/>
                <w:szCs w:val="18"/>
              </w:rPr>
            </w:pPr>
          </w:p>
        </w:tc>
        <w:tc>
          <w:tcPr>
            <w:tcW w:w="1490" w:type="dxa"/>
          </w:tcPr>
          <w:p w14:paraId="0FCF7BBA">
            <w:pPr>
              <w:jc w:val="center"/>
              <w:rPr>
                <w:rFonts w:eastAsia="微软雅黑" w:cs="Arial"/>
                <w:sz w:val="18"/>
                <w:szCs w:val="18"/>
              </w:rPr>
            </w:pPr>
          </w:p>
        </w:tc>
      </w:tr>
    </w:tbl>
    <w:p w14:paraId="59BC6A65">
      <w:pPr>
        <w:rPr>
          <w:rFonts w:eastAsia="微软雅黑" w:cs="Arial"/>
        </w:rPr>
      </w:pPr>
    </w:p>
    <w:p w14:paraId="2C4A87D3">
      <w:pPr>
        <w:pStyle w:val="2"/>
        <w:numPr>
          <w:ilvl w:val="0"/>
          <w:numId w:val="0"/>
        </w:numPr>
        <w:ind w:right="210"/>
        <w:rPr>
          <w:rFonts w:cs="Arial"/>
        </w:rPr>
      </w:pPr>
      <w:r>
        <w:rPr>
          <w:rFonts w:cs="Arial"/>
        </w:rPr>
        <w:br w:type="page"/>
      </w:r>
      <w:bookmarkStart w:id="245" w:name="_Toc148714643"/>
      <w:bookmarkStart w:id="246" w:name="_Toc148704509"/>
      <w:bookmarkStart w:id="247" w:name="_Toc148703441"/>
      <w:bookmarkStart w:id="248" w:name="_Toc149929198"/>
      <w:bookmarkStart w:id="249" w:name="_Toc174778852"/>
      <w:bookmarkStart w:id="250" w:name="_Toc163404399"/>
      <w:bookmarkStart w:id="251" w:name="_Toc18877"/>
      <w:bookmarkStart w:id="252" w:name="_Toc159318971"/>
      <w:bookmarkStart w:id="253" w:name="_Toc30093"/>
      <w:r>
        <w:rPr>
          <w:rFonts w:cs="Arial"/>
          <w:bCs/>
        </w:rPr>
        <w:t>Appendix B：</w:t>
      </w:r>
      <w:bookmarkEnd w:id="245"/>
      <w:bookmarkEnd w:id="246"/>
      <w:bookmarkEnd w:id="247"/>
      <w:bookmarkEnd w:id="248"/>
      <w:r>
        <w:rPr>
          <w:rFonts w:cs="Arial"/>
          <w:bCs/>
        </w:rPr>
        <w:t>Content of Saturated Oxygen at different air pressure</w:t>
      </w:r>
      <w:bookmarkEnd w:id="249"/>
      <w:bookmarkEnd w:id="250"/>
      <w:bookmarkEnd w:id="251"/>
      <w:bookmarkEnd w:id="252"/>
      <w:bookmarkEnd w:id="253"/>
    </w:p>
    <w:tbl>
      <w:tblPr>
        <w:tblStyle w:val="28"/>
        <w:tblpPr w:leftFromText="180" w:rightFromText="180" w:vertAnchor="text" w:horzAnchor="margin" w:tblpY="400"/>
        <w:tblW w:w="874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9"/>
        <w:gridCol w:w="1749"/>
        <w:gridCol w:w="1749"/>
        <w:gridCol w:w="1750"/>
        <w:gridCol w:w="1751"/>
      </w:tblGrid>
      <w:tr w14:paraId="298ACD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498" w:type="dxa"/>
            <w:gridSpan w:val="2"/>
            <w:tcBorders>
              <w:bottom w:val="single" w:color="7E7E7E" w:themeColor="text1" w:themeTint="80" w:sz="4" w:space="0"/>
              <w:insideH w:val="single" w:sz="4" w:space="0"/>
            </w:tcBorders>
          </w:tcPr>
          <w:p w14:paraId="4249690B">
            <w:pPr>
              <w:jc w:val="center"/>
              <w:rPr>
                <w:rFonts w:eastAsia="微软雅黑" w:cs="Arial"/>
                <w:b w:val="0"/>
                <w:bCs/>
                <w:sz w:val="18"/>
                <w:szCs w:val="18"/>
              </w:rPr>
            </w:pPr>
            <w:r>
              <w:rPr>
                <w:rFonts w:cs="Arial"/>
                <w:b/>
                <w:bCs/>
                <w:sz w:val="18"/>
                <w:szCs w:val="18"/>
                <w:lang w:val="en-GB"/>
              </w:rPr>
              <w:t>Air pressure</w:t>
            </w:r>
          </w:p>
        </w:tc>
        <w:tc>
          <w:tcPr>
            <w:tcW w:w="5250" w:type="dxa"/>
            <w:gridSpan w:val="3"/>
            <w:tcBorders>
              <w:bottom w:val="single" w:color="7E7E7E" w:themeColor="text1" w:themeTint="80" w:sz="4" w:space="0"/>
              <w:insideH w:val="single" w:sz="4" w:space="0"/>
            </w:tcBorders>
          </w:tcPr>
          <w:p w14:paraId="154F981A">
            <w:pPr>
              <w:jc w:val="center"/>
              <w:rPr>
                <w:rFonts w:eastAsia="微软雅黑" w:cs="Arial"/>
                <w:b w:val="0"/>
                <w:bCs/>
                <w:sz w:val="18"/>
                <w:szCs w:val="18"/>
              </w:rPr>
            </w:pPr>
            <w:r>
              <w:rPr>
                <w:rFonts w:eastAsia="微软雅黑" w:cs="Arial"/>
                <w:b/>
                <w:bCs/>
                <w:sz w:val="18"/>
                <w:szCs w:val="18"/>
              </w:rPr>
              <w:t>DO（mg/L）</w:t>
            </w:r>
          </w:p>
        </w:tc>
      </w:tr>
      <w:tr w14:paraId="05EDE80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Borders>
              <w:top w:val="single" w:color="7E7E7E" w:themeColor="text1" w:themeTint="80" w:sz="4" w:space="0"/>
              <w:bottom w:val="single" w:color="7E7E7E" w:themeColor="text1" w:themeTint="80" w:sz="4" w:space="0"/>
            </w:tcBorders>
          </w:tcPr>
          <w:p w14:paraId="4CF6A57C">
            <w:pPr>
              <w:jc w:val="center"/>
              <w:rPr>
                <w:rFonts w:eastAsia="微软雅黑" w:cs="Arial"/>
                <w:b/>
                <w:bCs/>
                <w:sz w:val="18"/>
                <w:szCs w:val="18"/>
              </w:rPr>
            </w:pPr>
            <w:r>
              <w:rPr>
                <w:rFonts w:eastAsia="微软雅黑" w:cs="Arial"/>
                <w:b/>
                <w:bCs/>
                <w:sz w:val="18"/>
                <w:szCs w:val="18"/>
              </w:rPr>
              <w:t>MmHg</w:t>
            </w:r>
          </w:p>
        </w:tc>
        <w:tc>
          <w:tcPr>
            <w:tcW w:w="1749" w:type="dxa"/>
            <w:tcBorders>
              <w:top w:val="single" w:color="7E7E7E" w:themeColor="text1" w:themeTint="80" w:sz="4" w:space="0"/>
              <w:bottom w:val="single" w:color="7E7E7E" w:themeColor="text1" w:themeTint="80" w:sz="4" w:space="0"/>
            </w:tcBorders>
          </w:tcPr>
          <w:p w14:paraId="2D376150">
            <w:pPr>
              <w:jc w:val="center"/>
              <w:rPr>
                <w:rFonts w:eastAsia="微软雅黑" w:cs="Arial"/>
                <w:sz w:val="18"/>
                <w:szCs w:val="18"/>
              </w:rPr>
            </w:pPr>
            <w:r>
              <w:rPr>
                <w:rFonts w:eastAsia="微软雅黑" w:cs="Arial"/>
                <w:sz w:val="18"/>
                <w:szCs w:val="18"/>
              </w:rPr>
              <w:t>kPa</w:t>
            </w:r>
          </w:p>
        </w:tc>
        <w:tc>
          <w:tcPr>
            <w:tcW w:w="1749" w:type="dxa"/>
            <w:tcBorders>
              <w:top w:val="single" w:color="7E7E7E" w:themeColor="text1" w:themeTint="80" w:sz="4" w:space="0"/>
              <w:bottom w:val="single" w:color="7E7E7E" w:themeColor="text1" w:themeTint="80" w:sz="4" w:space="0"/>
            </w:tcBorders>
          </w:tcPr>
          <w:p w14:paraId="409CF6AE">
            <w:pPr>
              <w:jc w:val="center"/>
              <w:rPr>
                <w:rFonts w:eastAsia="微软雅黑" w:cs="Arial"/>
                <w:sz w:val="18"/>
                <w:szCs w:val="18"/>
              </w:rPr>
            </w:pPr>
            <w:r>
              <w:rPr>
                <w:rFonts w:eastAsia="微软雅黑" w:cs="Arial"/>
                <w:sz w:val="18"/>
                <w:szCs w:val="18"/>
              </w:rPr>
              <w:t>15</w:t>
            </w:r>
            <w:r>
              <w:rPr>
                <w:rFonts w:hint="eastAsia" w:ascii="宋体" w:hAnsi="宋体" w:cs="宋体"/>
                <w:sz w:val="18"/>
                <w:szCs w:val="18"/>
              </w:rPr>
              <w:t>℃</w:t>
            </w:r>
          </w:p>
        </w:tc>
        <w:tc>
          <w:tcPr>
            <w:tcW w:w="1750" w:type="dxa"/>
            <w:tcBorders>
              <w:top w:val="single" w:color="7E7E7E" w:themeColor="text1" w:themeTint="80" w:sz="4" w:space="0"/>
              <w:bottom w:val="single" w:color="7E7E7E" w:themeColor="text1" w:themeTint="80" w:sz="4" w:space="0"/>
            </w:tcBorders>
          </w:tcPr>
          <w:p w14:paraId="60B04906">
            <w:pPr>
              <w:jc w:val="center"/>
              <w:rPr>
                <w:rFonts w:eastAsia="微软雅黑" w:cs="Arial"/>
                <w:sz w:val="18"/>
                <w:szCs w:val="18"/>
              </w:rPr>
            </w:pPr>
            <w:r>
              <w:rPr>
                <w:rFonts w:eastAsia="微软雅黑" w:cs="Arial"/>
                <w:sz w:val="18"/>
                <w:szCs w:val="18"/>
              </w:rPr>
              <w:t>25</w:t>
            </w:r>
            <w:r>
              <w:rPr>
                <w:rFonts w:hint="eastAsia" w:ascii="宋体" w:hAnsi="宋体" w:cs="宋体"/>
                <w:sz w:val="18"/>
                <w:szCs w:val="18"/>
              </w:rPr>
              <w:t>℃</w:t>
            </w:r>
          </w:p>
        </w:tc>
        <w:tc>
          <w:tcPr>
            <w:tcW w:w="1750" w:type="dxa"/>
            <w:tcBorders>
              <w:top w:val="single" w:color="7E7E7E" w:themeColor="text1" w:themeTint="80" w:sz="4" w:space="0"/>
              <w:bottom w:val="single" w:color="7E7E7E" w:themeColor="text1" w:themeTint="80" w:sz="4" w:space="0"/>
            </w:tcBorders>
          </w:tcPr>
          <w:p w14:paraId="65EE66E2">
            <w:pPr>
              <w:jc w:val="center"/>
              <w:rPr>
                <w:rFonts w:eastAsia="微软雅黑" w:cs="Arial"/>
                <w:sz w:val="18"/>
                <w:szCs w:val="18"/>
              </w:rPr>
            </w:pPr>
            <w:r>
              <w:rPr>
                <w:rFonts w:eastAsia="微软雅黑" w:cs="Arial"/>
                <w:sz w:val="18"/>
                <w:szCs w:val="18"/>
              </w:rPr>
              <w:t>35</w:t>
            </w:r>
            <w:r>
              <w:rPr>
                <w:rFonts w:hint="eastAsia" w:ascii="宋体" w:hAnsi="宋体" w:cs="宋体"/>
                <w:sz w:val="18"/>
                <w:szCs w:val="18"/>
              </w:rPr>
              <w:t>℃</w:t>
            </w:r>
          </w:p>
        </w:tc>
      </w:tr>
      <w:tr w14:paraId="033C1C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12EB6562">
            <w:pPr>
              <w:jc w:val="center"/>
              <w:rPr>
                <w:rFonts w:eastAsia="微软雅黑" w:cs="Arial"/>
                <w:b/>
                <w:bCs/>
                <w:sz w:val="18"/>
                <w:szCs w:val="18"/>
              </w:rPr>
            </w:pPr>
            <w:r>
              <w:rPr>
                <w:rFonts w:eastAsia="微软雅黑" w:cs="Arial"/>
                <w:b/>
                <w:bCs/>
                <w:sz w:val="18"/>
                <w:szCs w:val="18"/>
              </w:rPr>
              <w:t>750</w:t>
            </w:r>
          </w:p>
        </w:tc>
        <w:tc>
          <w:tcPr>
            <w:tcW w:w="1749" w:type="dxa"/>
          </w:tcPr>
          <w:p w14:paraId="6B9D1859">
            <w:pPr>
              <w:jc w:val="center"/>
              <w:rPr>
                <w:rFonts w:eastAsia="微软雅黑" w:cs="Arial"/>
                <w:sz w:val="18"/>
                <w:szCs w:val="18"/>
              </w:rPr>
            </w:pPr>
            <w:r>
              <w:rPr>
                <w:rFonts w:eastAsia="微软雅黑" w:cs="Arial"/>
                <w:sz w:val="18"/>
                <w:szCs w:val="18"/>
              </w:rPr>
              <w:t>100.00</w:t>
            </w:r>
          </w:p>
        </w:tc>
        <w:tc>
          <w:tcPr>
            <w:tcW w:w="1749" w:type="dxa"/>
          </w:tcPr>
          <w:p w14:paraId="04BBED92">
            <w:pPr>
              <w:jc w:val="center"/>
              <w:rPr>
                <w:rFonts w:eastAsia="微软雅黑" w:cs="Arial"/>
                <w:sz w:val="18"/>
                <w:szCs w:val="18"/>
              </w:rPr>
            </w:pPr>
            <w:r>
              <w:rPr>
                <w:rFonts w:eastAsia="微软雅黑" w:cs="Arial"/>
                <w:sz w:val="18"/>
                <w:szCs w:val="18"/>
              </w:rPr>
              <w:t>9.94</w:t>
            </w:r>
          </w:p>
        </w:tc>
        <w:tc>
          <w:tcPr>
            <w:tcW w:w="1750" w:type="dxa"/>
          </w:tcPr>
          <w:p w14:paraId="3895A86C">
            <w:pPr>
              <w:jc w:val="center"/>
              <w:rPr>
                <w:rFonts w:eastAsia="微软雅黑" w:cs="Arial"/>
                <w:sz w:val="18"/>
                <w:szCs w:val="18"/>
              </w:rPr>
            </w:pPr>
            <w:r>
              <w:rPr>
                <w:rFonts w:eastAsia="微软雅黑" w:cs="Arial"/>
                <w:sz w:val="18"/>
                <w:szCs w:val="18"/>
              </w:rPr>
              <w:t>8.14</w:t>
            </w:r>
          </w:p>
        </w:tc>
        <w:tc>
          <w:tcPr>
            <w:tcW w:w="1750" w:type="dxa"/>
          </w:tcPr>
          <w:p w14:paraId="606AFB6B">
            <w:pPr>
              <w:jc w:val="center"/>
              <w:rPr>
                <w:rFonts w:eastAsia="微软雅黑" w:cs="Arial"/>
                <w:sz w:val="18"/>
                <w:szCs w:val="18"/>
              </w:rPr>
            </w:pPr>
            <w:r>
              <w:rPr>
                <w:rFonts w:eastAsia="微软雅黑" w:cs="Arial"/>
                <w:sz w:val="18"/>
                <w:szCs w:val="18"/>
              </w:rPr>
              <w:t>6.85</w:t>
            </w:r>
          </w:p>
        </w:tc>
      </w:tr>
      <w:tr w14:paraId="194F688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342F7164">
            <w:pPr>
              <w:jc w:val="center"/>
              <w:rPr>
                <w:rFonts w:eastAsia="微软雅黑" w:cs="Arial"/>
                <w:b/>
                <w:bCs/>
                <w:sz w:val="18"/>
                <w:szCs w:val="18"/>
              </w:rPr>
            </w:pPr>
            <w:r>
              <w:rPr>
                <w:rFonts w:eastAsia="微软雅黑" w:cs="Arial"/>
                <w:b/>
                <w:bCs/>
                <w:sz w:val="18"/>
                <w:szCs w:val="18"/>
              </w:rPr>
              <w:t>751</w:t>
            </w:r>
          </w:p>
        </w:tc>
        <w:tc>
          <w:tcPr>
            <w:tcW w:w="1749" w:type="dxa"/>
            <w:tcBorders>
              <w:top w:val="single" w:color="7E7E7E" w:themeColor="text1" w:themeTint="80" w:sz="4" w:space="0"/>
              <w:bottom w:val="single" w:color="7E7E7E" w:themeColor="text1" w:themeTint="80" w:sz="4" w:space="0"/>
            </w:tcBorders>
          </w:tcPr>
          <w:p w14:paraId="1B1DDE60">
            <w:pPr>
              <w:jc w:val="center"/>
              <w:rPr>
                <w:rFonts w:eastAsia="微软雅黑" w:cs="Arial"/>
                <w:sz w:val="18"/>
                <w:szCs w:val="18"/>
              </w:rPr>
            </w:pPr>
            <w:r>
              <w:rPr>
                <w:rFonts w:eastAsia="微软雅黑" w:cs="Arial"/>
                <w:sz w:val="18"/>
                <w:szCs w:val="18"/>
              </w:rPr>
              <w:t>100.13</w:t>
            </w:r>
          </w:p>
        </w:tc>
        <w:tc>
          <w:tcPr>
            <w:tcW w:w="1749" w:type="dxa"/>
            <w:tcBorders>
              <w:top w:val="single" w:color="7E7E7E" w:themeColor="text1" w:themeTint="80" w:sz="4" w:space="0"/>
              <w:bottom w:val="single" w:color="7E7E7E" w:themeColor="text1" w:themeTint="80" w:sz="4" w:space="0"/>
            </w:tcBorders>
          </w:tcPr>
          <w:p w14:paraId="63E8D992">
            <w:pPr>
              <w:jc w:val="center"/>
              <w:rPr>
                <w:rFonts w:eastAsia="微软雅黑" w:cs="Arial"/>
                <w:sz w:val="18"/>
                <w:szCs w:val="18"/>
              </w:rPr>
            </w:pPr>
            <w:r>
              <w:rPr>
                <w:rFonts w:eastAsia="微软雅黑" w:cs="Arial"/>
                <w:sz w:val="18"/>
                <w:szCs w:val="18"/>
              </w:rPr>
              <w:t>9.96</w:t>
            </w:r>
          </w:p>
        </w:tc>
        <w:tc>
          <w:tcPr>
            <w:tcW w:w="1750" w:type="dxa"/>
            <w:tcBorders>
              <w:top w:val="single" w:color="7E7E7E" w:themeColor="text1" w:themeTint="80" w:sz="4" w:space="0"/>
              <w:bottom w:val="single" w:color="7E7E7E" w:themeColor="text1" w:themeTint="80" w:sz="4" w:space="0"/>
            </w:tcBorders>
          </w:tcPr>
          <w:p w14:paraId="76EFA7ED">
            <w:pPr>
              <w:jc w:val="center"/>
              <w:rPr>
                <w:rFonts w:eastAsia="微软雅黑" w:cs="Arial"/>
                <w:sz w:val="18"/>
                <w:szCs w:val="18"/>
              </w:rPr>
            </w:pPr>
            <w:r>
              <w:rPr>
                <w:rFonts w:eastAsia="微软雅黑" w:cs="Arial"/>
                <w:sz w:val="18"/>
                <w:szCs w:val="18"/>
              </w:rPr>
              <w:t>8.15</w:t>
            </w:r>
          </w:p>
        </w:tc>
        <w:tc>
          <w:tcPr>
            <w:tcW w:w="1750" w:type="dxa"/>
            <w:tcBorders>
              <w:top w:val="single" w:color="7E7E7E" w:themeColor="text1" w:themeTint="80" w:sz="4" w:space="0"/>
              <w:bottom w:val="single" w:color="7E7E7E" w:themeColor="text1" w:themeTint="80" w:sz="4" w:space="0"/>
            </w:tcBorders>
          </w:tcPr>
          <w:p w14:paraId="630A32E5">
            <w:pPr>
              <w:jc w:val="center"/>
              <w:rPr>
                <w:rFonts w:eastAsia="微软雅黑" w:cs="Arial"/>
                <w:sz w:val="18"/>
                <w:szCs w:val="18"/>
              </w:rPr>
            </w:pPr>
            <w:r>
              <w:rPr>
                <w:rFonts w:eastAsia="微软雅黑" w:cs="Arial"/>
                <w:sz w:val="18"/>
                <w:szCs w:val="18"/>
              </w:rPr>
              <w:t>6.86</w:t>
            </w:r>
          </w:p>
        </w:tc>
      </w:tr>
      <w:tr w14:paraId="27E3FE3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166943F5">
            <w:pPr>
              <w:jc w:val="center"/>
              <w:rPr>
                <w:rFonts w:eastAsia="微软雅黑" w:cs="Arial"/>
                <w:b/>
                <w:bCs/>
                <w:sz w:val="18"/>
                <w:szCs w:val="18"/>
              </w:rPr>
            </w:pPr>
            <w:r>
              <w:rPr>
                <w:rFonts w:eastAsia="微软雅黑" w:cs="Arial"/>
                <w:b/>
                <w:bCs/>
                <w:sz w:val="18"/>
                <w:szCs w:val="18"/>
              </w:rPr>
              <w:t>752</w:t>
            </w:r>
          </w:p>
        </w:tc>
        <w:tc>
          <w:tcPr>
            <w:tcW w:w="1749" w:type="dxa"/>
          </w:tcPr>
          <w:p w14:paraId="5F60C3BA">
            <w:pPr>
              <w:jc w:val="center"/>
              <w:rPr>
                <w:rFonts w:eastAsia="微软雅黑" w:cs="Arial"/>
                <w:sz w:val="18"/>
                <w:szCs w:val="18"/>
              </w:rPr>
            </w:pPr>
            <w:r>
              <w:rPr>
                <w:rFonts w:eastAsia="微软雅黑" w:cs="Arial"/>
                <w:sz w:val="18"/>
                <w:szCs w:val="18"/>
              </w:rPr>
              <w:t>100.26</w:t>
            </w:r>
          </w:p>
        </w:tc>
        <w:tc>
          <w:tcPr>
            <w:tcW w:w="1749" w:type="dxa"/>
          </w:tcPr>
          <w:p w14:paraId="1E41997A">
            <w:pPr>
              <w:jc w:val="center"/>
              <w:rPr>
                <w:rFonts w:eastAsia="微软雅黑" w:cs="Arial"/>
                <w:sz w:val="18"/>
                <w:szCs w:val="18"/>
              </w:rPr>
            </w:pPr>
            <w:r>
              <w:rPr>
                <w:rFonts w:eastAsia="微软雅黑" w:cs="Arial"/>
                <w:sz w:val="18"/>
                <w:szCs w:val="18"/>
              </w:rPr>
              <w:t>9.97</w:t>
            </w:r>
          </w:p>
        </w:tc>
        <w:tc>
          <w:tcPr>
            <w:tcW w:w="1750" w:type="dxa"/>
          </w:tcPr>
          <w:p w14:paraId="55A9AE2B">
            <w:pPr>
              <w:jc w:val="center"/>
              <w:rPr>
                <w:rFonts w:eastAsia="微软雅黑" w:cs="Arial"/>
                <w:sz w:val="18"/>
                <w:szCs w:val="18"/>
              </w:rPr>
            </w:pPr>
            <w:r>
              <w:rPr>
                <w:rFonts w:eastAsia="微软雅黑" w:cs="Arial"/>
                <w:sz w:val="18"/>
                <w:szCs w:val="18"/>
              </w:rPr>
              <w:t>8.16</w:t>
            </w:r>
          </w:p>
        </w:tc>
        <w:tc>
          <w:tcPr>
            <w:tcW w:w="1750" w:type="dxa"/>
          </w:tcPr>
          <w:p w14:paraId="698B8115">
            <w:pPr>
              <w:jc w:val="center"/>
              <w:rPr>
                <w:rFonts w:eastAsia="微软雅黑" w:cs="Arial"/>
                <w:sz w:val="18"/>
                <w:szCs w:val="18"/>
              </w:rPr>
            </w:pPr>
            <w:r>
              <w:rPr>
                <w:rFonts w:eastAsia="微软雅黑" w:cs="Arial"/>
                <w:sz w:val="18"/>
                <w:szCs w:val="18"/>
              </w:rPr>
              <w:t>6.87</w:t>
            </w:r>
          </w:p>
        </w:tc>
      </w:tr>
      <w:tr w14:paraId="3C5325A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709B3F11">
            <w:pPr>
              <w:jc w:val="center"/>
              <w:rPr>
                <w:rFonts w:eastAsia="微软雅黑" w:cs="Arial"/>
                <w:b/>
                <w:bCs/>
                <w:sz w:val="18"/>
                <w:szCs w:val="18"/>
              </w:rPr>
            </w:pPr>
            <w:r>
              <w:rPr>
                <w:rFonts w:eastAsia="微软雅黑" w:cs="Arial"/>
                <w:b/>
                <w:bCs/>
                <w:sz w:val="18"/>
                <w:szCs w:val="18"/>
              </w:rPr>
              <w:t>753</w:t>
            </w:r>
          </w:p>
        </w:tc>
        <w:tc>
          <w:tcPr>
            <w:tcW w:w="1749" w:type="dxa"/>
            <w:tcBorders>
              <w:top w:val="single" w:color="7E7E7E" w:themeColor="text1" w:themeTint="80" w:sz="4" w:space="0"/>
              <w:bottom w:val="single" w:color="7E7E7E" w:themeColor="text1" w:themeTint="80" w:sz="4" w:space="0"/>
            </w:tcBorders>
          </w:tcPr>
          <w:p w14:paraId="0ECF61E5">
            <w:pPr>
              <w:jc w:val="center"/>
              <w:rPr>
                <w:rFonts w:eastAsia="微软雅黑" w:cs="Arial"/>
                <w:sz w:val="18"/>
                <w:szCs w:val="18"/>
              </w:rPr>
            </w:pPr>
            <w:r>
              <w:rPr>
                <w:rFonts w:eastAsia="微软雅黑" w:cs="Arial"/>
                <w:sz w:val="18"/>
                <w:szCs w:val="18"/>
              </w:rPr>
              <w:t>100.40</w:t>
            </w:r>
          </w:p>
        </w:tc>
        <w:tc>
          <w:tcPr>
            <w:tcW w:w="1749" w:type="dxa"/>
            <w:tcBorders>
              <w:top w:val="single" w:color="7E7E7E" w:themeColor="text1" w:themeTint="80" w:sz="4" w:space="0"/>
              <w:bottom w:val="single" w:color="7E7E7E" w:themeColor="text1" w:themeTint="80" w:sz="4" w:space="0"/>
            </w:tcBorders>
          </w:tcPr>
          <w:p w14:paraId="44EB4544">
            <w:pPr>
              <w:jc w:val="center"/>
              <w:rPr>
                <w:rFonts w:eastAsia="微软雅黑" w:cs="Arial"/>
                <w:sz w:val="18"/>
                <w:szCs w:val="18"/>
              </w:rPr>
            </w:pPr>
            <w:r>
              <w:rPr>
                <w:rFonts w:eastAsia="微软雅黑" w:cs="Arial"/>
                <w:sz w:val="18"/>
                <w:szCs w:val="18"/>
              </w:rPr>
              <w:t>9.98</w:t>
            </w:r>
          </w:p>
        </w:tc>
        <w:tc>
          <w:tcPr>
            <w:tcW w:w="1750" w:type="dxa"/>
            <w:tcBorders>
              <w:top w:val="single" w:color="7E7E7E" w:themeColor="text1" w:themeTint="80" w:sz="4" w:space="0"/>
              <w:bottom w:val="single" w:color="7E7E7E" w:themeColor="text1" w:themeTint="80" w:sz="4" w:space="0"/>
            </w:tcBorders>
          </w:tcPr>
          <w:p w14:paraId="10CD0897">
            <w:pPr>
              <w:jc w:val="center"/>
              <w:rPr>
                <w:rFonts w:eastAsia="微软雅黑" w:cs="Arial"/>
                <w:sz w:val="18"/>
                <w:szCs w:val="18"/>
              </w:rPr>
            </w:pPr>
            <w:r>
              <w:rPr>
                <w:rFonts w:eastAsia="微软雅黑" w:cs="Arial"/>
                <w:sz w:val="18"/>
                <w:szCs w:val="18"/>
              </w:rPr>
              <w:t>8.17</w:t>
            </w:r>
          </w:p>
        </w:tc>
        <w:tc>
          <w:tcPr>
            <w:tcW w:w="1750" w:type="dxa"/>
            <w:tcBorders>
              <w:top w:val="single" w:color="7E7E7E" w:themeColor="text1" w:themeTint="80" w:sz="4" w:space="0"/>
              <w:bottom w:val="single" w:color="7E7E7E" w:themeColor="text1" w:themeTint="80" w:sz="4" w:space="0"/>
            </w:tcBorders>
          </w:tcPr>
          <w:p w14:paraId="24CF35E4">
            <w:pPr>
              <w:jc w:val="center"/>
              <w:rPr>
                <w:rFonts w:eastAsia="微软雅黑" w:cs="Arial"/>
                <w:sz w:val="18"/>
                <w:szCs w:val="18"/>
              </w:rPr>
            </w:pPr>
            <w:r>
              <w:rPr>
                <w:rFonts w:eastAsia="微软雅黑" w:cs="Arial"/>
                <w:sz w:val="18"/>
                <w:szCs w:val="18"/>
              </w:rPr>
              <w:t>6.88</w:t>
            </w:r>
          </w:p>
        </w:tc>
      </w:tr>
      <w:tr w14:paraId="62CA5AF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5CD91A03">
            <w:pPr>
              <w:jc w:val="center"/>
              <w:rPr>
                <w:rFonts w:eastAsia="微软雅黑" w:cs="Arial"/>
                <w:b/>
                <w:bCs/>
                <w:sz w:val="18"/>
                <w:szCs w:val="18"/>
              </w:rPr>
            </w:pPr>
            <w:r>
              <w:rPr>
                <w:rFonts w:eastAsia="微软雅黑" w:cs="Arial"/>
                <w:b/>
                <w:bCs/>
                <w:sz w:val="18"/>
                <w:szCs w:val="18"/>
              </w:rPr>
              <w:t>754</w:t>
            </w:r>
          </w:p>
        </w:tc>
        <w:tc>
          <w:tcPr>
            <w:tcW w:w="1749" w:type="dxa"/>
          </w:tcPr>
          <w:p w14:paraId="0FC7DFD3">
            <w:pPr>
              <w:jc w:val="center"/>
              <w:rPr>
                <w:rFonts w:eastAsia="微软雅黑" w:cs="Arial"/>
                <w:sz w:val="18"/>
                <w:szCs w:val="18"/>
              </w:rPr>
            </w:pPr>
            <w:r>
              <w:rPr>
                <w:rFonts w:eastAsia="微软雅黑" w:cs="Arial"/>
                <w:sz w:val="18"/>
                <w:szCs w:val="18"/>
              </w:rPr>
              <w:t>100.53</w:t>
            </w:r>
          </w:p>
        </w:tc>
        <w:tc>
          <w:tcPr>
            <w:tcW w:w="1749" w:type="dxa"/>
          </w:tcPr>
          <w:p w14:paraId="01E2695D">
            <w:pPr>
              <w:jc w:val="center"/>
              <w:rPr>
                <w:rFonts w:eastAsia="微软雅黑" w:cs="Arial"/>
                <w:sz w:val="18"/>
                <w:szCs w:val="18"/>
              </w:rPr>
            </w:pPr>
            <w:r>
              <w:rPr>
                <w:rFonts w:eastAsia="微软雅黑" w:cs="Arial"/>
                <w:sz w:val="18"/>
                <w:szCs w:val="18"/>
              </w:rPr>
              <w:t>9.99</w:t>
            </w:r>
          </w:p>
        </w:tc>
        <w:tc>
          <w:tcPr>
            <w:tcW w:w="1750" w:type="dxa"/>
          </w:tcPr>
          <w:p w14:paraId="65F0C1BD">
            <w:pPr>
              <w:jc w:val="center"/>
              <w:rPr>
                <w:rFonts w:eastAsia="微软雅黑" w:cs="Arial"/>
                <w:sz w:val="18"/>
                <w:szCs w:val="18"/>
              </w:rPr>
            </w:pPr>
            <w:r>
              <w:rPr>
                <w:rFonts w:eastAsia="微软雅黑" w:cs="Arial"/>
                <w:sz w:val="18"/>
                <w:szCs w:val="18"/>
              </w:rPr>
              <w:t>8.18</w:t>
            </w:r>
          </w:p>
        </w:tc>
        <w:tc>
          <w:tcPr>
            <w:tcW w:w="1750" w:type="dxa"/>
          </w:tcPr>
          <w:p w14:paraId="60456F44">
            <w:pPr>
              <w:jc w:val="center"/>
              <w:rPr>
                <w:rFonts w:eastAsia="微软雅黑" w:cs="Arial"/>
                <w:sz w:val="18"/>
                <w:szCs w:val="18"/>
              </w:rPr>
            </w:pPr>
            <w:r>
              <w:rPr>
                <w:rFonts w:eastAsia="微软雅黑" w:cs="Arial"/>
                <w:sz w:val="18"/>
                <w:szCs w:val="18"/>
              </w:rPr>
              <w:t>6.89</w:t>
            </w:r>
          </w:p>
        </w:tc>
      </w:tr>
      <w:tr w14:paraId="420C959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Borders>
              <w:top w:val="single" w:color="7E7E7E" w:themeColor="text1" w:themeTint="80" w:sz="4" w:space="0"/>
              <w:bottom w:val="single" w:color="7E7E7E" w:themeColor="text1" w:themeTint="80" w:sz="4" w:space="0"/>
            </w:tcBorders>
          </w:tcPr>
          <w:p w14:paraId="0811B392">
            <w:pPr>
              <w:jc w:val="center"/>
              <w:rPr>
                <w:rFonts w:eastAsia="微软雅黑" w:cs="Arial"/>
                <w:b/>
                <w:bCs/>
                <w:sz w:val="18"/>
                <w:szCs w:val="18"/>
              </w:rPr>
            </w:pPr>
            <w:r>
              <w:rPr>
                <w:rFonts w:eastAsia="微软雅黑" w:cs="Arial"/>
                <w:b/>
                <w:bCs/>
                <w:sz w:val="18"/>
                <w:szCs w:val="18"/>
              </w:rPr>
              <w:t>755</w:t>
            </w:r>
          </w:p>
        </w:tc>
        <w:tc>
          <w:tcPr>
            <w:tcW w:w="1749" w:type="dxa"/>
            <w:tcBorders>
              <w:top w:val="single" w:color="7E7E7E" w:themeColor="text1" w:themeTint="80" w:sz="4" w:space="0"/>
              <w:bottom w:val="single" w:color="7E7E7E" w:themeColor="text1" w:themeTint="80" w:sz="4" w:space="0"/>
            </w:tcBorders>
          </w:tcPr>
          <w:p w14:paraId="2A228DBB">
            <w:pPr>
              <w:jc w:val="center"/>
              <w:rPr>
                <w:rFonts w:eastAsia="微软雅黑" w:cs="Arial"/>
                <w:sz w:val="18"/>
                <w:szCs w:val="18"/>
              </w:rPr>
            </w:pPr>
            <w:r>
              <w:rPr>
                <w:rFonts w:eastAsia="微软雅黑" w:cs="Arial"/>
                <w:sz w:val="18"/>
                <w:szCs w:val="18"/>
              </w:rPr>
              <w:t>100.66</w:t>
            </w:r>
          </w:p>
        </w:tc>
        <w:tc>
          <w:tcPr>
            <w:tcW w:w="1749" w:type="dxa"/>
            <w:tcBorders>
              <w:top w:val="single" w:color="7E7E7E" w:themeColor="text1" w:themeTint="80" w:sz="4" w:space="0"/>
              <w:bottom w:val="single" w:color="7E7E7E" w:themeColor="text1" w:themeTint="80" w:sz="4" w:space="0"/>
            </w:tcBorders>
          </w:tcPr>
          <w:p w14:paraId="0AA4006D">
            <w:pPr>
              <w:jc w:val="center"/>
              <w:rPr>
                <w:rFonts w:eastAsia="微软雅黑" w:cs="Arial"/>
                <w:sz w:val="18"/>
                <w:szCs w:val="18"/>
              </w:rPr>
            </w:pPr>
            <w:r>
              <w:rPr>
                <w:rFonts w:eastAsia="微软雅黑" w:cs="Arial"/>
                <w:sz w:val="18"/>
                <w:szCs w:val="18"/>
              </w:rPr>
              <w:t>10.00</w:t>
            </w:r>
          </w:p>
        </w:tc>
        <w:tc>
          <w:tcPr>
            <w:tcW w:w="1750" w:type="dxa"/>
            <w:tcBorders>
              <w:top w:val="single" w:color="7E7E7E" w:themeColor="text1" w:themeTint="80" w:sz="4" w:space="0"/>
              <w:bottom w:val="single" w:color="7E7E7E" w:themeColor="text1" w:themeTint="80" w:sz="4" w:space="0"/>
            </w:tcBorders>
          </w:tcPr>
          <w:p w14:paraId="50B0FFA2">
            <w:pPr>
              <w:jc w:val="center"/>
              <w:rPr>
                <w:rFonts w:eastAsia="微软雅黑" w:cs="Arial"/>
                <w:sz w:val="18"/>
                <w:szCs w:val="18"/>
              </w:rPr>
            </w:pPr>
            <w:r>
              <w:rPr>
                <w:rFonts w:eastAsia="微软雅黑" w:cs="Arial"/>
                <w:sz w:val="18"/>
                <w:szCs w:val="18"/>
              </w:rPr>
              <w:t>8.20</w:t>
            </w:r>
          </w:p>
        </w:tc>
        <w:tc>
          <w:tcPr>
            <w:tcW w:w="1750" w:type="dxa"/>
            <w:tcBorders>
              <w:top w:val="single" w:color="7E7E7E" w:themeColor="text1" w:themeTint="80" w:sz="4" w:space="0"/>
              <w:bottom w:val="single" w:color="7E7E7E" w:themeColor="text1" w:themeTint="80" w:sz="4" w:space="0"/>
            </w:tcBorders>
          </w:tcPr>
          <w:p w14:paraId="314BBFDF">
            <w:pPr>
              <w:jc w:val="center"/>
              <w:rPr>
                <w:rFonts w:eastAsia="微软雅黑" w:cs="Arial"/>
                <w:sz w:val="18"/>
                <w:szCs w:val="18"/>
              </w:rPr>
            </w:pPr>
            <w:r>
              <w:rPr>
                <w:rFonts w:eastAsia="微软雅黑" w:cs="Arial"/>
                <w:sz w:val="18"/>
                <w:szCs w:val="18"/>
              </w:rPr>
              <w:t>6.90</w:t>
            </w:r>
          </w:p>
        </w:tc>
      </w:tr>
      <w:tr w14:paraId="758100C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77D2C76B">
            <w:pPr>
              <w:jc w:val="center"/>
              <w:rPr>
                <w:rFonts w:eastAsia="微软雅黑" w:cs="Arial"/>
                <w:b/>
                <w:bCs/>
                <w:sz w:val="18"/>
                <w:szCs w:val="18"/>
              </w:rPr>
            </w:pPr>
            <w:r>
              <w:rPr>
                <w:rFonts w:eastAsia="微软雅黑" w:cs="Arial"/>
                <w:b/>
                <w:bCs/>
                <w:sz w:val="18"/>
                <w:szCs w:val="18"/>
              </w:rPr>
              <w:t>756</w:t>
            </w:r>
          </w:p>
        </w:tc>
        <w:tc>
          <w:tcPr>
            <w:tcW w:w="1749" w:type="dxa"/>
          </w:tcPr>
          <w:p w14:paraId="6C395BB7">
            <w:pPr>
              <w:jc w:val="center"/>
              <w:rPr>
                <w:rFonts w:eastAsia="微软雅黑" w:cs="Arial"/>
                <w:sz w:val="18"/>
                <w:szCs w:val="18"/>
              </w:rPr>
            </w:pPr>
            <w:r>
              <w:rPr>
                <w:rFonts w:eastAsia="微软雅黑" w:cs="Arial"/>
                <w:sz w:val="18"/>
                <w:szCs w:val="18"/>
              </w:rPr>
              <w:t>100.80</w:t>
            </w:r>
          </w:p>
        </w:tc>
        <w:tc>
          <w:tcPr>
            <w:tcW w:w="1749" w:type="dxa"/>
          </w:tcPr>
          <w:p w14:paraId="6F806175">
            <w:pPr>
              <w:jc w:val="center"/>
              <w:rPr>
                <w:rFonts w:eastAsia="微软雅黑" w:cs="Arial"/>
                <w:sz w:val="18"/>
                <w:szCs w:val="18"/>
              </w:rPr>
            </w:pPr>
            <w:r>
              <w:rPr>
                <w:rFonts w:eastAsia="微软雅黑" w:cs="Arial"/>
                <w:sz w:val="18"/>
                <w:szCs w:val="18"/>
              </w:rPr>
              <w:t>10.01</w:t>
            </w:r>
          </w:p>
        </w:tc>
        <w:tc>
          <w:tcPr>
            <w:tcW w:w="1750" w:type="dxa"/>
          </w:tcPr>
          <w:p w14:paraId="2B27A796">
            <w:pPr>
              <w:jc w:val="center"/>
              <w:rPr>
                <w:rFonts w:eastAsia="微软雅黑" w:cs="Arial"/>
                <w:sz w:val="18"/>
                <w:szCs w:val="18"/>
              </w:rPr>
            </w:pPr>
            <w:r>
              <w:rPr>
                <w:rFonts w:eastAsia="微软雅黑" w:cs="Arial"/>
                <w:sz w:val="18"/>
                <w:szCs w:val="18"/>
              </w:rPr>
              <w:t>8.21</w:t>
            </w:r>
          </w:p>
        </w:tc>
        <w:tc>
          <w:tcPr>
            <w:tcW w:w="1750" w:type="dxa"/>
          </w:tcPr>
          <w:p w14:paraId="2B54F67E">
            <w:pPr>
              <w:jc w:val="center"/>
              <w:rPr>
                <w:rFonts w:eastAsia="微软雅黑" w:cs="Arial"/>
                <w:sz w:val="18"/>
                <w:szCs w:val="18"/>
              </w:rPr>
            </w:pPr>
            <w:r>
              <w:rPr>
                <w:rFonts w:eastAsia="微软雅黑" w:cs="Arial"/>
                <w:sz w:val="18"/>
                <w:szCs w:val="18"/>
              </w:rPr>
              <w:t>6.91</w:t>
            </w:r>
          </w:p>
        </w:tc>
      </w:tr>
      <w:tr w14:paraId="5D0FB4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7108F883">
            <w:pPr>
              <w:jc w:val="center"/>
              <w:rPr>
                <w:rFonts w:eastAsia="微软雅黑" w:cs="Arial"/>
                <w:b/>
                <w:bCs/>
                <w:sz w:val="18"/>
                <w:szCs w:val="18"/>
              </w:rPr>
            </w:pPr>
            <w:r>
              <w:rPr>
                <w:rFonts w:eastAsia="微软雅黑" w:cs="Arial"/>
                <w:b/>
                <w:bCs/>
                <w:sz w:val="18"/>
                <w:szCs w:val="18"/>
              </w:rPr>
              <w:t>757</w:t>
            </w:r>
          </w:p>
        </w:tc>
        <w:tc>
          <w:tcPr>
            <w:tcW w:w="1749" w:type="dxa"/>
            <w:tcBorders>
              <w:top w:val="single" w:color="7E7E7E" w:themeColor="text1" w:themeTint="80" w:sz="4" w:space="0"/>
              <w:bottom w:val="single" w:color="7E7E7E" w:themeColor="text1" w:themeTint="80" w:sz="4" w:space="0"/>
            </w:tcBorders>
          </w:tcPr>
          <w:p w14:paraId="0032A86A">
            <w:pPr>
              <w:jc w:val="center"/>
              <w:rPr>
                <w:rFonts w:eastAsia="微软雅黑" w:cs="Arial"/>
                <w:sz w:val="18"/>
                <w:szCs w:val="18"/>
              </w:rPr>
            </w:pPr>
            <w:r>
              <w:rPr>
                <w:rFonts w:eastAsia="微软雅黑" w:cs="Arial"/>
                <w:sz w:val="18"/>
                <w:szCs w:val="18"/>
              </w:rPr>
              <w:t>100.93</w:t>
            </w:r>
          </w:p>
        </w:tc>
        <w:tc>
          <w:tcPr>
            <w:tcW w:w="1749" w:type="dxa"/>
            <w:tcBorders>
              <w:top w:val="single" w:color="7E7E7E" w:themeColor="text1" w:themeTint="80" w:sz="4" w:space="0"/>
              <w:bottom w:val="single" w:color="7E7E7E" w:themeColor="text1" w:themeTint="80" w:sz="4" w:space="0"/>
            </w:tcBorders>
          </w:tcPr>
          <w:p w14:paraId="3273907F">
            <w:pPr>
              <w:jc w:val="center"/>
              <w:rPr>
                <w:rFonts w:eastAsia="微软雅黑" w:cs="Arial"/>
                <w:sz w:val="18"/>
                <w:szCs w:val="18"/>
              </w:rPr>
            </w:pPr>
            <w:r>
              <w:rPr>
                <w:rFonts w:eastAsia="微软雅黑" w:cs="Arial"/>
                <w:sz w:val="18"/>
                <w:szCs w:val="18"/>
              </w:rPr>
              <w:t>10.03</w:t>
            </w:r>
          </w:p>
        </w:tc>
        <w:tc>
          <w:tcPr>
            <w:tcW w:w="1750" w:type="dxa"/>
            <w:tcBorders>
              <w:top w:val="single" w:color="7E7E7E" w:themeColor="text1" w:themeTint="80" w:sz="4" w:space="0"/>
              <w:bottom w:val="single" w:color="7E7E7E" w:themeColor="text1" w:themeTint="80" w:sz="4" w:space="0"/>
            </w:tcBorders>
          </w:tcPr>
          <w:p w14:paraId="167B3580">
            <w:pPr>
              <w:jc w:val="center"/>
              <w:rPr>
                <w:rFonts w:eastAsia="微软雅黑" w:cs="Arial"/>
                <w:sz w:val="18"/>
                <w:szCs w:val="18"/>
              </w:rPr>
            </w:pPr>
            <w:r>
              <w:rPr>
                <w:rFonts w:eastAsia="微软雅黑" w:cs="Arial"/>
                <w:sz w:val="18"/>
                <w:szCs w:val="18"/>
              </w:rPr>
              <w:t>8.22</w:t>
            </w:r>
          </w:p>
        </w:tc>
        <w:tc>
          <w:tcPr>
            <w:tcW w:w="1750" w:type="dxa"/>
            <w:tcBorders>
              <w:top w:val="single" w:color="7E7E7E" w:themeColor="text1" w:themeTint="80" w:sz="4" w:space="0"/>
              <w:bottom w:val="single" w:color="7E7E7E" w:themeColor="text1" w:themeTint="80" w:sz="4" w:space="0"/>
            </w:tcBorders>
          </w:tcPr>
          <w:p w14:paraId="0FC03DCE">
            <w:pPr>
              <w:jc w:val="center"/>
              <w:rPr>
                <w:rFonts w:eastAsia="微软雅黑" w:cs="Arial"/>
                <w:sz w:val="18"/>
                <w:szCs w:val="18"/>
              </w:rPr>
            </w:pPr>
            <w:r>
              <w:rPr>
                <w:rFonts w:eastAsia="微软雅黑" w:cs="Arial"/>
                <w:sz w:val="18"/>
                <w:szCs w:val="18"/>
              </w:rPr>
              <w:t>6.92</w:t>
            </w:r>
          </w:p>
        </w:tc>
      </w:tr>
      <w:tr w14:paraId="6E6A046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3E80AA05">
            <w:pPr>
              <w:jc w:val="center"/>
              <w:rPr>
                <w:rFonts w:eastAsia="微软雅黑" w:cs="Arial"/>
                <w:b/>
                <w:bCs/>
                <w:sz w:val="18"/>
                <w:szCs w:val="18"/>
              </w:rPr>
            </w:pPr>
            <w:r>
              <w:rPr>
                <w:rFonts w:eastAsia="微软雅黑" w:cs="Arial"/>
                <w:b/>
                <w:bCs/>
                <w:sz w:val="18"/>
                <w:szCs w:val="18"/>
              </w:rPr>
              <w:t>758</w:t>
            </w:r>
          </w:p>
        </w:tc>
        <w:tc>
          <w:tcPr>
            <w:tcW w:w="1749" w:type="dxa"/>
          </w:tcPr>
          <w:p w14:paraId="69076312">
            <w:pPr>
              <w:jc w:val="center"/>
              <w:rPr>
                <w:rFonts w:eastAsia="微软雅黑" w:cs="Arial"/>
                <w:sz w:val="18"/>
                <w:szCs w:val="18"/>
              </w:rPr>
            </w:pPr>
            <w:r>
              <w:rPr>
                <w:rFonts w:eastAsia="微软雅黑" w:cs="Arial"/>
                <w:sz w:val="18"/>
                <w:szCs w:val="18"/>
              </w:rPr>
              <w:t>101.06</w:t>
            </w:r>
          </w:p>
        </w:tc>
        <w:tc>
          <w:tcPr>
            <w:tcW w:w="1749" w:type="dxa"/>
          </w:tcPr>
          <w:p w14:paraId="5B70A0E6">
            <w:pPr>
              <w:jc w:val="center"/>
              <w:rPr>
                <w:rFonts w:eastAsia="微软雅黑" w:cs="Arial"/>
                <w:sz w:val="18"/>
                <w:szCs w:val="18"/>
              </w:rPr>
            </w:pPr>
            <w:r>
              <w:rPr>
                <w:rFonts w:eastAsia="微软雅黑" w:cs="Arial"/>
                <w:sz w:val="18"/>
                <w:szCs w:val="18"/>
              </w:rPr>
              <w:t>10.04</w:t>
            </w:r>
          </w:p>
        </w:tc>
        <w:tc>
          <w:tcPr>
            <w:tcW w:w="1750" w:type="dxa"/>
          </w:tcPr>
          <w:p w14:paraId="0AD97EF6">
            <w:pPr>
              <w:jc w:val="center"/>
              <w:rPr>
                <w:rFonts w:eastAsia="微软雅黑" w:cs="Arial"/>
                <w:sz w:val="18"/>
                <w:szCs w:val="18"/>
              </w:rPr>
            </w:pPr>
            <w:r>
              <w:rPr>
                <w:rFonts w:eastAsia="微软雅黑" w:cs="Arial"/>
                <w:sz w:val="18"/>
                <w:szCs w:val="18"/>
              </w:rPr>
              <w:t>8.23</w:t>
            </w:r>
          </w:p>
        </w:tc>
        <w:tc>
          <w:tcPr>
            <w:tcW w:w="1750" w:type="dxa"/>
          </w:tcPr>
          <w:p w14:paraId="54E849F4">
            <w:pPr>
              <w:jc w:val="center"/>
              <w:rPr>
                <w:rFonts w:eastAsia="微软雅黑" w:cs="Arial"/>
                <w:sz w:val="18"/>
                <w:szCs w:val="18"/>
              </w:rPr>
            </w:pPr>
            <w:r>
              <w:rPr>
                <w:rFonts w:eastAsia="微软雅黑" w:cs="Arial"/>
                <w:sz w:val="18"/>
                <w:szCs w:val="18"/>
              </w:rPr>
              <w:t>6.93</w:t>
            </w:r>
          </w:p>
        </w:tc>
      </w:tr>
      <w:tr w14:paraId="117A37B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74370F45">
            <w:pPr>
              <w:jc w:val="center"/>
              <w:rPr>
                <w:rFonts w:eastAsia="微软雅黑" w:cs="Arial"/>
                <w:b/>
                <w:bCs/>
                <w:sz w:val="18"/>
                <w:szCs w:val="18"/>
              </w:rPr>
            </w:pPr>
            <w:r>
              <w:rPr>
                <w:rFonts w:eastAsia="微软雅黑" w:cs="Arial"/>
                <w:b/>
                <w:bCs/>
                <w:sz w:val="18"/>
                <w:szCs w:val="18"/>
              </w:rPr>
              <w:t>759</w:t>
            </w:r>
          </w:p>
        </w:tc>
        <w:tc>
          <w:tcPr>
            <w:tcW w:w="1749" w:type="dxa"/>
            <w:tcBorders>
              <w:top w:val="single" w:color="7E7E7E" w:themeColor="text1" w:themeTint="80" w:sz="4" w:space="0"/>
              <w:bottom w:val="single" w:color="7E7E7E" w:themeColor="text1" w:themeTint="80" w:sz="4" w:space="0"/>
            </w:tcBorders>
          </w:tcPr>
          <w:p w14:paraId="7F51CB04">
            <w:pPr>
              <w:jc w:val="center"/>
              <w:rPr>
                <w:rFonts w:eastAsia="微软雅黑" w:cs="Arial"/>
                <w:sz w:val="18"/>
                <w:szCs w:val="18"/>
              </w:rPr>
            </w:pPr>
            <w:r>
              <w:rPr>
                <w:rFonts w:eastAsia="微软雅黑" w:cs="Arial"/>
                <w:sz w:val="18"/>
                <w:szCs w:val="18"/>
              </w:rPr>
              <w:t>101.20</w:t>
            </w:r>
          </w:p>
        </w:tc>
        <w:tc>
          <w:tcPr>
            <w:tcW w:w="1749" w:type="dxa"/>
            <w:tcBorders>
              <w:top w:val="single" w:color="7E7E7E" w:themeColor="text1" w:themeTint="80" w:sz="4" w:space="0"/>
              <w:bottom w:val="single" w:color="7E7E7E" w:themeColor="text1" w:themeTint="80" w:sz="4" w:space="0"/>
            </w:tcBorders>
          </w:tcPr>
          <w:p w14:paraId="7FE64984">
            <w:pPr>
              <w:jc w:val="center"/>
              <w:rPr>
                <w:rFonts w:eastAsia="微软雅黑" w:cs="Arial"/>
                <w:sz w:val="18"/>
                <w:szCs w:val="18"/>
              </w:rPr>
            </w:pPr>
            <w:r>
              <w:rPr>
                <w:rFonts w:eastAsia="微软雅黑" w:cs="Arial"/>
                <w:sz w:val="18"/>
                <w:szCs w:val="18"/>
              </w:rPr>
              <w:t>10.07</w:t>
            </w:r>
          </w:p>
        </w:tc>
        <w:tc>
          <w:tcPr>
            <w:tcW w:w="1750" w:type="dxa"/>
            <w:tcBorders>
              <w:top w:val="single" w:color="7E7E7E" w:themeColor="text1" w:themeTint="80" w:sz="4" w:space="0"/>
              <w:bottom w:val="single" w:color="7E7E7E" w:themeColor="text1" w:themeTint="80" w:sz="4" w:space="0"/>
            </w:tcBorders>
          </w:tcPr>
          <w:p w14:paraId="409F50E7">
            <w:pPr>
              <w:jc w:val="center"/>
              <w:rPr>
                <w:rFonts w:eastAsia="微软雅黑" w:cs="Arial"/>
                <w:sz w:val="18"/>
                <w:szCs w:val="18"/>
              </w:rPr>
            </w:pPr>
            <w:r>
              <w:rPr>
                <w:rFonts w:eastAsia="微软雅黑" w:cs="Arial"/>
                <w:sz w:val="18"/>
                <w:szCs w:val="18"/>
              </w:rPr>
              <w:t>8.24</w:t>
            </w:r>
          </w:p>
        </w:tc>
        <w:tc>
          <w:tcPr>
            <w:tcW w:w="1750" w:type="dxa"/>
            <w:tcBorders>
              <w:top w:val="single" w:color="7E7E7E" w:themeColor="text1" w:themeTint="80" w:sz="4" w:space="0"/>
              <w:bottom w:val="single" w:color="7E7E7E" w:themeColor="text1" w:themeTint="80" w:sz="4" w:space="0"/>
            </w:tcBorders>
          </w:tcPr>
          <w:p w14:paraId="3AEF82D0">
            <w:pPr>
              <w:jc w:val="center"/>
              <w:rPr>
                <w:rFonts w:eastAsia="微软雅黑" w:cs="Arial"/>
                <w:sz w:val="18"/>
                <w:szCs w:val="18"/>
              </w:rPr>
            </w:pPr>
            <w:r>
              <w:rPr>
                <w:rFonts w:eastAsia="微软雅黑" w:cs="Arial"/>
                <w:sz w:val="18"/>
                <w:szCs w:val="18"/>
              </w:rPr>
              <w:t>6.94</w:t>
            </w:r>
          </w:p>
        </w:tc>
      </w:tr>
      <w:tr w14:paraId="3370996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18B7116A">
            <w:pPr>
              <w:jc w:val="center"/>
              <w:rPr>
                <w:rFonts w:eastAsia="微软雅黑" w:cs="Arial"/>
                <w:b/>
                <w:bCs/>
                <w:sz w:val="18"/>
                <w:szCs w:val="18"/>
              </w:rPr>
            </w:pPr>
            <w:r>
              <w:rPr>
                <w:rFonts w:eastAsia="微软雅黑" w:cs="Arial"/>
                <w:b/>
                <w:bCs/>
                <w:sz w:val="18"/>
                <w:szCs w:val="18"/>
              </w:rPr>
              <w:t>760</w:t>
            </w:r>
          </w:p>
        </w:tc>
        <w:tc>
          <w:tcPr>
            <w:tcW w:w="1749" w:type="dxa"/>
          </w:tcPr>
          <w:p w14:paraId="4223C502">
            <w:pPr>
              <w:jc w:val="center"/>
              <w:rPr>
                <w:rFonts w:eastAsia="微软雅黑" w:cs="Arial"/>
                <w:sz w:val="18"/>
                <w:szCs w:val="18"/>
              </w:rPr>
            </w:pPr>
            <w:r>
              <w:rPr>
                <w:rFonts w:eastAsia="微软雅黑" w:cs="Arial"/>
                <w:sz w:val="18"/>
                <w:szCs w:val="18"/>
              </w:rPr>
              <w:t>101.33</w:t>
            </w:r>
          </w:p>
        </w:tc>
        <w:tc>
          <w:tcPr>
            <w:tcW w:w="1749" w:type="dxa"/>
          </w:tcPr>
          <w:p w14:paraId="7149ABB9">
            <w:pPr>
              <w:jc w:val="center"/>
              <w:rPr>
                <w:rFonts w:eastAsia="微软雅黑" w:cs="Arial"/>
                <w:sz w:val="18"/>
                <w:szCs w:val="18"/>
              </w:rPr>
            </w:pPr>
            <w:r>
              <w:rPr>
                <w:rFonts w:eastAsia="微软雅黑" w:cs="Arial"/>
                <w:sz w:val="18"/>
                <w:szCs w:val="18"/>
              </w:rPr>
              <w:t>10.08</w:t>
            </w:r>
          </w:p>
        </w:tc>
        <w:tc>
          <w:tcPr>
            <w:tcW w:w="1750" w:type="dxa"/>
          </w:tcPr>
          <w:p w14:paraId="324DDBC8">
            <w:pPr>
              <w:jc w:val="center"/>
              <w:rPr>
                <w:rFonts w:eastAsia="微软雅黑" w:cs="Arial"/>
                <w:sz w:val="18"/>
                <w:szCs w:val="18"/>
              </w:rPr>
            </w:pPr>
            <w:r>
              <w:rPr>
                <w:rFonts w:eastAsia="微软雅黑" w:cs="Arial"/>
                <w:sz w:val="18"/>
                <w:szCs w:val="18"/>
              </w:rPr>
              <w:t>8.25</w:t>
            </w:r>
          </w:p>
        </w:tc>
        <w:tc>
          <w:tcPr>
            <w:tcW w:w="1750" w:type="dxa"/>
          </w:tcPr>
          <w:p w14:paraId="6FF55FFE">
            <w:pPr>
              <w:jc w:val="center"/>
              <w:rPr>
                <w:rFonts w:eastAsia="微软雅黑" w:cs="Arial"/>
                <w:sz w:val="18"/>
                <w:szCs w:val="18"/>
              </w:rPr>
            </w:pPr>
            <w:r>
              <w:rPr>
                <w:rFonts w:eastAsia="微软雅黑" w:cs="Arial"/>
                <w:sz w:val="18"/>
                <w:szCs w:val="18"/>
              </w:rPr>
              <w:t>6.95</w:t>
            </w:r>
          </w:p>
        </w:tc>
      </w:tr>
      <w:tr w14:paraId="4AAE3D7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Borders>
              <w:top w:val="single" w:color="7E7E7E" w:themeColor="text1" w:themeTint="80" w:sz="4" w:space="0"/>
              <w:bottom w:val="single" w:color="7E7E7E" w:themeColor="text1" w:themeTint="80" w:sz="4" w:space="0"/>
            </w:tcBorders>
          </w:tcPr>
          <w:p w14:paraId="01B996EE">
            <w:pPr>
              <w:jc w:val="center"/>
              <w:rPr>
                <w:rFonts w:eastAsia="微软雅黑" w:cs="Arial"/>
                <w:b/>
                <w:bCs/>
                <w:sz w:val="18"/>
                <w:szCs w:val="18"/>
              </w:rPr>
            </w:pPr>
            <w:r>
              <w:rPr>
                <w:rFonts w:eastAsia="微软雅黑" w:cs="Arial"/>
                <w:b/>
                <w:bCs/>
                <w:sz w:val="18"/>
                <w:szCs w:val="18"/>
              </w:rPr>
              <w:t>761</w:t>
            </w:r>
          </w:p>
        </w:tc>
        <w:tc>
          <w:tcPr>
            <w:tcW w:w="1749" w:type="dxa"/>
            <w:tcBorders>
              <w:top w:val="single" w:color="7E7E7E" w:themeColor="text1" w:themeTint="80" w:sz="4" w:space="0"/>
              <w:bottom w:val="single" w:color="7E7E7E" w:themeColor="text1" w:themeTint="80" w:sz="4" w:space="0"/>
            </w:tcBorders>
          </w:tcPr>
          <w:p w14:paraId="47DFD6C4">
            <w:pPr>
              <w:jc w:val="center"/>
              <w:rPr>
                <w:rFonts w:eastAsia="微软雅黑" w:cs="Arial"/>
                <w:sz w:val="18"/>
                <w:szCs w:val="18"/>
              </w:rPr>
            </w:pPr>
            <w:r>
              <w:rPr>
                <w:rFonts w:eastAsia="微软雅黑" w:cs="Arial"/>
                <w:sz w:val="18"/>
                <w:szCs w:val="18"/>
              </w:rPr>
              <w:t>101.46</w:t>
            </w:r>
          </w:p>
        </w:tc>
        <w:tc>
          <w:tcPr>
            <w:tcW w:w="1749" w:type="dxa"/>
            <w:tcBorders>
              <w:top w:val="single" w:color="7E7E7E" w:themeColor="text1" w:themeTint="80" w:sz="4" w:space="0"/>
              <w:bottom w:val="single" w:color="7E7E7E" w:themeColor="text1" w:themeTint="80" w:sz="4" w:space="0"/>
            </w:tcBorders>
          </w:tcPr>
          <w:p w14:paraId="713F00C8">
            <w:pPr>
              <w:jc w:val="center"/>
              <w:rPr>
                <w:rFonts w:eastAsia="微软雅黑" w:cs="Arial"/>
                <w:sz w:val="18"/>
                <w:szCs w:val="18"/>
              </w:rPr>
            </w:pPr>
            <w:r>
              <w:rPr>
                <w:rFonts w:eastAsia="微软雅黑" w:cs="Arial"/>
                <w:sz w:val="18"/>
                <w:szCs w:val="18"/>
              </w:rPr>
              <w:t>10.09</w:t>
            </w:r>
          </w:p>
        </w:tc>
        <w:tc>
          <w:tcPr>
            <w:tcW w:w="1750" w:type="dxa"/>
            <w:tcBorders>
              <w:top w:val="single" w:color="7E7E7E" w:themeColor="text1" w:themeTint="80" w:sz="4" w:space="0"/>
              <w:bottom w:val="single" w:color="7E7E7E" w:themeColor="text1" w:themeTint="80" w:sz="4" w:space="0"/>
            </w:tcBorders>
          </w:tcPr>
          <w:p w14:paraId="190DF8DC">
            <w:pPr>
              <w:jc w:val="center"/>
              <w:rPr>
                <w:rFonts w:eastAsia="微软雅黑" w:cs="Arial"/>
                <w:sz w:val="18"/>
                <w:szCs w:val="18"/>
              </w:rPr>
            </w:pPr>
            <w:r>
              <w:rPr>
                <w:rFonts w:eastAsia="微软雅黑" w:cs="Arial"/>
                <w:sz w:val="18"/>
                <w:szCs w:val="18"/>
              </w:rPr>
              <w:t>8.26</w:t>
            </w:r>
          </w:p>
        </w:tc>
        <w:tc>
          <w:tcPr>
            <w:tcW w:w="1750" w:type="dxa"/>
            <w:tcBorders>
              <w:top w:val="single" w:color="7E7E7E" w:themeColor="text1" w:themeTint="80" w:sz="4" w:space="0"/>
              <w:bottom w:val="single" w:color="7E7E7E" w:themeColor="text1" w:themeTint="80" w:sz="4" w:space="0"/>
            </w:tcBorders>
          </w:tcPr>
          <w:p w14:paraId="4810E1AB">
            <w:pPr>
              <w:jc w:val="center"/>
              <w:rPr>
                <w:rFonts w:eastAsia="微软雅黑" w:cs="Arial"/>
                <w:sz w:val="18"/>
                <w:szCs w:val="18"/>
              </w:rPr>
            </w:pPr>
            <w:r>
              <w:rPr>
                <w:rFonts w:eastAsia="微软雅黑" w:cs="Arial"/>
                <w:sz w:val="18"/>
                <w:szCs w:val="18"/>
              </w:rPr>
              <w:t>6.96</w:t>
            </w:r>
          </w:p>
        </w:tc>
      </w:tr>
      <w:tr w14:paraId="6D5993B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197961CA">
            <w:pPr>
              <w:jc w:val="center"/>
              <w:rPr>
                <w:rFonts w:eastAsia="微软雅黑" w:cs="Arial"/>
                <w:b/>
                <w:bCs/>
                <w:sz w:val="18"/>
                <w:szCs w:val="18"/>
              </w:rPr>
            </w:pPr>
            <w:r>
              <w:rPr>
                <w:rFonts w:eastAsia="微软雅黑" w:cs="Arial"/>
                <w:b/>
                <w:bCs/>
                <w:sz w:val="18"/>
                <w:szCs w:val="18"/>
              </w:rPr>
              <w:t>762</w:t>
            </w:r>
          </w:p>
        </w:tc>
        <w:tc>
          <w:tcPr>
            <w:tcW w:w="1749" w:type="dxa"/>
          </w:tcPr>
          <w:p w14:paraId="60A94E82">
            <w:pPr>
              <w:jc w:val="center"/>
              <w:rPr>
                <w:rFonts w:eastAsia="微软雅黑" w:cs="Arial"/>
                <w:sz w:val="18"/>
                <w:szCs w:val="18"/>
              </w:rPr>
            </w:pPr>
            <w:r>
              <w:rPr>
                <w:rFonts w:eastAsia="微软雅黑" w:cs="Arial"/>
                <w:sz w:val="18"/>
                <w:szCs w:val="18"/>
              </w:rPr>
              <w:t>101.60</w:t>
            </w:r>
          </w:p>
        </w:tc>
        <w:tc>
          <w:tcPr>
            <w:tcW w:w="1749" w:type="dxa"/>
          </w:tcPr>
          <w:p w14:paraId="5A35C00B">
            <w:pPr>
              <w:jc w:val="center"/>
              <w:rPr>
                <w:rFonts w:eastAsia="微软雅黑" w:cs="Arial"/>
                <w:sz w:val="18"/>
                <w:szCs w:val="18"/>
              </w:rPr>
            </w:pPr>
            <w:r>
              <w:rPr>
                <w:rFonts w:eastAsia="微软雅黑" w:cs="Arial"/>
                <w:sz w:val="18"/>
                <w:szCs w:val="18"/>
              </w:rPr>
              <w:t>10.11</w:t>
            </w:r>
          </w:p>
        </w:tc>
        <w:tc>
          <w:tcPr>
            <w:tcW w:w="1750" w:type="dxa"/>
          </w:tcPr>
          <w:p w14:paraId="5B1558A3">
            <w:pPr>
              <w:jc w:val="center"/>
              <w:rPr>
                <w:rFonts w:eastAsia="微软雅黑" w:cs="Arial"/>
                <w:sz w:val="18"/>
                <w:szCs w:val="18"/>
              </w:rPr>
            </w:pPr>
            <w:r>
              <w:rPr>
                <w:rFonts w:eastAsia="微软雅黑" w:cs="Arial"/>
                <w:sz w:val="18"/>
                <w:szCs w:val="18"/>
              </w:rPr>
              <w:t>8.27</w:t>
            </w:r>
          </w:p>
        </w:tc>
        <w:tc>
          <w:tcPr>
            <w:tcW w:w="1750" w:type="dxa"/>
          </w:tcPr>
          <w:p w14:paraId="5CF63B9B">
            <w:pPr>
              <w:jc w:val="center"/>
              <w:rPr>
                <w:rFonts w:eastAsia="微软雅黑" w:cs="Arial"/>
                <w:sz w:val="18"/>
                <w:szCs w:val="18"/>
              </w:rPr>
            </w:pPr>
            <w:r>
              <w:rPr>
                <w:rFonts w:eastAsia="微软雅黑" w:cs="Arial"/>
                <w:sz w:val="18"/>
                <w:szCs w:val="18"/>
              </w:rPr>
              <w:t>6.97</w:t>
            </w:r>
          </w:p>
        </w:tc>
      </w:tr>
      <w:tr w14:paraId="4668707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20845DE6">
            <w:pPr>
              <w:jc w:val="center"/>
              <w:rPr>
                <w:rFonts w:eastAsia="微软雅黑" w:cs="Arial"/>
                <w:b/>
                <w:bCs/>
                <w:sz w:val="18"/>
                <w:szCs w:val="18"/>
              </w:rPr>
            </w:pPr>
            <w:r>
              <w:rPr>
                <w:rFonts w:eastAsia="微软雅黑" w:cs="Arial"/>
                <w:b/>
                <w:bCs/>
                <w:sz w:val="18"/>
                <w:szCs w:val="18"/>
              </w:rPr>
              <w:t>763</w:t>
            </w:r>
          </w:p>
        </w:tc>
        <w:tc>
          <w:tcPr>
            <w:tcW w:w="1749" w:type="dxa"/>
            <w:tcBorders>
              <w:top w:val="single" w:color="7E7E7E" w:themeColor="text1" w:themeTint="80" w:sz="4" w:space="0"/>
              <w:bottom w:val="single" w:color="7E7E7E" w:themeColor="text1" w:themeTint="80" w:sz="4" w:space="0"/>
            </w:tcBorders>
          </w:tcPr>
          <w:p w14:paraId="1112FDA0">
            <w:pPr>
              <w:jc w:val="center"/>
              <w:rPr>
                <w:rFonts w:eastAsia="微软雅黑" w:cs="Arial"/>
                <w:sz w:val="18"/>
                <w:szCs w:val="18"/>
              </w:rPr>
            </w:pPr>
            <w:r>
              <w:rPr>
                <w:rFonts w:eastAsia="微软雅黑" w:cs="Arial"/>
                <w:sz w:val="18"/>
                <w:szCs w:val="18"/>
              </w:rPr>
              <w:t>101.73</w:t>
            </w:r>
          </w:p>
        </w:tc>
        <w:tc>
          <w:tcPr>
            <w:tcW w:w="1749" w:type="dxa"/>
            <w:tcBorders>
              <w:top w:val="single" w:color="7E7E7E" w:themeColor="text1" w:themeTint="80" w:sz="4" w:space="0"/>
              <w:bottom w:val="single" w:color="7E7E7E" w:themeColor="text1" w:themeTint="80" w:sz="4" w:space="0"/>
            </w:tcBorders>
          </w:tcPr>
          <w:p w14:paraId="20989807">
            <w:pPr>
              <w:jc w:val="center"/>
              <w:rPr>
                <w:rFonts w:eastAsia="微软雅黑" w:cs="Arial"/>
                <w:sz w:val="18"/>
                <w:szCs w:val="18"/>
              </w:rPr>
            </w:pPr>
            <w:r>
              <w:rPr>
                <w:rFonts w:eastAsia="微软雅黑" w:cs="Arial"/>
                <w:sz w:val="18"/>
                <w:szCs w:val="18"/>
              </w:rPr>
              <w:t>10.12</w:t>
            </w:r>
          </w:p>
        </w:tc>
        <w:tc>
          <w:tcPr>
            <w:tcW w:w="1750" w:type="dxa"/>
            <w:tcBorders>
              <w:top w:val="single" w:color="7E7E7E" w:themeColor="text1" w:themeTint="80" w:sz="4" w:space="0"/>
              <w:bottom w:val="single" w:color="7E7E7E" w:themeColor="text1" w:themeTint="80" w:sz="4" w:space="0"/>
            </w:tcBorders>
          </w:tcPr>
          <w:p w14:paraId="190D012A">
            <w:pPr>
              <w:jc w:val="center"/>
              <w:rPr>
                <w:rFonts w:eastAsia="微软雅黑" w:cs="Arial"/>
                <w:sz w:val="18"/>
                <w:szCs w:val="18"/>
              </w:rPr>
            </w:pPr>
            <w:r>
              <w:rPr>
                <w:rFonts w:eastAsia="微软雅黑" w:cs="Arial"/>
                <w:sz w:val="18"/>
                <w:szCs w:val="18"/>
              </w:rPr>
              <w:t>8.28</w:t>
            </w:r>
          </w:p>
        </w:tc>
        <w:tc>
          <w:tcPr>
            <w:tcW w:w="1750" w:type="dxa"/>
            <w:tcBorders>
              <w:top w:val="single" w:color="7E7E7E" w:themeColor="text1" w:themeTint="80" w:sz="4" w:space="0"/>
              <w:bottom w:val="single" w:color="7E7E7E" w:themeColor="text1" w:themeTint="80" w:sz="4" w:space="0"/>
            </w:tcBorders>
          </w:tcPr>
          <w:p w14:paraId="22F259B6">
            <w:pPr>
              <w:jc w:val="center"/>
              <w:rPr>
                <w:rFonts w:eastAsia="微软雅黑" w:cs="Arial"/>
                <w:sz w:val="18"/>
                <w:szCs w:val="18"/>
              </w:rPr>
            </w:pPr>
            <w:r>
              <w:rPr>
                <w:rFonts w:eastAsia="微软雅黑" w:cs="Arial"/>
                <w:sz w:val="18"/>
                <w:szCs w:val="18"/>
              </w:rPr>
              <w:t>6.98</w:t>
            </w:r>
          </w:p>
        </w:tc>
      </w:tr>
      <w:tr w14:paraId="117C5AC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2FAF3470">
            <w:pPr>
              <w:jc w:val="center"/>
              <w:rPr>
                <w:rFonts w:eastAsia="微软雅黑" w:cs="Arial"/>
                <w:b/>
                <w:bCs/>
                <w:sz w:val="18"/>
                <w:szCs w:val="18"/>
              </w:rPr>
            </w:pPr>
            <w:r>
              <w:rPr>
                <w:rFonts w:eastAsia="微软雅黑" w:cs="Arial"/>
                <w:b/>
                <w:bCs/>
                <w:sz w:val="18"/>
                <w:szCs w:val="18"/>
              </w:rPr>
              <w:t>764</w:t>
            </w:r>
          </w:p>
        </w:tc>
        <w:tc>
          <w:tcPr>
            <w:tcW w:w="1749" w:type="dxa"/>
          </w:tcPr>
          <w:p w14:paraId="6F7B70CB">
            <w:pPr>
              <w:jc w:val="center"/>
              <w:rPr>
                <w:rFonts w:eastAsia="微软雅黑" w:cs="Arial"/>
                <w:sz w:val="18"/>
                <w:szCs w:val="18"/>
              </w:rPr>
            </w:pPr>
            <w:r>
              <w:rPr>
                <w:rFonts w:eastAsia="微软雅黑" w:cs="Arial"/>
                <w:sz w:val="18"/>
                <w:szCs w:val="18"/>
              </w:rPr>
              <w:t>101.86</w:t>
            </w:r>
          </w:p>
        </w:tc>
        <w:tc>
          <w:tcPr>
            <w:tcW w:w="1749" w:type="dxa"/>
          </w:tcPr>
          <w:p w14:paraId="6DA32038">
            <w:pPr>
              <w:jc w:val="center"/>
              <w:rPr>
                <w:rFonts w:eastAsia="微软雅黑" w:cs="Arial"/>
                <w:sz w:val="18"/>
                <w:szCs w:val="18"/>
              </w:rPr>
            </w:pPr>
            <w:r>
              <w:rPr>
                <w:rFonts w:eastAsia="微软雅黑" w:cs="Arial"/>
                <w:sz w:val="18"/>
                <w:szCs w:val="18"/>
              </w:rPr>
              <w:t>10.14</w:t>
            </w:r>
          </w:p>
        </w:tc>
        <w:tc>
          <w:tcPr>
            <w:tcW w:w="1750" w:type="dxa"/>
          </w:tcPr>
          <w:p w14:paraId="2617E394">
            <w:pPr>
              <w:jc w:val="center"/>
              <w:rPr>
                <w:rFonts w:eastAsia="微软雅黑" w:cs="Arial"/>
                <w:sz w:val="18"/>
                <w:szCs w:val="18"/>
              </w:rPr>
            </w:pPr>
            <w:r>
              <w:rPr>
                <w:rFonts w:eastAsia="微软雅黑" w:cs="Arial"/>
                <w:sz w:val="18"/>
                <w:szCs w:val="18"/>
              </w:rPr>
              <w:t>8.30</w:t>
            </w:r>
          </w:p>
        </w:tc>
        <w:tc>
          <w:tcPr>
            <w:tcW w:w="1750" w:type="dxa"/>
          </w:tcPr>
          <w:p w14:paraId="7D827982">
            <w:pPr>
              <w:jc w:val="center"/>
              <w:rPr>
                <w:rFonts w:eastAsia="微软雅黑" w:cs="Arial"/>
                <w:sz w:val="18"/>
                <w:szCs w:val="18"/>
              </w:rPr>
            </w:pPr>
            <w:r>
              <w:rPr>
                <w:rFonts w:eastAsia="微软雅黑" w:cs="Arial"/>
                <w:sz w:val="18"/>
                <w:szCs w:val="18"/>
              </w:rPr>
              <w:t>6.99</w:t>
            </w:r>
          </w:p>
        </w:tc>
      </w:tr>
      <w:tr w14:paraId="1A1F660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6AB34328">
            <w:pPr>
              <w:jc w:val="center"/>
              <w:rPr>
                <w:rFonts w:eastAsia="微软雅黑" w:cs="Arial"/>
                <w:b/>
                <w:bCs/>
                <w:sz w:val="18"/>
                <w:szCs w:val="18"/>
              </w:rPr>
            </w:pPr>
            <w:r>
              <w:rPr>
                <w:rFonts w:eastAsia="微软雅黑" w:cs="Arial"/>
                <w:b/>
                <w:bCs/>
                <w:sz w:val="18"/>
                <w:szCs w:val="18"/>
              </w:rPr>
              <w:t>765</w:t>
            </w:r>
          </w:p>
        </w:tc>
        <w:tc>
          <w:tcPr>
            <w:tcW w:w="1749" w:type="dxa"/>
            <w:tcBorders>
              <w:top w:val="single" w:color="7E7E7E" w:themeColor="text1" w:themeTint="80" w:sz="4" w:space="0"/>
              <w:bottom w:val="single" w:color="7E7E7E" w:themeColor="text1" w:themeTint="80" w:sz="4" w:space="0"/>
            </w:tcBorders>
          </w:tcPr>
          <w:p w14:paraId="7A243E94">
            <w:pPr>
              <w:jc w:val="center"/>
              <w:rPr>
                <w:rFonts w:eastAsia="微软雅黑" w:cs="Arial"/>
                <w:sz w:val="18"/>
                <w:szCs w:val="18"/>
              </w:rPr>
            </w:pPr>
            <w:r>
              <w:rPr>
                <w:rFonts w:eastAsia="微软雅黑" w:cs="Arial"/>
                <w:sz w:val="18"/>
                <w:szCs w:val="18"/>
              </w:rPr>
              <w:t>102.00</w:t>
            </w:r>
          </w:p>
        </w:tc>
        <w:tc>
          <w:tcPr>
            <w:tcW w:w="1749" w:type="dxa"/>
            <w:tcBorders>
              <w:top w:val="single" w:color="7E7E7E" w:themeColor="text1" w:themeTint="80" w:sz="4" w:space="0"/>
              <w:bottom w:val="single" w:color="7E7E7E" w:themeColor="text1" w:themeTint="80" w:sz="4" w:space="0"/>
            </w:tcBorders>
          </w:tcPr>
          <w:p w14:paraId="5B81A6EE">
            <w:pPr>
              <w:jc w:val="center"/>
              <w:rPr>
                <w:rFonts w:eastAsia="微软雅黑" w:cs="Arial"/>
                <w:sz w:val="18"/>
                <w:szCs w:val="18"/>
              </w:rPr>
            </w:pPr>
            <w:r>
              <w:rPr>
                <w:rFonts w:eastAsia="微软雅黑" w:cs="Arial"/>
                <w:sz w:val="18"/>
                <w:szCs w:val="18"/>
              </w:rPr>
              <w:t>10.15</w:t>
            </w:r>
          </w:p>
        </w:tc>
        <w:tc>
          <w:tcPr>
            <w:tcW w:w="1750" w:type="dxa"/>
            <w:tcBorders>
              <w:top w:val="single" w:color="7E7E7E" w:themeColor="text1" w:themeTint="80" w:sz="4" w:space="0"/>
              <w:bottom w:val="single" w:color="7E7E7E" w:themeColor="text1" w:themeTint="80" w:sz="4" w:space="0"/>
            </w:tcBorders>
          </w:tcPr>
          <w:p w14:paraId="17EDD959">
            <w:pPr>
              <w:jc w:val="center"/>
              <w:rPr>
                <w:rFonts w:eastAsia="微软雅黑" w:cs="Arial"/>
                <w:sz w:val="18"/>
                <w:szCs w:val="18"/>
              </w:rPr>
            </w:pPr>
            <w:r>
              <w:rPr>
                <w:rFonts w:eastAsia="微软雅黑" w:cs="Arial"/>
                <w:sz w:val="18"/>
                <w:szCs w:val="18"/>
              </w:rPr>
              <w:t>8.31</w:t>
            </w:r>
          </w:p>
        </w:tc>
        <w:tc>
          <w:tcPr>
            <w:tcW w:w="1750" w:type="dxa"/>
            <w:tcBorders>
              <w:top w:val="single" w:color="7E7E7E" w:themeColor="text1" w:themeTint="80" w:sz="4" w:space="0"/>
              <w:bottom w:val="single" w:color="7E7E7E" w:themeColor="text1" w:themeTint="80" w:sz="4" w:space="0"/>
            </w:tcBorders>
          </w:tcPr>
          <w:p w14:paraId="1AB7D97E">
            <w:pPr>
              <w:jc w:val="center"/>
              <w:rPr>
                <w:rFonts w:eastAsia="微软雅黑" w:cs="Arial"/>
                <w:sz w:val="18"/>
                <w:szCs w:val="18"/>
              </w:rPr>
            </w:pPr>
            <w:r>
              <w:rPr>
                <w:rFonts w:eastAsia="微软雅黑" w:cs="Arial"/>
                <w:sz w:val="18"/>
                <w:szCs w:val="18"/>
              </w:rPr>
              <w:t>7.00</w:t>
            </w:r>
          </w:p>
        </w:tc>
      </w:tr>
      <w:tr w14:paraId="05EE5FD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419AF22A">
            <w:pPr>
              <w:jc w:val="center"/>
              <w:rPr>
                <w:rFonts w:eastAsia="微软雅黑" w:cs="Arial"/>
                <w:b/>
                <w:bCs/>
                <w:sz w:val="18"/>
                <w:szCs w:val="18"/>
              </w:rPr>
            </w:pPr>
            <w:r>
              <w:rPr>
                <w:rFonts w:eastAsia="微软雅黑" w:cs="Arial"/>
                <w:b/>
                <w:bCs/>
                <w:sz w:val="18"/>
                <w:szCs w:val="18"/>
              </w:rPr>
              <w:t>766</w:t>
            </w:r>
          </w:p>
        </w:tc>
        <w:tc>
          <w:tcPr>
            <w:tcW w:w="1749" w:type="dxa"/>
          </w:tcPr>
          <w:p w14:paraId="70490F3E">
            <w:pPr>
              <w:jc w:val="center"/>
              <w:rPr>
                <w:rFonts w:eastAsia="微软雅黑" w:cs="Arial"/>
                <w:sz w:val="18"/>
                <w:szCs w:val="18"/>
              </w:rPr>
            </w:pPr>
            <w:r>
              <w:rPr>
                <w:rFonts w:eastAsia="微软雅黑" w:cs="Arial"/>
                <w:sz w:val="18"/>
                <w:szCs w:val="18"/>
              </w:rPr>
              <w:t>102.13</w:t>
            </w:r>
          </w:p>
        </w:tc>
        <w:tc>
          <w:tcPr>
            <w:tcW w:w="1749" w:type="dxa"/>
          </w:tcPr>
          <w:p w14:paraId="3DDAC37F">
            <w:pPr>
              <w:jc w:val="center"/>
              <w:rPr>
                <w:rFonts w:eastAsia="微软雅黑" w:cs="Arial"/>
                <w:sz w:val="18"/>
                <w:szCs w:val="18"/>
              </w:rPr>
            </w:pPr>
            <w:r>
              <w:rPr>
                <w:rFonts w:eastAsia="微软雅黑" w:cs="Arial"/>
                <w:sz w:val="18"/>
                <w:szCs w:val="18"/>
              </w:rPr>
              <w:t>10.16</w:t>
            </w:r>
          </w:p>
        </w:tc>
        <w:tc>
          <w:tcPr>
            <w:tcW w:w="1750" w:type="dxa"/>
          </w:tcPr>
          <w:p w14:paraId="0C8AB04A">
            <w:pPr>
              <w:jc w:val="center"/>
              <w:rPr>
                <w:rFonts w:eastAsia="微软雅黑" w:cs="Arial"/>
                <w:sz w:val="18"/>
                <w:szCs w:val="18"/>
              </w:rPr>
            </w:pPr>
            <w:r>
              <w:rPr>
                <w:rFonts w:eastAsia="微软雅黑" w:cs="Arial"/>
                <w:sz w:val="18"/>
                <w:szCs w:val="18"/>
              </w:rPr>
              <w:t>8.32</w:t>
            </w:r>
          </w:p>
        </w:tc>
        <w:tc>
          <w:tcPr>
            <w:tcW w:w="1750" w:type="dxa"/>
          </w:tcPr>
          <w:p w14:paraId="3F99AF7F">
            <w:pPr>
              <w:jc w:val="center"/>
              <w:rPr>
                <w:rFonts w:eastAsia="微软雅黑" w:cs="Arial"/>
                <w:sz w:val="18"/>
                <w:szCs w:val="18"/>
              </w:rPr>
            </w:pPr>
            <w:r>
              <w:rPr>
                <w:rFonts w:eastAsia="微软雅黑" w:cs="Arial"/>
                <w:sz w:val="18"/>
                <w:szCs w:val="18"/>
              </w:rPr>
              <w:t>7.01</w:t>
            </w:r>
          </w:p>
        </w:tc>
      </w:tr>
      <w:tr w14:paraId="682DE9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Borders>
              <w:top w:val="single" w:color="7E7E7E" w:themeColor="text1" w:themeTint="80" w:sz="4" w:space="0"/>
              <w:bottom w:val="single" w:color="7E7E7E" w:themeColor="text1" w:themeTint="80" w:sz="4" w:space="0"/>
            </w:tcBorders>
          </w:tcPr>
          <w:p w14:paraId="24DFD0F7">
            <w:pPr>
              <w:jc w:val="center"/>
              <w:rPr>
                <w:rFonts w:eastAsia="微软雅黑" w:cs="Arial"/>
                <w:b/>
                <w:bCs/>
                <w:sz w:val="18"/>
                <w:szCs w:val="18"/>
              </w:rPr>
            </w:pPr>
            <w:r>
              <w:rPr>
                <w:rFonts w:eastAsia="微软雅黑" w:cs="Arial"/>
                <w:b/>
                <w:bCs/>
                <w:sz w:val="18"/>
                <w:szCs w:val="18"/>
              </w:rPr>
              <w:t>767</w:t>
            </w:r>
          </w:p>
        </w:tc>
        <w:tc>
          <w:tcPr>
            <w:tcW w:w="1749" w:type="dxa"/>
            <w:tcBorders>
              <w:top w:val="single" w:color="7E7E7E" w:themeColor="text1" w:themeTint="80" w:sz="4" w:space="0"/>
              <w:bottom w:val="single" w:color="7E7E7E" w:themeColor="text1" w:themeTint="80" w:sz="4" w:space="0"/>
            </w:tcBorders>
          </w:tcPr>
          <w:p w14:paraId="396051FF">
            <w:pPr>
              <w:jc w:val="center"/>
              <w:rPr>
                <w:rFonts w:eastAsia="微软雅黑" w:cs="Arial"/>
                <w:sz w:val="18"/>
                <w:szCs w:val="18"/>
              </w:rPr>
            </w:pPr>
            <w:r>
              <w:rPr>
                <w:rFonts w:eastAsia="微软雅黑" w:cs="Arial"/>
                <w:sz w:val="18"/>
                <w:szCs w:val="18"/>
              </w:rPr>
              <w:t>102.26</w:t>
            </w:r>
          </w:p>
        </w:tc>
        <w:tc>
          <w:tcPr>
            <w:tcW w:w="1749" w:type="dxa"/>
            <w:tcBorders>
              <w:top w:val="single" w:color="7E7E7E" w:themeColor="text1" w:themeTint="80" w:sz="4" w:space="0"/>
              <w:bottom w:val="single" w:color="7E7E7E" w:themeColor="text1" w:themeTint="80" w:sz="4" w:space="0"/>
            </w:tcBorders>
          </w:tcPr>
          <w:p w14:paraId="3F367B4E">
            <w:pPr>
              <w:jc w:val="center"/>
              <w:rPr>
                <w:rFonts w:eastAsia="微软雅黑" w:cs="Arial"/>
                <w:sz w:val="18"/>
                <w:szCs w:val="18"/>
              </w:rPr>
            </w:pPr>
            <w:r>
              <w:rPr>
                <w:rFonts w:eastAsia="微软雅黑" w:cs="Arial"/>
                <w:sz w:val="18"/>
                <w:szCs w:val="18"/>
              </w:rPr>
              <w:t>10.18</w:t>
            </w:r>
          </w:p>
        </w:tc>
        <w:tc>
          <w:tcPr>
            <w:tcW w:w="1750" w:type="dxa"/>
            <w:tcBorders>
              <w:top w:val="single" w:color="7E7E7E" w:themeColor="text1" w:themeTint="80" w:sz="4" w:space="0"/>
              <w:bottom w:val="single" w:color="7E7E7E" w:themeColor="text1" w:themeTint="80" w:sz="4" w:space="0"/>
            </w:tcBorders>
          </w:tcPr>
          <w:p w14:paraId="282526BF">
            <w:pPr>
              <w:jc w:val="center"/>
              <w:rPr>
                <w:rFonts w:eastAsia="微软雅黑" w:cs="Arial"/>
                <w:sz w:val="18"/>
                <w:szCs w:val="18"/>
              </w:rPr>
            </w:pPr>
            <w:r>
              <w:rPr>
                <w:rFonts w:eastAsia="微软雅黑" w:cs="Arial"/>
                <w:sz w:val="18"/>
                <w:szCs w:val="18"/>
              </w:rPr>
              <w:t>8.33</w:t>
            </w:r>
          </w:p>
        </w:tc>
        <w:tc>
          <w:tcPr>
            <w:tcW w:w="1750" w:type="dxa"/>
            <w:tcBorders>
              <w:top w:val="single" w:color="7E7E7E" w:themeColor="text1" w:themeTint="80" w:sz="4" w:space="0"/>
              <w:bottom w:val="single" w:color="7E7E7E" w:themeColor="text1" w:themeTint="80" w:sz="4" w:space="0"/>
            </w:tcBorders>
          </w:tcPr>
          <w:p w14:paraId="344C24D6">
            <w:pPr>
              <w:jc w:val="center"/>
              <w:rPr>
                <w:rFonts w:eastAsia="微软雅黑" w:cs="Arial"/>
                <w:sz w:val="18"/>
                <w:szCs w:val="18"/>
              </w:rPr>
            </w:pPr>
            <w:r>
              <w:rPr>
                <w:rFonts w:eastAsia="微软雅黑" w:cs="Arial"/>
                <w:sz w:val="18"/>
                <w:szCs w:val="18"/>
              </w:rPr>
              <w:t>7.02</w:t>
            </w:r>
          </w:p>
        </w:tc>
      </w:tr>
      <w:tr w14:paraId="0011DF7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Pr>
          <w:p w14:paraId="44546F99">
            <w:pPr>
              <w:jc w:val="center"/>
              <w:rPr>
                <w:rFonts w:eastAsia="微软雅黑" w:cs="Arial"/>
                <w:b/>
                <w:bCs/>
                <w:sz w:val="18"/>
                <w:szCs w:val="18"/>
              </w:rPr>
            </w:pPr>
            <w:r>
              <w:rPr>
                <w:rFonts w:eastAsia="微软雅黑" w:cs="Arial"/>
                <w:b/>
                <w:bCs/>
                <w:sz w:val="18"/>
                <w:szCs w:val="18"/>
              </w:rPr>
              <w:t>768</w:t>
            </w:r>
          </w:p>
        </w:tc>
        <w:tc>
          <w:tcPr>
            <w:tcW w:w="1749" w:type="dxa"/>
          </w:tcPr>
          <w:p w14:paraId="764A22A9">
            <w:pPr>
              <w:jc w:val="center"/>
              <w:rPr>
                <w:rFonts w:eastAsia="微软雅黑" w:cs="Arial"/>
                <w:sz w:val="18"/>
                <w:szCs w:val="18"/>
              </w:rPr>
            </w:pPr>
            <w:r>
              <w:rPr>
                <w:rFonts w:eastAsia="微软雅黑" w:cs="Arial"/>
                <w:sz w:val="18"/>
                <w:szCs w:val="18"/>
              </w:rPr>
              <w:t>102.40</w:t>
            </w:r>
          </w:p>
        </w:tc>
        <w:tc>
          <w:tcPr>
            <w:tcW w:w="1749" w:type="dxa"/>
          </w:tcPr>
          <w:p w14:paraId="1520A4AF">
            <w:pPr>
              <w:jc w:val="center"/>
              <w:rPr>
                <w:rFonts w:eastAsia="微软雅黑" w:cs="Arial"/>
                <w:sz w:val="18"/>
                <w:szCs w:val="18"/>
              </w:rPr>
            </w:pPr>
            <w:r>
              <w:rPr>
                <w:rFonts w:eastAsia="微软雅黑" w:cs="Arial"/>
                <w:sz w:val="18"/>
                <w:szCs w:val="18"/>
              </w:rPr>
              <w:t>10.19</w:t>
            </w:r>
          </w:p>
        </w:tc>
        <w:tc>
          <w:tcPr>
            <w:tcW w:w="1750" w:type="dxa"/>
          </w:tcPr>
          <w:p w14:paraId="205A87A5">
            <w:pPr>
              <w:jc w:val="center"/>
              <w:rPr>
                <w:rFonts w:eastAsia="微软雅黑" w:cs="Arial"/>
                <w:sz w:val="18"/>
                <w:szCs w:val="18"/>
              </w:rPr>
            </w:pPr>
            <w:r>
              <w:rPr>
                <w:rFonts w:eastAsia="微软雅黑" w:cs="Arial"/>
                <w:sz w:val="18"/>
                <w:szCs w:val="18"/>
              </w:rPr>
              <w:t>8.34</w:t>
            </w:r>
          </w:p>
        </w:tc>
        <w:tc>
          <w:tcPr>
            <w:tcW w:w="1750" w:type="dxa"/>
          </w:tcPr>
          <w:p w14:paraId="4C129603">
            <w:pPr>
              <w:jc w:val="center"/>
              <w:rPr>
                <w:rFonts w:eastAsia="微软雅黑" w:cs="Arial"/>
                <w:sz w:val="18"/>
                <w:szCs w:val="18"/>
              </w:rPr>
            </w:pPr>
            <w:r>
              <w:rPr>
                <w:rFonts w:eastAsia="微软雅黑" w:cs="Arial"/>
                <w:sz w:val="18"/>
                <w:szCs w:val="18"/>
              </w:rPr>
              <w:t>7.02</w:t>
            </w:r>
          </w:p>
        </w:tc>
      </w:tr>
      <w:tr w14:paraId="4C8DE8B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48B67AB3">
            <w:pPr>
              <w:jc w:val="center"/>
              <w:rPr>
                <w:rFonts w:eastAsia="微软雅黑" w:cs="Arial"/>
                <w:b/>
                <w:bCs/>
                <w:sz w:val="18"/>
                <w:szCs w:val="18"/>
              </w:rPr>
            </w:pPr>
            <w:r>
              <w:rPr>
                <w:rFonts w:eastAsia="微软雅黑" w:cs="Arial"/>
                <w:b/>
                <w:bCs/>
                <w:sz w:val="18"/>
                <w:szCs w:val="18"/>
              </w:rPr>
              <w:t>769</w:t>
            </w:r>
          </w:p>
        </w:tc>
        <w:tc>
          <w:tcPr>
            <w:tcW w:w="1749" w:type="dxa"/>
            <w:tcBorders>
              <w:top w:val="single" w:color="7E7E7E" w:themeColor="text1" w:themeTint="80" w:sz="4" w:space="0"/>
              <w:bottom w:val="single" w:color="7E7E7E" w:themeColor="text1" w:themeTint="80" w:sz="4" w:space="0"/>
            </w:tcBorders>
          </w:tcPr>
          <w:p w14:paraId="1B8DEDC9">
            <w:pPr>
              <w:jc w:val="center"/>
              <w:rPr>
                <w:rFonts w:eastAsia="微软雅黑" w:cs="Arial"/>
                <w:sz w:val="18"/>
                <w:szCs w:val="18"/>
              </w:rPr>
            </w:pPr>
            <w:r>
              <w:rPr>
                <w:rFonts w:eastAsia="微软雅黑" w:cs="Arial"/>
                <w:sz w:val="18"/>
                <w:szCs w:val="18"/>
              </w:rPr>
              <w:t>102.53</w:t>
            </w:r>
          </w:p>
        </w:tc>
        <w:tc>
          <w:tcPr>
            <w:tcW w:w="1749" w:type="dxa"/>
            <w:tcBorders>
              <w:top w:val="single" w:color="7E7E7E" w:themeColor="text1" w:themeTint="80" w:sz="4" w:space="0"/>
              <w:bottom w:val="single" w:color="7E7E7E" w:themeColor="text1" w:themeTint="80" w:sz="4" w:space="0"/>
            </w:tcBorders>
          </w:tcPr>
          <w:p w14:paraId="2EE80772">
            <w:pPr>
              <w:jc w:val="center"/>
              <w:rPr>
                <w:rFonts w:eastAsia="微软雅黑" w:cs="Arial"/>
                <w:sz w:val="18"/>
                <w:szCs w:val="18"/>
              </w:rPr>
            </w:pPr>
            <w:r>
              <w:rPr>
                <w:rFonts w:eastAsia="微软雅黑" w:cs="Arial"/>
                <w:sz w:val="18"/>
                <w:szCs w:val="18"/>
              </w:rPr>
              <w:t>10.21</w:t>
            </w:r>
          </w:p>
        </w:tc>
        <w:tc>
          <w:tcPr>
            <w:tcW w:w="1750" w:type="dxa"/>
            <w:tcBorders>
              <w:top w:val="single" w:color="7E7E7E" w:themeColor="text1" w:themeTint="80" w:sz="4" w:space="0"/>
              <w:bottom w:val="single" w:color="7E7E7E" w:themeColor="text1" w:themeTint="80" w:sz="4" w:space="0"/>
            </w:tcBorders>
          </w:tcPr>
          <w:p w14:paraId="16726893">
            <w:pPr>
              <w:jc w:val="center"/>
              <w:rPr>
                <w:rFonts w:eastAsia="微软雅黑" w:cs="Arial"/>
                <w:sz w:val="18"/>
                <w:szCs w:val="18"/>
              </w:rPr>
            </w:pPr>
            <w:r>
              <w:rPr>
                <w:rFonts w:eastAsia="微软雅黑" w:cs="Arial"/>
                <w:sz w:val="18"/>
                <w:szCs w:val="18"/>
              </w:rPr>
              <w:t>8.35</w:t>
            </w:r>
          </w:p>
        </w:tc>
        <w:tc>
          <w:tcPr>
            <w:tcW w:w="1750" w:type="dxa"/>
            <w:tcBorders>
              <w:top w:val="single" w:color="7E7E7E" w:themeColor="text1" w:themeTint="80" w:sz="4" w:space="0"/>
              <w:bottom w:val="single" w:color="7E7E7E" w:themeColor="text1" w:themeTint="80" w:sz="4" w:space="0"/>
            </w:tcBorders>
          </w:tcPr>
          <w:p w14:paraId="3E227FCE">
            <w:pPr>
              <w:jc w:val="center"/>
              <w:rPr>
                <w:rFonts w:eastAsia="微软雅黑" w:cs="Arial"/>
                <w:sz w:val="18"/>
                <w:szCs w:val="18"/>
              </w:rPr>
            </w:pPr>
            <w:r>
              <w:rPr>
                <w:rFonts w:eastAsia="微软雅黑" w:cs="Arial"/>
                <w:sz w:val="18"/>
                <w:szCs w:val="18"/>
              </w:rPr>
              <w:t>7.03</w:t>
            </w:r>
          </w:p>
        </w:tc>
      </w:tr>
      <w:tr w14:paraId="1071F73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7B257703">
            <w:pPr>
              <w:jc w:val="center"/>
              <w:rPr>
                <w:rFonts w:eastAsia="微软雅黑" w:cs="Arial"/>
                <w:b/>
                <w:bCs/>
                <w:sz w:val="18"/>
                <w:szCs w:val="18"/>
              </w:rPr>
            </w:pPr>
            <w:r>
              <w:rPr>
                <w:rFonts w:eastAsia="微软雅黑" w:cs="Arial"/>
                <w:b/>
                <w:bCs/>
                <w:sz w:val="18"/>
                <w:szCs w:val="18"/>
              </w:rPr>
              <w:t>770</w:t>
            </w:r>
          </w:p>
        </w:tc>
        <w:tc>
          <w:tcPr>
            <w:tcW w:w="1749" w:type="dxa"/>
          </w:tcPr>
          <w:p w14:paraId="6753B9AE">
            <w:pPr>
              <w:jc w:val="center"/>
              <w:rPr>
                <w:rFonts w:eastAsia="微软雅黑" w:cs="Arial"/>
                <w:sz w:val="18"/>
                <w:szCs w:val="18"/>
              </w:rPr>
            </w:pPr>
            <w:r>
              <w:rPr>
                <w:rFonts w:eastAsia="微软雅黑" w:cs="Arial"/>
                <w:sz w:val="18"/>
                <w:szCs w:val="18"/>
              </w:rPr>
              <w:t>102.66</w:t>
            </w:r>
          </w:p>
        </w:tc>
        <w:tc>
          <w:tcPr>
            <w:tcW w:w="1749" w:type="dxa"/>
          </w:tcPr>
          <w:p w14:paraId="12073157">
            <w:pPr>
              <w:jc w:val="center"/>
              <w:rPr>
                <w:rFonts w:eastAsia="微软雅黑" w:cs="Arial"/>
                <w:sz w:val="18"/>
                <w:szCs w:val="18"/>
              </w:rPr>
            </w:pPr>
            <w:r>
              <w:rPr>
                <w:rFonts w:eastAsia="微软雅黑" w:cs="Arial"/>
                <w:sz w:val="18"/>
                <w:szCs w:val="18"/>
              </w:rPr>
              <w:t>10.22</w:t>
            </w:r>
          </w:p>
        </w:tc>
        <w:tc>
          <w:tcPr>
            <w:tcW w:w="1750" w:type="dxa"/>
          </w:tcPr>
          <w:p w14:paraId="38FC8403">
            <w:pPr>
              <w:jc w:val="center"/>
              <w:rPr>
                <w:rFonts w:eastAsia="微软雅黑" w:cs="Arial"/>
                <w:sz w:val="18"/>
                <w:szCs w:val="18"/>
              </w:rPr>
            </w:pPr>
            <w:r>
              <w:rPr>
                <w:rFonts w:eastAsia="微软雅黑" w:cs="Arial"/>
                <w:sz w:val="18"/>
                <w:szCs w:val="18"/>
              </w:rPr>
              <w:t>8.36</w:t>
            </w:r>
          </w:p>
        </w:tc>
        <w:tc>
          <w:tcPr>
            <w:tcW w:w="1750" w:type="dxa"/>
          </w:tcPr>
          <w:p w14:paraId="4A6143C7">
            <w:pPr>
              <w:jc w:val="center"/>
              <w:rPr>
                <w:rFonts w:eastAsia="微软雅黑" w:cs="Arial"/>
                <w:sz w:val="18"/>
                <w:szCs w:val="18"/>
              </w:rPr>
            </w:pPr>
            <w:r>
              <w:rPr>
                <w:rFonts w:eastAsia="微软雅黑" w:cs="Arial"/>
                <w:sz w:val="18"/>
                <w:szCs w:val="18"/>
              </w:rPr>
              <w:t>7.04</w:t>
            </w:r>
          </w:p>
        </w:tc>
      </w:tr>
      <w:tr w14:paraId="2526A87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7F25F595">
            <w:pPr>
              <w:jc w:val="center"/>
              <w:rPr>
                <w:rFonts w:eastAsia="微软雅黑" w:cs="Arial"/>
                <w:b/>
                <w:bCs/>
                <w:sz w:val="18"/>
                <w:szCs w:val="18"/>
              </w:rPr>
            </w:pPr>
            <w:r>
              <w:rPr>
                <w:rFonts w:eastAsia="微软雅黑" w:cs="Arial"/>
                <w:b/>
                <w:bCs/>
                <w:sz w:val="18"/>
                <w:szCs w:val="18"/>
              </w:rPr>
              <w:t>771</w:t>
            </w:r>
          </w:p>
        </w:tc>
        <w:tc>
          <w:tcPr>
            <w:tcW w:w="1749" w:type="dxa"/>
            <w:tcBorders>
              <w:top w:val="single" w:color="7E7E7E" w:themeColor="text1" w:themeTint="80" w:sz="4" w:space="0"/>
              <w:bottom w:val="single" w:color="7E7E7E" w:themeColor="text1" w:themeTint="80" w:sz="4" w:space="0"/>
            </w:tcBorders>
          </w:tcPr>
          <w:p w14:paraId="6E4B57F4">
            <w:pPr>
              <w:jc w:val="center"/>
              <w:rPr>
                <w:rFonts w:eastAsia="微软雅黑" w:cs="Arial"/>
                <w:sz w:val="18"/>
                <w:szCs w:val="18"/>
              </w:rPr>
            </w:pPr>
            <w:r>
              <w:rPr>
                <w:rFonts w:eastAsia="微软雅黑" w:cs="Arial"/>
                <w:sz w:val="18"/>
                <w:szCs w:val="18"/>
              </w:rPr>
              <w:t>102.80</w:t>
            </w:r>
          </w:p>
        </w:tc>
        <w:tc>
          <w:tcPr>
            <w:tcW w:w="1749" w:type="dxa"/>
            <w:tcBorders>
              <w:top w:val="single" w:color="7E7E7E" w:themeColor="text1" w:themeTint="80" w:sz="4" w:space="0"/>
              <w:bottom w:val="single" w:color="7E7E7E" w:themeColor="text1" w:themeTint="80" w:sz="4" w:space="0"/>
            </w:tcBorders>
          </w:tcPr>
          <w:p w14:paraId="5B7A0B2C">
            <w:pPr>
              <w:jc w:val="center"/>
              <w:rPr>
                <w:rFonts w:eastAsia="微软雅黑" w:cs="Arial"/>
                <w:sz w:val="18"/>
                <w:szCs w:val="18"/>
              </w:rPr>
            </w:pPr>
            <w:r>
              <w:rPr>
                <w:rFonts w:eastAsia="微软雅黑" w:cs="Arial"/>
                <w:sz w:val="18"/>
                <w:szCs w:val="18"/>
              </w:rPr>
              <w:t>10.23</w:t>
            </w:r>
          </w:p>
        </w:tc>
        <w:tc>
          <w:tcPr>
            <w:tcW w:w="1750" w:type="dxa"/>
            <w:tcBorders>
              <w:top w:val="single" w:color="7E7E7E" w:themeColor="text1" w:themeTint="80" w:sz="4" w:space="0"/>
              <w:bottom w:val="single" w:color="7E7E7E" w:themeColor="text1" w:themeTint="80" w:sz="4" w:space="0"/>
            </w:tcBorders>
          </w:tcPr>
          <w:p w14:paraId="740B8799">
            <w:pPr>
              <w:jc w:val="center"/>
              <w:rPr>
                <w:rFonts w:eastAsia="微软雅黑" w:cs="Arial"/>
                <w:sz w:val="18"/>
                <w:szCs w:val="18"/>
              </w:rPr>
            </w:pPr>
            <w:r>
              <w:rPr>
                <w:rFonts w:eastAsia="微软雅黑" w:cs="Arial"/>
                <w:sz w:val="18"/>
                <w:szCs w:val="18"/>
              </w:rPr>
              <w:t>8.37</w:t>
            </w:r>
          </w:p>
        </w:tc>
        <w:tc>
          <w:tcPr>
            <w:tcW w:w="1750" w:type="dxa"/>
            <w:tcBorders>
              <w:top w:val="single" w:color="7E7E7E" w:themeColor="text1" w:themeTint="80" w:sz="4" w:space="0"/>
              <w:bottom w:val="single" w:color="7E7E7E" w:themeColor="text1" w:themeTint="80" w:sz="4" w:space="0"/>
            </w:tcBorders>
          </w:tcPr>
          <w:p w14:paraId="795DF902">
            <w:pPr>
              <w:jc w:val="center"/>
              <w:rPr>
                <w:rFonts w:eastAsia="微软雅黑" w:cs="Arial"/>
                <w:sz w:val="18"/>
                <w:szCs w:val="18"/>
              </w:rPr>
            </w:pPr>
            <w:r>
              <w:rPr>
                <w:rFonts w:eastAsia="微软雅黑" w:cs="Arial"/>
                <w:sz w:val="18"/>
                <w:szCs w:val="18"/>
              </w:rPr>
              <w:t>7.05</w:t>
            </w:r>
          </w:p>
        </w:tc>
      </w:tr>
      <w:tr w14:paraId="71F0D0C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5719452D">
            <w:pPr>
              <w:jc w:val="center"/>
              <w:rPr>
                <w:rFonts w:eastAsia="微软雅黑" w:cs="Arial"/>
                <w:b/>
                <w:bCs/>
                <w:sz w:val="18"/>
                <w:szCs w:val="18"/>
              </w:rPr>
            </w:pPr>
            <w:r>
              <w:rPr>
                <w:rFonts w:eastAsia="微软雅黑" w:cs="Arial"/>
                <w:b/>
                <w:bCs/>
                <w:sz w:val="18"/>
                <w:szCs w:val="18"/>
              </w:rPr>
              <w:t>772</w:t>
            </w:r>
          </w:p>
        </w:tc>
        <w:tc>
          <w:tcPr>
            <w:tcW w:w="1749" w:type="dxa"/>
          </w:tcPr>
          <w:p w14:paraId="7F7FC3C8">
            <w:pPr>
              <w:jc w:val="center"/>
              <w:rPr>
                <w:rFonts w:eastAsia="微软雅黑" w:cs="Arial"/>
                <w:sz w:val="18"/>
                <w:szCs w:val="18"/>
              </w:rPr>
            </w:pPr>
            <w:r>
              <w:rPr>
                <w:rFonts w:eastAsia="微软雅黑" w:cs="Arial"/>
                <w:sz w:val="18"/>
                <w:szCs w:val="18"/>
              </w:rPr>
              <w:t>102.93</w:t>
            </w:r>
          </w:p>
        </w:tc>
        <w:tc>
          <w:tcPr>
            <w:tcW w:w="1749" w:type="dxa"/>
          </w:tcPr>
          <w:p w14:paraId="6386DA32">
            <w:pPr>
              <w:jc w:val="center"/>
              <w:rPr>
                <w:rFonts w:eastAsia="微软雅黑" w:cs="Arial"/>
                <w:sz w:val="18"/>
                <w:szCs w:val="18"/>
              </w:rPr>
            </w:pPr>
            <w:r>
              <w:rPr>
                <w:rFonts w:eastAsia="微软雅黑" w:cs="Arial"/>
                <w:sz w:val="18"/>
                <w:szCs w:val="18"/>
              </w:rPr>
              <w:t>10.25</w:t>
            </w:r>
          </w:p>
        </w:tc>
        <w:tc>
          <w:tcPr>
            <w:tcW w:w="1750" w:type="dxa"/>
          </w:tcPr>
          <w:p w14:paraId="476DAAD2">
            <w:pPr>
              <w:jc w:val="center"/>
              <w:rPr>
                <w:rFonts w:eastAsia="微软雅黑" w:cs="Arial"/>
                <w:sz w:val="18"/>
                <w:szCs w:val="18"/>
              </w:rPr>
            </w:pPr>
            <w:r>
              <w:rPr>
                <w:rFonts w:eastAsia="微软雅黑" w:cs="Arial"/>
                <w:sz w:val="18"/>
                <w:szCs w:val="18"/>
              </w:rPr>
              <w:t>8.39</w:t>
            </w:r>
          </w:p>
        </w:tc>
        <w:tc>
          <w:tcPr>
            <w:tcW w:w="1750" w:type="dxa"/>
          </w:tcPr>
          <w:p w14:paraId="553F2164">
            <w:pPr>
              <w:jc w:val="center"/>
              <w:rPr>
                <w:rFonts w:eastAsia="微软雅黑" w:cs="Arial"/>
                <w:sz w:val="18"/>
                <w:szCs w:val="18"/>
              </w:rPr>
            </w:pPr>
            <w:r>
              <w:rPr>
                <w:rFonts w:eastAsia="微软雅黑" w:cs="Arial"/>
                <w:sz w:val="18"/>
                <w:szCs w:val="18"/>
              </w:rPr>
              <w:t>7.06</w:t>
            </w:r>
          </w:p>
        </w:tc>
      </w:tr>
      <w:tr w14:paraId="1BEB413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3E85EE6F">
            <w:pPr>
              <w:jc w:val="center"/>
              <w:rPr>
                <w:rFonts w:eastAsia="微软雅黑" w:cs="Arial"/>
                <w:b/>
                <w:bCs/>
                <w:sz w:val="18"/>
                <w:szCs w:val="18"/>
              </w:rPr>
            </w:pPr>
            <w:r>
              <w:rPr>
                <w:rFonts w:eastAsia="微软雅黑" w:cs="Arial"/>
                <w:b/>
                <w:bCs/>
                <w:sz w:val="18"/>
                <w:szCs w:val="18"/>
              </w:rPr>
              <w:t>773</w:t>
            </w:r>
          </w:p>
        </w:tc>
        <w:tc>
          <w:tcPr>
            <w:tcW w:w="1749" w:type="dxa"/>
            <w:tcBorders>
              <w:top w:val="single" w:color="7E7E7E" w:themeColor="text1" w:themeTint="80" w:sz="4" w:space="0"/>
              <w:bottom w:val="single" w:color="7E7E7E" w:themeColor="text1" w:themeTint="80" w:sz="4" w:space="0"/>
            </w:tcBorders>
          </w:tcPr>
          <w:p w14:paraId="3318DC49">
            <w:pPr>
              <w:jc w:val="center"/>
              <w:rPr>
                <w:rFonts w:eastAsia="微软雅黑" w:cs="Arial"/>
                <w:sz w:val="18"/>
                <w:szCs w:val="18"/>
              </w:rPr>
            </w:pPr>
            <w:r>
              <w:rPr>
                <w:rFonts w:eastAsia="微软雅黑" w:cs="Arial"/>
                <w:sz w:val="18"/>
                <w:szCs w:val="18"/>
              </w:rPr>
              <w:t>103.06</w:t>
            </w:r>
          </w:p>
        </w:tc>
        <w:tc>
          <w:tcPr>
            <w:tcW w:w="1749" w:type="dxa"/>
            <w:tcBorders>
              <w:top w:val="single" w:color="7E7E7E" w:themeColor="text1" w:themeTint="80" w:sz="4" w:space="0"/>
              <w:bottom w:val="single" w:color="7E7E7E" w:themeColor="text1" w:themeTint="80" w:sz="4" w:space="0"/>
            </w:tcBorders>
          </w:tcPr>
          <w:p w14:paraId="5BC7ACB1">
            <w:pPr>
              <w:jc w:val="center"/>
              <w:rPr>
                <w:rFonts w:eastAsia="微软雅黑" w:cs="Arial"/>
                <w:sz w:val="18"/>
                <w:szCs w:val="18"/>
              </w:rPr>
            </w:pPr>
            <w:r>
              <w:rPr>
                <w:rFonts w:eastAsia="微软雅黑" w:cs="Arial"/>
                <w:sz w:val="18"/>
                <w:szCs w:val="18"/>
              </w:rPr>
              <w:t>10.26</w:t>
            </w:r>
          </w:p>
        </w:tc>
        <w:tc>
          <w:tcPr>
            <w:tcW w:w="1750" w:type="dxa"/>
            <w:tcBorders>
              <w:top w:val="single" w:color="7E7E7E" w:themeColor="text1" w:themeTint="80" w:sz="4" w:space="0"/>
              <w:bottom w:val="single" w:color="7E7E7E" w:themeColor="text1" w:themeTint="80" w:sz="4" w:space="0"/>
            </w:tcBorders>
          </w:tcPr>
          <w:p w14:paraId="1638E9C8">
            <w:pPr>
              <w:jc w:val="center"/>
              <w:rPr>
                <w:rFonts w:eastAsia="微软雅黑" w:cs="Arial"/>
                <w:sz w:val="18"/>
                <w:szCs w:val="18"/>
              </w:rPr>
            </w:pPr>
            <w:r>
              <w:rPr>
                <w:rFonts w:eastAsia="微软雅黑" w:cs="Arial"/>
                <w:sz w:val="18"/>
                <w:szCs w:val="18"/>
              </w:rPr>
              <w:t>8.40</w:t>
            </w:r>
          </w:p>
        </w:tc>
        <w:tc>
          <w:tcPr>
            <w:tcW w:w="1750" w:type="dxa"/>
            <w:tcBorders>
              <w:top w:val="single" w:color="7E7E7E" w:themeColor="text1" w:themeTint="80" w:sz="4" w:space="0"/>
              <w:bottom w:val="single" w:color="7E7E7E" w:themeColor="text1" w:themeTint="80" w:sz="4" w:space="0"/>
            </w:tcBorders>
          </w:tcPr>
          <w:p w14:paraId="206D4B37">
            <w:pPr>
              <w:jc w:val="center"/>
              <w:rPr>
                <w:rFonts w:eastAsia="微软雅黑" w:cs="Arial"/>
                <w:sz w:val="18"/>
                <w:szCs w:val="18"/>
              </w:rPr>
            </w:pPr>
            <w:r>
              <w:rPr>
                <w:rFonts w:eastAsia="微软雅黑" w:cs="Arial"/>
                <w:sz w:val="18"/>
                <w:szCs w:val="18"/>
              </w:rPr>
              <w:t>7.07</w:t>
            </w:r>
          </w:p>
        </w:tc>
      </w:tr>
      <w:tr w14:paraId="181DD62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1749" w:type="dxa"/>
          </w:tcPr>
          <w:p w14:paraId="2B32AD35">
            <w:pPr>
              <w:jc w:val="center"/>
              <w:rPr>
                <w:rFonts w:eastAsia="微软雅黑" w:cs="Arial"/>
                <w:b/>
                <w:bCs/>
                <w:sz w:val="18"/>
                <w:szCs w:val="18"/>
              </w:rPr>
            </w:pPr>
            <w:r>
              <w:rPr>
                <w:rFonts w:eastAsia="微软雅黑" w:cs="Arial"/>
                <w:b/>
                <w:bCs/>
                <w:sz w:val="18"/>
                <w:szCs w:val="18"/>
              </w:rPr>
              <w:t>774</w:t>
            </w:r>
          </w:p>
        </w:tc>
        <w:tc>
          <w:tcPr>
            <w:tcW w:w="1749" w:type="dxa"/>
          </w:tcPr>
          <w:p w14:paraId="522BA13F">
            <w:pPr>
              <w:jc w:val="center"/>
              <w:rPr>
                <w:rFonts w:eastAsia="微软雅黑" w:cs="Arial"/>
                <w:sz w:val="18"/>
                <w:szCs w:val="18"/>
              </w:rPr>
            </w:pPr>
            <w:r>
              <w:rPr>
                <w:rFonts w:eastAsia="微软雅黑" w:cs="Arial"/>
                <w:sz w:val="18"/>
                <w:szCs w:val="18"/>
              </w:rPr>
              <w:t>103.19</w:t>
            </w:r>
          </w:p>
        </w:tc>
        <w:tc>
          <w:tcPr>
            <w:tcW w:w="1749" w:type="dxa"/>
          </w:tcPr>
          <w:p w14:paraId="6ED5C34D">
            <w:pPr>
              <w:jc w:val="center"/>
              <w:rPr>
                <w:rFonts w:eastAsia="微软雅黑" w:cs="Arial"/>
                <w:sz w:val="18"/>
                <w:szCs w:val="18"/>
              </w:rPr>
            </w:pPr>
            <w:r>
              <w:rPr>
                <w:rFonts w:eastAsia="微软雅黑" w:cs="Arial"/>
                <w:sz w:val="18"/>
                <w:szCs w:val="18"/>
              </w:rPr>
              <w:t>10.28</w:t>
            </w:r>
          </w:p>
        </w:tc>
        <w:tc>
          <w:tcPr>
            <w:tcW w:w="1750" w:type="dxa"/>
          </w:tcPr>
          <w:p w14:paraId="19B263E0">
            <w:pPr>
              <w:jc w:val="center"/>
              <w:rPr>
                <w:rFonts w:eastAsia="微软雅黑" w:cs="Arial"/>
                <w:sz w:val="18"/>
                <w:szCs w:val="18"/>
              </w:rPr>
            </w:pPr>
            <w:r>
              <w:rPr>
                <w:rFonts w:eastAsia="微软雅黑" w:cs="Arial"/>
                <w:sz w:val="18"/>
                <w:szCs w:val="18"/>
              </w:rPr>
              <w:t>8.41</w:t>
            </w:r>
          </w:p>
        </w:tc>
        <w:tc>
          <w:tcPr>
            <w:tcW w:w="1750" w:type="dxa"/>
          </w:tcPr>
          <w:p w14:paraId="6BAE4870">
            <w:pPr>
              <w:jc w:val="center"/>
              <w:rPr>
                <w:rFonts w:eastAsia="微软雅黑" w:cs="Arial"/>
                <w:sz w:val="18"/>
                <w:szCs w:val="18"/>
              </w:rPr>
            </w:pPr>
            <w:r>
              <w:rPr>
                <w:rFonts w:eastAsia="微软雅黑" w:cs="Arial"/>
                <w:sz w:val="18"/>
                <w:szCs w:val="18"/>
              </w:rPr>
              <w:t>7.08</w:t>
            </w:r>
          </w:p>
        </w:tc>
      </w:tr>
      <w:tr w14:paraId="1DC95D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749" w:type="dxa"/>
            <w:tcBorders>
              <w:top w:val="single" w:color="7E7E7E" w:themeColor="text1" w:themeTint="80" w:sz="4" w:space="0"/>
              <w:bottom w:val="single" w:color="7E7E7E" w:themeColor="text1" w:themeTint="80" w:sz="4" w:space="0"/>
            </w:tcBorders>
          </w:tcPr>
          <w:p w14:paraId="4BACFAD2">
            <w:pPr>
              <w:jc w:val="center"/>
              <w:rPr>
                <w:rFonts w:eastAsia="微软雅黑" w:cs="Arial"/>
                <w:b/>
                <w:bCs/>
                <w:sz w:val="18"/>
                <w:szCs w:val="18"/>
              </w:rPr>
            </w:pPr>
            <w:r>
              <w:rPr>
                <w:rFonts w:eastAsia="微软雅黑" w:cs="Arial"/>
                <w:b/>
                <w:bCs/>
                <w:sz w:val="18"/>
                <w:szCs w:val="18"/>
              </w:rPr>
              <w:t>775</w:t>
            </w:r>
          </w:p>
        </w:tc>
        <w:tc>
          <w:tcPr>
            <w:tcW w:w="1749" w:type="dxa"/>
            <w:tcBorders>
              <w:top w:val="single" w:color="7E7E7E" w:themeColor="text1" w:themeTint="80" w:sz="4" w:space="0"/>
              <w:bottom w:val="single" w:color="7E7E7E" w:themeColor="text1" w:themeTint="80" w:sz="4" w:space="0"/>
            </w:tcBorders>
          </w:tcPr>
          <w:p w14:paraId="461F18AA">
            <w:pPr>
              <w:jc w:val="center"/>
              <w:rPr>
                <w:rFonts w:eastAsia="微软雅黑" w:cs="Arial"/>
                <w:sz w:val="18"/>
                <w:szCs w:val="18"/>
              </w:rPr>
            </w:pPr>
            <w:r>
              <w:rPr>
                <w:rFonts w:eastAsia="微软雅黑" w:cs="Arial"/>
                <w:sz w:val="18"/>
                <w:szCs w:val="18"/>
              </w:rPr>
              <w:t>103.33</w:t>
            </w:r>
          </w:p>
        </w:tc>
        <w:tc>
          <w:tcPr>
            <w:tcW w:w="1749" w:type="dxa"/>
            <w:tcBorders>
              <w:top w:val="single" w:color="7E7E7E" w:themeColor="text1" w:themeTint="80" w:sz="4" w:space="0"/>
              <w:bottom w:val="single" w:color="7E7E7E" w:themeColor="text1" w:themeTint="80" w:sz="4" w:space="0"/>
            </w:tcBorders>
          </w:tcPr>
          <w:p w14:paraId="32020B73">
            <w:pPr>
              <w:jc w:val="center"/>
              <w:rPr>
                <w:rFonts w:eastAsia="微软雅黑" w:cs="Arial"/>
                <w:sz w:val="18"/>
                <w:szCs w:val="18"/>
              </w:rPr>
            </w:pPr>
            <w:r>
              <w:rPr>
                <w:rFonts w:eastAsia="微软雅黑" w:cs="Arial"/>
                <w:sz w:val="18"/>
                <w:szCs w:val="18"/>
              </w:rPr>
              <w:t>10.29</w:t>
            </w:r>
          </w:p>
        </w:tc>
        <w:tc>
          <w:tcPr>
            <w:tcW w:w="1750" w:type="dxa"/>
            <w:tcBorders>
              <w:top w:val="single" w:color="7E7E7E" w:themeColor="text1" w:themeTint="80" w:sz="4" w:space="0"/>
              <w:bottom w:val="single" w:color="7E7E7E" w:themeColor="text1" w:themeTint="80" w:sz="4" w:space="0"/>
            </w:tcBorders>
          </w:tcPr>
          <w:p w14:paraId="137DFE84">
            <w:pPr>
              <w:jc w:val="center"/>
              <w:rPr>
                <w:rFonts w:eastAsia="微软雅黑" w:cs="Arial"/>
                <w:sz w:val="18"/>
                <w:szCs w:val="18"/>
              </w:rPr>
            </w:pPr>
            <w:r>
              <w:rPr>
                <w:rFonts w:eastAsia="微软雅黑" w:cs="Arial"/>
                <w:sz w:val="18"/>
                <w:szCs w:val="18"/>
              </w:rPr>
              <w:t>8.42</w:t>
            </w:r>
          </w:p>
        </w:tc>
        <w:tc>
          <w:tcPr>
            <w:tcW w:w="1750" w:type="dxa"/>
            <w:tcBorders>
              <w:top w:val="single" w:color="7E7E7E" w:themeColor="text1" w:themeTint="80" w:sz="4" w:space="0"/>
              <w:bottom w:val="single" w:color="7E7E7E" w:themeColor="text1" w:themeTint="80" w:sz="4" w:space="0"/>
            </w:tcBorders>
          </w:tcPr>
          <w:p w14:paraId="6399C938">
            <w:pPr>
              <w:jc w:val="center"/>
              <w:rPr>
                <w:rFonts w:eastAsia="微软雅黑" w:cs="Arial"/>
                <w:sz w:val="18"/>
                <w:szCs w:val="18"/>
              </w:rPr>
            </w:pPr>
            <w:r>
              <w:rPr>
                <w:rFonts w:eastAsia="微软雅黑" w:cs="Arial"/>
                <w:sz w:val="18"/>
                <w:szCs w:val="18"/>
              </w:rPr>
              <w:t>7.09</w:t>
            </w:r>
          </w:p>
        </w:tc>
      </w:tr>
    </w:tbl>
    <w:p w14:paraId="5108A6DF">
      <w:pPr>
        <w:rPr>
          <w:rFonts w:eastAsia="微软雅黑" w:cs="Arial"/>
        </w:rPr>
      </w:pPr>
    </w:p>
    <w:p w14:paraId="53F687D6">
      <w:pPr>
        <w:rPr>
          <w:rFonts w:eastAsia="微软雅黑" w:cs="Arial"/>
        </w:rPr>
      </w:pPr>
    </w:p>
    <w:p w14:paraId="33C5F9E1">
      <w:pPr>
        <w:rPr>
          <w:rFonts w:eastAsia="微软雅黑" w:cs="Arial"/>
        </w:rPr>
      </w:pPr>
    </w:p>
    <w:p w14:paraId="4D0FFE1C">
      <w:pPr>
        <w:rPr>
          <w:rFonts w:eastAsia="微软雅黑" w:cs="Arial"/>
        </w:rPr>
      </w:pPr>
    </w:p>
    <w:p w14:paraId="79945C0C">
      <w:pPr>
        <w:rPr>
          <w:rFonts w:eastAsia="微软雅黑" w:cs="Arial"/>
        </w:rPr>
      </w:pPr>
    </w:p>
    <w:p w14:paraId="4B9C3D6E">
      <w:pPr>
        <w:rPr>
          <w:rFonts w:eastAsia="微软雅黑" w:cs="Arial"/>
        </w:rPr>
      </w:pPr>
    </w:p>
    <w:p w14:paraId="43ED9594">
      <w:pPr>
        <w:rPr>
          <w:rFonts w:eastAsia="微软雅黑" w:cs="Arial"/>
        </w:rPr>
      </w:pPr>
    </w:p>
    <w:p w14:paraId="0C9028D5">
      <w:pPr>
        <w:rPr>
          <w:rFonts w:eastAsia="微软雅黑" w:cs="Arial"/>
        </w:rPr>
      </w:pPr>
    </w:p>
    <w:p w14:paraId="117B3398">
      <w:pPr>
        <w:rPr>
          <w:rFonts w:eastAsia="微软雅黑" w:cs="Arial"/>
        </w:rPr>
      </w:pPr>
    </w:p>
    <w:p w14:paraId="3E771B3F">
      <w:pPr>
        <w:rPr>
          <w:rFonts w:eastAsia="微软雅黑" w:cs="Arial"/>
        </w:rPr>
      </w:pPr>
    </w:p>
    <w:p w14:paraId="7A5D0F3C">
      <w:pPr>
        <w:rPr>
          <w:rFonts w:eastAsia="微软雅黑" w:cs="Arial"/>
        </w:rPr>
      </w:pPr>
    </w:p>
    <w:p w14:paraId="5F1E5859">
      <w:pPr>
        <w:rPr>
          <w:rFonts w:eastAsia="微软雅黑" w:cs="Arial"/>
        </w:rPr>
      </w:pPr>
    </w:p>
    <w:p w14:paraId="2A30295F">
      <w:pPr>
        <w:rPr>
          <w:rFonts w:eastAsia="微软雅黑" w:cs="Arial"/>
        </w:rPr>
      </w:pPr>
    </w:p>
    <w:p w14:paraId="14AFEF97">
      <w:pPr>
        <w:widowControl/>
        <w:jc w:val="left"/>
        <w:rPr>
          <w:rFonts w:eastAsia="微软雅黑" w:cs="Arial"/>
          <w:b/>
          <w:bCs/>
          <w:szCs w:val="32"/>
        </w:rPr>
      </w:pPr>
      <w:r>
        <w:rPr>
          <w:rFonts w:eastAsia="微软雅黑" w:cs="Arial"/>
        </w:rPr>
        <w:br w:type="page"/>
      </w:r>
    </w:p>
    <w:p w14:paraId="3C8731AC">
      <w:pPr>
        <w:pStyle w:val="2"/>
        <w:rPr>
          <w:b w:val="0"/>
        </w:rPr>
      </w:pPr>
      <w:bookmarkStart w:id="254" w:name="_Toc163404400"/>
      <w:bookmarkStart w:id="255" w:name="_Toc28583"/>
      <w:bookmarkStart w:id="256" w:name="_Toc159318972"/>
      <w:bookmarkStart w:id="257" w:name="_Toc149929199"/>
      <w:bookmarkStart w:id="258" w:name="_Toc174778853"/>
      <w:bookmarkStart w:id="259" w:name="_Toc1191"/>
      <w:r>
        <w:t>Appendix C: Content of Saturated Oxygen at different altitude</w:t>
      </w:r>
      <w:bookmarkEnd w:id="254"/>
      <w:bookmarkEnd w:id="255"/>
      <w:bookmarkEnd w:id="256"/>
      <w:bookmarkEnd w:id="257"/>
      <w:bookmarkEnd w:id="258"/>
      <w:bookmarkEnd w:id="259"/>
    </w:p>
    <w:p w14:paraId="298967B5"/>
    <w:tbl>
      <w:tblPr>
        <w:tblStyle w:val="28"/>
        <w:tblW w:w="9336"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7"/>
        <w:gridCol w:w="898"/>
        <w:gridCol w:w="891"/>
        <w:gridCol w:w="1040"/>
        <w:gridCol w:w="780"/>
        <w:gridCol w:w="958"/>
        <w:gridCol w:w="901"/>
        <w:gridCol w:w="891"/>
        <w:gridCol w:w="1040"/>
        <w:gridCol w:w="1040"/>
      </w:tblGrid>
      <w:tr w14:paraId="21DDF8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1795" w:type="dxa"/>
            <w:gridSpan w:val="2"/>
            <w:tcBorders>
              <w:bottom w:val="single" w:color="7E7E7E" w:themeColor="text1" w:themeTint="80" w:sz="4" w:space="0"/>
              <w:insideH w:val="single" w:sz="4" w:space="0"/>
            </w:tcBorders>
            <w:vAlign w:val="center"/>
          </w:tcPr>
          <w:p w14:paraId="175C4487">
            <w:pPr>
              <w:jc w:val="center"/>
              <w:rPr>
                <w:rFonts w:eastAsia="微软雅黑" w:cs="Arial"/>
                <w:b/>
                <w:bCs/>
                <w:sz w:val="18"/>
                <w:szCs w:val="18"/>
              </w:rPr>
            </w:pPr>
            <w:r>
              <w:rPr>
                <w:rFonts w:eastAsia="微软雅黑" w:cs="Arial"/>
                <w:b/>
                <w:bCs/>
                <w:sz w:val="18"/>
                <w:szCs w:val="18"/>
              </w:rPr>
              <w:t>Altitude</w:t>
            </w:r>
          </w:p>
        </w:tc>
        <w:tc>
          <w:tcPr>
            <w:tcW w:w="1931" w:type="dxa"/>
            <w:gridSpan w:val="2"/>
            <w:tcBorders>
              <w:bottom w:val="single" w:color="7E7E7E" w:themeColor="text1" w:themeTint="80" w:sz="4" w:space="0"/>
              <w:insideH w:val="single" w:sz="4" w:space="0"/>
            </w:tcBorders>
            <w:vAlign w:val="center"/>
          </w:tcPr>
          <w:p w14:paraId="49BDA43E">
            <w:pPr>
              <w:jc w:val="center"/>
              <w:rPr>
                <w:rFonts w:eastAsia="微软雅黑" w:cs="Arial"/>
                <w:b/>
                <w:bCs/>
                <w:sz w:val="18"/>
                <w:szCs w:val="18"/>
              </w:rPr>
            </w:pPr>
            <w:r>
              <w:rPr>
                <w:rFonts w:eastAsia="微软雅黑" w:cs="Arial"/>
                <w:b/>
                <w:bCs/>
                <w:sz w:val="18"/>
                <w:szCs w:val="18"/>
              </w:rPr>
              <w:t>Air pressure</w:t>
            </w:r>
          </w:p>
        </w:tc>
        <w:tc>
          <w:tcPr>
            <w:tcW w:w="780" w:type="dxa"/>
            <w:tcBorders>
              <w:bottom w:val="single" w:color="7E7E7E" w:themeColor="text1" w:themeTint="80" w:sz="4" w:space="0"/>
              <w:insideH w:val="single" w:sz="4" w:space="0"/>
            </w:tcBorders>
            <w:vAlign w:val="center"/>
          </w:tcPr>
          <w:p w14:paraId="0B52B704">
            <w:pPr>
              <w:jc w:val="center"/>
              <w:rPr>
                <w:rFonts w:eastAsia="微软雅黑" w:cs="Arial"/>
                <w:b/>
                <w:bCs/>
                <w:sz w:val="18"/>
                <w:szCs w:val="18"/>
              </w:rPr>
            </w:pPr>
            <w:r>
              <w:rPr>
                <w:rFonts w:eastAsia="微软雅黑" w:cs="Arial"/>
                <w:b/>
                <w:bCs/>
                <w:sz w:val="18"/>
                <w:szCs w:val="18"/>
              </w:rPr>
              <w:t>DO</w:t>
            </w:r>
          </w:p>
        </w:tc>
        <w:tc>
          <w:tcPr>
            <w:tcW w:w="1859" w:type="dxa"/>
            <w:gridSpan w:val="2"/>
            <w:tcBorders>
              <w:bottom w:val="single" w:color="7E7E7E" w:themeColor="text1" w:themeTint="80" w:sz="4" w:space="0"/>
              <w:insideH w:val="single" w:sz="4" w:space="0"/>
            </w:tcBorders>
            <w:vAlign w:val="center"/>
          </w:tcPr>
          <w:p w14:paraId="7F43DBC8">
            <w:pPr>
              <w:jc w:val="center"/>
              <w:rPr>
                <w:rFonts w:eastAsia="微软雅黑" w:cs="Arial"/>
                <w:b/>
                <w:bCs/>
                <w:sz w:val="18"/>
                <w:szCs w:val="18"/>
              </w:rPr>
            </w:pPr>
            <w:r>
              <w:rPr>
                <w:rFonts w:eastAsia="微软雅黑" w:cs="Arial"/>
                <w:b/>
                <w:bCs/>
                <w:sz w:val="18"/>
                <w:szCs w:val="18"/>
              </w:rPr>
              <w:t>Altitude</w:t>
            </w:r>
          </w:p>
        </w:tc>
        <w:tc>
          <w:tcPr>
            <w:tcW w:w="1931" w:type="dxa"/>
            <w:gridSpan w:val="2"/>
            <w:tcBorders>
              <w:bottom w:val="single" w:color="7E7E7E" w:themeColor="text1" w:themeTint="80" w:sz="4" w:space="0"/>
              <w:insideH w:val="single" w:sz="4" w:space="0"/>
            </w:tcBorders>
            <w:vAlign w:val="center"/>
          </w:tcPr>
          <w:p w14:paraId="695384DC">
            <w:pPr>
              <w:jc w:val="center"/>
              <w:rPr>
                <w:rFonts w:eastAsia="微软雅黑" w:cs="Arial"/>
                <w:b/>
                <w:bCs/>
                <w:sz w:val="18"/>
                <w:szCs w:val="18"/>
              </w:rPr>
            </w:pPr>
            <w:r>
              <w:rPr>
                <w:rFonts w:eastAsia="微软雅黑" w:cs="Arial"/>
                <w:b/>
                <w:bCs/>
                <w:sz w:val="18"/>
                <w:szCs w:val="18"/>
              </w:rPr>
              <w:t>Air pressure</w:t>
            </w:r>
          </w:p>
        </w:tc>
        <w:tc>
          <w:tcPr>
            <w:tcW w:w="1040" w:type="dxa"/>
            <w:tcBorders>
              <w:bottom w:val="single" w:color="7E7E7E" w:themeColor="text1" w:themeTint="80" w:sz="4" w:space="0"/>
              <w:insideH w:val="single" w:sz="4" w:space="0"/>
            </w:tcBorders>
            <w:vAlign w:val="center"/>
          </w:tcPr>
          <w:p w14:paraId="441CD9D7">
            <w:pPr>
              <w:jc w:val="center"/>
              <w:rPr>
                <w:rFonts w:eastAsia="微软雅黑" w:cs="Arial"/>
                <w:b/>
                <w:bCs/>
                <w:sz w:val="18"/>
                <w:szCs w:val="18"/>
              </w:rPr>
            </w:pPr>
            <w:r>
              <w:rPr>
                <w:rFonts w:eastAsia="微软雅黑" w:cs="Arial"/>
                <w:b/>
                <w:bCs/>
                <w:sz w:val="18"/>
                <w:szCs w:val="18"/>
              </w:rPr>
              <w:t>DO</w:t>
            </w:r>
          </w:p>
        </w:tc>
      </w:tr>
      <w:tr w14:paraId="6FD1B1A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5BA0A4AD">
            <w:pPr>
              <w:jc w:val="center"/>
              <w:rPr>
                <w:rFonts w:eastAsia="微软雅黑" w:cs="Arial"/>
                <w:b/>
                <w:bCs/>
                <w:sz w:val="18"/>
                <w:szCs w:val="18"/>
              </w:rPr>
            </w:pPr>
            <w:r>
              <w:rPr>
                <w:rFonts w:eastAsia="微软雅黑" w:cs="Arial"/>
                <w:b/>
                <w:bCs/>
                <w:sz w:val="18"/>
                <w:szCs w:val="18"/>
              </w:rPr>
              <w:t>Foot</w:t>
            </w:r>
          </w:p>
        </w:tc>
        <w:tc>
          <w:tcPr>
            <w:tcW w:w="897" w:type="dxa"/>
            <w:tcBorders>
              <w:top w:val="single" w:color="7E7E7E" w:themeColor="text1" w:themeTint="80" w:sz="4" w:space="0"/>
              <w:bottom w:val="single" w:color="7E7E7E" w:themeColor="text1" w:themeTint="80" w:sz="4" w:space="0"/>
            </w:tcBorders>
            <w:vAlign w:val="center"/>
          </w:tcPr>
          <w:p w14:paraId="3CDA66C0">
            <w:pPr>
              <w:jc w:val="center"/>
              <w:rPr>
                <w:rFonts w:eastAsia="微软雅黑" w:cs="Arial"/>
                <w:sz w:val="18"/>
                <w:szCs w:val="18"/>
              </w:rPr>
            </w:pPr>
            <w:r>
              <w:rPr>
                <w:rFonts w:eastAsia="微软雅黑" w:cs="Arial"/>
                <w:sz w:val="18"/>
                <w:szCs w:val="18"/>
              </w:rPr>
              <w:t>Meter</w:t>
            </w:r>
          </w:p>
        </w:tc>
        <w:tc>
          <w:tcPr>
            <w:tcW w:w="891" w:type="dxa"/>
            <w:tcBorders>
              <w:top w:val="single" w:color="7E7E7E" w:themeColor="text1" w:themeTint="80" w:sz="4" w:space="0"/>
              <w:bottom w:val="single" w:color="7E7E7E" w:themeColor="text1" w:themeTint="80" w:sz="4" w:space="0"/>
            </w:tcBorders>
            <w:vAlign w:val="center"/>
          </w:tcPr>
          <w:p w14:paraId="21A4AECA">
            <w:pPr>
              <w:jc w:val="center"/>
              <w:rPr>
                <w:rFonts w:eastAsia="微软雅黑" w:cs="Arial"/>
                <w:sz w:val="18"/>
                <w:szCs w:val="18"/>
              </w:rPr>
            </w:pPr>
            <w:r>
              <w:rPr>
                <w:rFonts w:eastAsia="微软雅黑" w:cs="Arial"/>
                <w:sz w:val="18"/>
                <w:szCs w:val="18"/>
              </w:rPr>
              <w:t>kPa</w:t>
            </w:r>
          </w:p>
        </w:tc>
        <w:tc>
          <w:tcPr>
            <w:tcW w:w="1040" w:type="dxa"/>
            <w:tcBorders>
              <w:top w:val="single" w:color="7E7E7E" w:themeColor="text1" w:themeTint="80" w:sz="4" w:space="0"/>
              <w:bottom w:val="single" w:color="7E7E7E" w:themeColor="text1" w:themeTint="80" w:sz="4" w:space="0"/>
            </w:tcBorders>
            <w:vAlign w:val="center"/>
          </w:tcPr>
          <w:p w14:paraId="45D24975">
            <w:pPr>
              <w:jc w:val="center"/>
              <w:rPr>
                <w:rFonts w:eastAsia="微软雅黑" w:cs="Arial"/>
                <w:sz w:val="18"/>
                <w:szCs w:val="18"/>
              </w:rPr>
            </w:pPr>
            <w:r>
              <w:rPr>
                <w:rFonts w:eastAsia="微软雅黑" w:cs="Arial"/>
                <w:sz w:val="18"/>
                <w:szCs w:val="18"/>
              </w:rPr>
              <w:t>mmHg</w:t>
            </w:r>
          </w:p>
        </w:tc>
        <w:tc>
          <w:tcPr>
            <w:tcW w:w="780" w:type="dxa"/>
            <w:tcBorders>
              <w:top w:val="single" w:color="7E7E7E" w:themeColor="text1" w:themeTint="80" w:sz="4" w:space="0"/>
              <w:bottom w:val="single" w:color="7E7E7E" w:themeColor="text1" w:themeTint="80" w:sz="4" w:space="0"/>
            </w:tcBorders>
            <w:vAlign w:val="center"/>
          </w:tcPr>
          <w:p w14:paraId="2F58F1AF">
            <w:pPr>
              <w:jc w:val="center"/>
              <w:rPr>
                <w:rFonts w:eastAsia="微软雅黑" w:cs="Arial"/>
                <w:sz w:val="18"/>
                <w:szCs w:val="18"/>
              </w:rPr>
            </w:pPr>
            <w:r>
              <w:rPr>
                <w:rFonts w:eastAsia="微软雅黑" w:cs="Arial"/>
                <w:sz w:val="18"/>
                <w:szCs w:val="18"/>
              </w:rPr>
              <w:t>mg/l</w:t>
            </w:r>
          </w:p>
        </w:tc>
        <w:tc>
          <w:tcPr>
            <w:tcW w:w="958" w:type="dxa"/>
            <w:tcBorders>
              <w:top w:val="single" w:color="7E7E7E" w:themeColor="text1" w:themeTint="80" w:sz="4" w:space="0"/>
              <w:bottom w:val="single" w:color="7E7E7E" w:themeColor="text1" w:themeTint="80" w:sz="4" w:space="0"/>
            </w:tcBorders>
            <w:vAlign w:val="center"/>
          </w:tcPr>
          <w:p w14:paraId="023C9ACC">
            <w:pPr>
              <w:jc w:val="center"/>
              <w:rPr>
                <w:rFonts w:eastAsia="微软雅黑" w:cs="Arial"/>
                <w:sz w:val="18"/>
                <w:szCs w:val="18"/>
              </w:rPr>
            </w:pPr>
            <w:r>
              <w:rPr>
                <w:rFonts w:eastAsia="微软雅黑" w:cs="Arial"/>
                <w:sz w:val="18"/>
                <w:szCs w:val="18"/>
              </w:rPr>
              <w:t>Foot</w:t>
            </w:r>
          </w:p>
        </w:tc>
        <w:tc>
          <w:tcPr>
            <w:tcW w:w="900" w:type="dxa"/>
            <w:tcBorders>
              <w:top w:val="single" w:color="7E7E7E" w:themeColor="text1" w:themeTint="80" w:sz="4" w:space="0"/>
              <w:bottom w:val="single" w:color="7E7E7E" w:themeColor="text1" w:themeTint="80" w:sz="4" w:space="0"/>
            </w:tcBorders>
            <w:vAlign w:val="center"/>
          </w:tcPr>
          <w:p w14:paraId="6A0B3DE0">
            <w:pPr>
              <w:jc w:val="center"/>
              <w:rPr>
                <w:rFonts w:eastAsia="微软雅黑" w:cs="Arial"/>
                <w:sz w:val="18"/>
                <w:szCs w:val="18"/>
              </w:rPr>
            </w:pPr>
            <w:r>
              <w:rPr>
                <w:rFonts w:eastAsia="微软雅黑" w:cs="Arial"/>
                <w:sz w:val="18"/>
                <w:szCs w:val="18"/>
              </w:rPr>
              <w:t>Meter</w:t>
            </w:r>
          </w:p>
        </w:tc>
        <w:tc>
          <w:tcPr>
            <w:tcW w:w="891" w:type="dxa"/>
            <w:tcBorders>
              <w:top w:val="single" w:color="7E7E7E" w:themeColor="text1" w:themeTint="80" w:sz="4" w:space="0"/>
              <w:bottom w:val="single" w:color="7E7E7E" w:themeColor="text1" w:themeTint="80" w:sz="4" w:space="0"/>
            </w:tcBorders>
            <w:vAlign w:val="center"/>
          </w:tcPr>
          <w:p w14:paraId="4C51BC4D">
            <w:pPr>
              <w:jc w:val="center"/>
              <w:rPr>
                <w:rFonts w:eastAsia="微软雅黑" w:cs="Arial"/>
                <w:sz w:val="18"/>
                <w:szCs w:val="18"/>
              </w:rPr>
            </w:pPr>
            <w:r>
              <w:rPr>
                <w:rFonts w:eastAsia="微软雅黑" w:cs="Arial"/>
                <w:sz w:val="18"/>
                <w:szCs w:val="18"/>
              </w:rPr>
              <w:t>kPa</w:t>
            </w:r>
          </w:p>
        </w:tc>
        <w:tc>
          <w:tcPr>
            <w:tcW w:w="1040" w:type="dxa"/>
            <w:tcBorders>
              <w:top w:val="single" w:color="7E7E7E" w:themeColor="text1" w:themeTint="80" w:sz="4" w:space="0"/>
              <w:bottom w:val="single" w:color="7E7E7E" w:themeColor="text1" w:themeTint="80" w:sz="4" w:space="0"/>
            </w:tcBorders>
            <w:vAlign w:val="center"/>
          </w:tcPr>
          <w:p w14:paraId="76B1C577">
            <w:pPr>
              <w:jc w:val="center"/>
              <w:rPr>
                <w:rFonts w:eastAsia="微软雅黑" w:cs="Arial"/>
                <w:sz w:val="18"/>
                <w:szCs w:val="18"/>
              </w:rPr>
            </w:pPr>
            <w:r>
              <w:rPr>
                <w:rFonts w:eastAsia="微软雅黑" w:cs="Arial"/>
                <w:sz w:val="18"/>
                <w:szCs w:val="18"/>
              </w:rPr>
              <w:t>mmHg</w:t>
            </w:r>
          </w:p>
        </w:tc>
        <w:tc>
          <w:tcPr>
            <w:tcW w:w="1040" w:type="dxa"/>
            <w:tcBorders>
              <w:top w:val="single" w:color="7E7E7E" w:themeColor="text1" w:themeTint="80" w:sz="4" w:space="0"/>
              <w:bottom w:val="single" w:color="7E7E7E" w:themeColor="text1" w:themeTint="80" w:sz="4" w:space="0"/>
            </w:tcBorders>
            <w:vAlign w:val="center"/>
          </w:tcPr>
          <w:p w14:paraId="1CF14ADD">
            <w:pPr>
              <w:jc w:val="center"/>
              <w:rPr>
                <w:rFonts w:eastAsia="微软雅黑" w:cs="Arial"/>
                <w:sz w:val="18"/>
                <w:szCs w:val="18"/>
              </w:rPr>
            </w:pPr>
            <w:r>
              <w:rPr>
                <w:rFonts w:eastAsia="微软雅黑" w:cs="Arial"/>
                <w:sz w:val="18"/>
                <w:szCs w:val="18"/>
              </w:rPr>
              <w:t>mg/l</w:t>
            </w:r>
          </w:p>
        </w:tc>
      </w:tr>
      <w:tr w14:paraId="6CF6CBA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5A999522">
            <w:pPr>
              <w:jc w:val="center"/>
              <w:rPr>
                <w:rFonts w:eastAsia="微软雅黑" w:cs="Arial"/>
                <w:b/>
                <w:bCs/>
                <w:sz w:val="18"/>
                <w:szCs w:val="18"/>
              </w:rPr>
            </w:pPr>
            <w:r>
              <w:rPr>
                <w:rFonts w:eastAsia="微软雅黑" w:cs="Arial"/>
                <w:b/>
                <w:bCs/>
                <w:sz w:val="18"/>
                <w:szCs w:val="18"/>
              </w:rPr>
              <w:t>0</w:t>
            </w:r>
          </w:p>
        </w:tc>
        <w:tc>
          <w:tcPr>
            <w:tcW w:w="897" w:type="dxa"/>
            <w:vAlign w:val="center"/>
          </w:tcPr>
          <w:p w14:paraId="50FB1331">
            <w:pPr>
              <w:jc w:val="center"/>
              <w:rPr>
                <w:rFonts w:eastAsia="微软雅黑" w:cs="Arial"/>
                <w:sz w:val="18"/>
                <w:szCs w:val="18"/>
              </w:rPr>
            </w:pPr>
            <w:r>
              <w:rPr>
                <w:rFonts w:eastAsia="微软雅黑" w:cs="Arial"/>
                <w:sz w:val="18"/>
                <w:szCs w:val="18"/>
              </w:rPr>
              <w:t>0</w:t>
            </w:r>
          </w:p>
        </w:tc>
        <w:tc>
          <w:tcPr>
            <w:tcW w:w="891" w:type="dxa"/>
            <w:vAlign w:val="center"/>
          </w:tcPr>
          <w:p w14:paraId="4B1C1079">
            <w:pPr>
              <w:jc w:val="center"/>
              <w:rPr>
                <w:rFonts w:eastAsia="微软雅黑" w:cs="Arial"/>
                <w:sz w:val="18"/>
                <w:szCs w:val="18"/>
              </w:rPr>
            </w:pPr>
            <w:r>
              <w:rPr>
                <w:rFonts w:eastAsia="微软雅黑" w:cs="Arial"/>
                <w:sz w:val="18"/>
                <w:szCs w:val="18"/>
              </w:rPr>
              <w:t>101.3</w:t>
            </w:r>
          </w:p>
        </w:tc>
        <w:tc>
          <w:tcPr>
            <w:tcW w:w="1040" w:type="dxa"/>
            <w:vAlign w:val="center"/>
          </w:tcPr>
          <w:p w14:paraId="0EB0CB5A">
            <w:pPr>
              <w:jc w:val="center"/>
              <w:rPr>
                <w:rFonts w:eastAsia="微软雅黑" w:cs="Arial"/>
                <w:sz w:val="18"/>
                <w:szCs w:val="18"/>
              </w:rPr>
            </w:pPr>
            <w:r>
              <w:rPr>
                <w:rFonts w:eastAsia="微软雅黑" w:cs="Arial"/>
                <w:sz w:val="18"/>
                <w:szCs w:val="18"/>
              </w:rPr>
              <w:t>760</w:t>
            </w:r>
          </w:p>
        </w:tc>
        <w:tc>
          <w:tcPr>
            <w:tcW w:w="780" w:type="dxa"/>
            <w:vAlign w:val="center"/>
          </w:tcPr>
          <w:p w14:paraId="2F75E38F">
            <w:pPr>
              <w:jc w:val="center"/>
              <w:rPr>
                <w:rFonts w:eastAsia="微软雅黑" w:cs="Arial"/>
                <w:sz w:val="18"/>
                <w:szCs w:val="18"/>
              </w:rPr>
            </w:pPr>
            <w:r>
              <w:rPr>
                <w:rFonts w:eastAsia="微软雅黑" w:cs="Arial"/>
                <w:sz w:val="18"/>
                <w:szCs w:val="18"/>
              </w:rPr>
              <w:t>8.25</w:t>
            </w:r>
          </w:p>
        </w:tc>
        <w:tc>
          <w:tcPr>
            <w:tcW w:w="958" w:type="dxa"/>
            <w:vAlign w:val="center"/>
          </w:tcPr>
          <w:p w14:paraId="58A7B0B3">
            <w:pPr>
              <w:jc w:val="center"/>
              <w:rPr>
                <w:rFonts w:eastAsia="微软雅黑" w:cs="Arial"/>
                <w:sz w:val="18"/>
                <w:szCs w:val="18"/>
              </w:rPr>
            </w:pPr>
            <w:r>
              <w:rPr>
                <w:rFonts w:eastAsia="微软雅黑" w:cs="Arial"/>
                <w:sz w:val="18"/>
                <w:szCs w:val="18"/>
              </w:rPr>
              <w:t>7500</w:t>
            </w:r>
          </w:p>
        </w:tc>
        <w:tc>
          <w:tcPr>
            <w:tcW w:w="900" w:type="dxa"/>
            <w:vAlign w:val="center"/>
          </w:tcPr>
          <w:p w14:paraId="3432B55E">
            <w:pPr>
              <w:jc w:val="center"/>
              <w:rPr>
                <w:rFonts w:eastAsia="微软雅黑" w:cs="Arial"/>
                <w:sz w:val="18"/>
                <w:szCs w:val="18"/>
              </w:rPr>
            </w:pPr>
            <w:r>
              <w:rPr>
                <w:rFonts w:eastAsia="微软雅黑" w:cs="Arial"/>
                <w:sz w:val="18"/>
                <w:szCs w:val="18"/>
              </w:rPr>
              <w:t>2287</w:t>
            </w:r>
          </w:p>
        </w:tc>
        <w:tc>
          <w:tcPr>
            <w:tcW w:w="891" w:type="dxa"/>
            <w:vAlign w:val="center"/>
          </w:tcPr>
          <w:p w14:paraId="1864B809">
            <w:pPr>
              <w:jc w:val="center"/>
              <w:rPr>
                <w:rFonts w:eastAsia="微软雅黑" w:cs="Arial"/>
                <w:sz w:val="18"/>
                <w:szCs w:val="18"/>
              </w:rPr>
            </w:pPr>
            <w:r>
              <w:rPr>
                <w:rFonts w:eastAsia="微软雅黑" w:cs="Arial"/>
                <w:sz w:val="18"/>
                <w:szCs w:val="18"/>
              </w:rPr>
              <w:t>77.1</w:t>
            </w:r>
          </w:p>
        </w:tc>
        <w:tc>
          <w:tcPr>
            <w:tcW w:w="1040" w:type="dxa"/>
            <w:vAlign w:val="center"/>
          </w:tcPr>
          <w:p w14:paraId="6AF4DF6C">
            <w:pPr>
              <w:jc w:val="center"/>
              <w:rPr>
                <w:rFonts w:eastAsia="微软雅黑" w:cs="Arial"/>
                <w:sz w:val="18"/>
                <w:szCs w:val="18"/>
              </w:rPr>
            </w:pPr>
            <w:r>
              <w:rPr>
                <w:rFonts w:eastAsia="微软雅黑" w:cs="Arial"/>
                <w:sz w:val="18"/>
                <w:szCs w:val="18"/>
              </w:rPr>
              <w:t>579</w:t>
            </w:r>
          </w:p>
        </w:tc>
        <w:tc>
          <w:tcPr>
            <w:tcW w:w="1040" w:type="dxa"/>
            <w:vAlign w:val="center"/>
          </w:tcPr>
          <w:p w14:paraId="4F2C2E3D">
            <w:pPr>
              <w:jc w:val="center"/>
              <w:rPr>
                <w:rFonts w:eastAsia="微软雅黑" w:cs="Arial"/>
                <w:sz w:val="18"/>
                <w:szCs w:val="18"/>
              </w:rPr>
            </w:pPr>
            <w:r>
              <w:rPr>
                <w:rFonts w:eastAsia="微软雅黑" w:cs="Arial"/>
                <w:sz w:val="18"/>
                <w:szCs w:val="18"/>
              </w:rPr>
              <w:t>6.28</w:t>
            </w:r>
          </w:p>
        </w:tc>
      </w:tr>
      <w:tr w14:paraId="4A952A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52F08CCE">
            <w:pPr>
              <w:jc w:val="center"/>
              <w:rPr>
                <w:rFonts w:eastAsia="微软雅黑" w:cs="Arial"/>
                <w:b/>
                <w:bCs/>
                <w:sz w:val="18"/>
                <w:szCs w:val="18"/>
              </w:rPr>
            </w:pPr>
            <w:r>
              <w:rPr>
                <w:rFonts w:eastAsia="微软雅黑" w:cs="Arial"/>
                <w:b/>
                <w:bCs/>
                <w:sz w:val="18"/>
                <w:szCs w:val="18"/>
              </w:rPr>
              <w:t>500</w:t>
            </w:r>
          </w:p>
        </w:tc>
        <w:tc>
          <w:tcPr>
            <w:tcW w:w="897" w:type="dxa"/>
            <w:tcBorders>
              <w:top w:val="single" w:color="7E7E7E" w:themeColor="text1" w:themeTint="80" w:sz="4" w:space="0"/>
              <w:bottom w:val="single" w:color="7E7E7E" w:themeColor="text1" w:themeTint="80" w:sz="4" w:space="0"/>
            </w:tcBorders>
            <w:vAlign w:val="center"/>
          </w:tcPr>
          <w:p w14:paraId="71569678">
            <w:pPr>
              <w:jc w:val="center"/>
              <w:rPr>
                <w:rFonts w:eastAsia="微软雅黑" w:cs="Arial"/>
                <w:sz w:val="18"/>
                <w:szCs w:val="18"/>
              </w:rPr>
            </w:pPr>
            <w:r>
              <w:rPr>
                <w:rFonts w:eastAsia="微软雅黑" w:cs="Arial"/>
                <w:sz w:val="18"/>
                <w:szCs w:val="18"/>
              </w:rPr>
              <w:t>152</w:t>
            </w:r>
          </w:p>
        </w:tc>
        <w:tc>
          <w:tcPr>
            <w:tcW w:w="891" w:type="dxa"/>
            <w:tcBorders>
              <w:top w:val="single" w:color="7E7E7E" w:themeColor="text1" w:themeTint="80" w:sz="4" w:space="0"/>
              <w:bottom w:val="single" w:color="7E7E7E" w:themeColor="text1" w:themeTint="80" w:sz="4" w:space="0"/>
            </w:tcBorders>
            <w:vAlign w:val="center"/>
          </w:tcPr>
          <w:p w14:paraId="21D77F6B">
            <w:pPr>
              <w:jc w:val="center"/>
              <w:rPr>
                <w:rFonts w:eastAsia="微软雅黑" w:cs="Arial"/>
                <w:sz w:val="18"/>
                <w:szCs w:val="18"/>
              </w:rPr>
            </w:pPr>
            <w:r>
              <w:rPr>
                <w:rFonts w:eastAsia="微软雅黑" w:cs="Arial"/>
                <w:sz w:val="18"/>
                <w:szCs w:val="18"/>
              </w:rPr>
              <w:t>99.34</w:t>
            </w:r>
          </w:p>
        </w:tc>
        <w:tc>
          <w:tcPr>
            <w:tcW w:w="1040" w:type="dxa"/>
            <w:tcBorders>
              <w:top w:val="single" w:color="7E7E7E" w:themeColor="text1" w:themeTint="80" w:sz="4" w:space="0"/>
              <w:bottom w:val="single" w:color="7E7E7E" w:themeColor="text1" w:themeTint="80" w:sz="4" w:space="0"/>
            </w:tcBorders>
            <w:vAlign w:val="center"/>
          </w:tcPr>
          <w:p w14:paraId="633FEF3B">
            <w:pPr>
              <w:jc w:val="center"/>
              <w:rPr>
                <w:rFonts w:eastAsia="微软雅黑" w:cs="Arial"/>
                <w:sz w:val="18"/>
                <w:szCs w:val="18"/>
              </w:rPr>
            </w:pPr>
            <w:r>
              <w:rPr>
                <w:rFonts w:eastAsia="微软雅黑" w:cs="Arial"/>
                <w:sz w:val="18"/>
                <w:szCs w:val="18"/>
              </w:rPr>
              <w:t>746</w:t>
            </w:r>
          </w:p>
        </w:tc>
        <w:tc>
          <w:tcPr>
            <w:tcW w:w="780" w:type="dxa"/>
            <w:tcBorders>
              <w:top w:val="single" w:color="7E7E7E" w:themeColor="text1" w:themeTint="80" w:sz="4" w:space="0"/>
              <w:bottom w:val="single" w:color="7E7E7E" w:themeColor="text1" w:themeTint="80" w:sz="4" w:space="0"/>
            </w:tcBorders>
            <w:vAlign w:val="center"/>
          </w:tcPr>
          <w:p w14:paraId="26C98F97">
            <w:pPr>
              <w:jc w:val="center"/>
              <w:rPr>
                <w:rFonts w:eastAsia="微软雅黑" w:cs="Arial"/>
                <w:sz w:val="18"/>
                <w:szCs w:val="18"/>
              </w:rPr>
            </w:pPr>
            <w:r>
              <w:rPr>
                <w:rFonts w:eastAsia="微软雅黑" w:cs="Arial"/>
                <w:sz w:val="18"/>
                <w:szCs w:val="18"/>
              </w:rPr>
              <w:t>8.09</w:t>
            </w:r>
          </w:p>
        </w:tc>
        <w:tc>
          <w:tcPr>
            <w:tcW w:w="958" w:type="dxa"/>
            <w:tcBorders>
              <w:top w:val="single" w:color="7E7E7E" w:themeColor="text1" w:themeTint="80" w:sz="4" w:space="0"/>
              <w:bottom w:val="single" w:color="7E7E7E" w:themeColor="text1" w:themeTint="80" w:sz="4" w:space="0"/>
            </w:tcBorders>
            <w:vAlign w:val="center"/>
          </w:tcPr>
          <w:p w14:paraId="1D964F93">
            <w:pPr>
              <w:jc w:val="center"/>
              <w:rPr>
                <w:rFonts w:eastAsia="微软雅黑" w:cs="Arial"/>
                <w:sz w:val="18"/>
                <w:szCs w:val="18"/>
              </w:rPr>
            </w:pPr>
            <w:r>
              <w:rPr>
                <w:rFonts w:eastAsia="微软雅黑" w:cs="Arial"/>
                <w:sz w:val="18"/>
                <w:szCs w:val="18"/>
              </w:rPr>
              <w:t>8000</w:t>
            </w:r>
          </w:p>
        </w:tc>
        <w:tc>
          <w:tcPr>
            <w:tcW w:w="900" w:type="dxa"/>
            <w:tcBorders>
              <w:top w:val="single" w:color="7E7E7E" w:themeColor="text1" w:themeTint="80" w:sz="4" w:space="0"/>
              <w:bottom w:val="single" w:color="7E7E7E" w:themeColor="text1" w:themeTint="80" w:sz="4" w:space="0"/>
            </w:tcBorders>
            <w:vAlign w:val="center"/>
          </w:tcPr>
          <w:p w14:paraId="2A778B54">
            <w:pPr>
              <w:jc w:val="center"/>
              <w:rPr>
                <w:rFonts w:eastAsia="微软雅黑" w:cs="Arial"/>
                <w:sz w:val="18"/>
                <w:szCs w:val="18"/>
              </w:rPr>
            </w:pPr>
            <w:r>
              <w:rPr>
                <w:rFonts w:eastAsia="微软雅黑" w:cs="Arial"/>
                <w:sz w:val="18"/>
                <w:szCs w:val="18"/>
              </w:rPr>
              <w:t>2439</w:t>
            </w:r>
          </w:p>
        </w:tc>
        <w:tc>
          <w:tcPr>
            <w:tcW w:w="891" w:type="dxa"/>
            <w:tcBorders>
              <w:top w:val="single" w:color="7E7E7E" w:themeColor="text1" w:themeTint="80" w:sz="4" w:space="0"/>
              <w:bottom w:val="single" w:color="7E7E7E" w:themeColor="text1" w:themeTint="80" w:sz="4" w:space="0"/>
            </w:tcBorders>
            <w:vAlign w:val="center"/>
          </w:tcPr>
          <w:p w14:paraId="4728CF96">
            <w:pPr>
              <w:jc w:val="center"/>
              <w:rPr>
                <w:rFonts w:eastAsia="微软雅黑" w:cs="Arial"/>
                <w:sz w:val="18"/>
                <w:szCs w:val="18"/>
              </w:rPr>
            </w:pPr>
            <w:r>
              <w:rPr>
                <w:rFonts w:eastAsia="微软雅黑" w:cs="Arial"/>
                <w:sz w:val="18"/>
                <w:szCs w:val="18"/>
              </w:rPr>
              <w:t>75.63</w:t>
            </w:r>
          </w:p>
        </w:tc>
        <w:tc>
          <w:tcPr>
            <w:tcW w:w="1040" w:type="dxa"/>
            <w:tcBorders>
              <w:top w:val="single" w:color="7E7E7E" w:themeColor="text1" w:themeTint="80" w:sz="4" w:space="0"/>
              <w:bottom w:val="single" w:color="7E7E7E" w:themeColor="text1" w:themeTint="80" w:sz="4" w:space="0"/>
            </w:tcBorders>
            <w:vAlign w:val="center"/>
          </w:tcPr>
          <w:p w14:paraId="03B07E92">
            <w:pPr>
              <w:jc w:val="center"/>
              <w:rPr>
                <w:rFonts w:eastAsia="微软雅黑" w:cs="Arial"/>
                <w:sz w:val="18"/>
                <w:szCs w:val="18"/>
              </w:rPr>
            </w:pPr>
            <w:r>
              <w:rPr>
                <w:rFonts w:eastAsia="微软雅黑" w:cs="Arial"/>
                <w:sz w:val="18"/>
                <w:szCs w:val="18"/>
              </w:rPr>
              <w:t>568</w:t>
            </w:r>
          </w:p>
        </w:tc>
        <w:tc>
          <w:tcPr>
            <w:tcW w:w="1040" w:type="dxa"/>
            <w:tcBorders>
              <w:top w:val="single" w:color="7E7E7E" w:themeColor="text1" w:themeTint="80" w:sz="4" w:space="0"/>
              <w:bottom w:val="single" w:color="7E7E7E" w:themeColor="text1" w:themeTint="80" w:sz="4" w:space="0"/>
            </w:tcBorders>
            <w:vAlign w:val="center"/>
          </w:tcPr>
          <w:p w14:paraId="24F448AF">
            <w:pPr>
              <w:jc w:val="center"/>
              <w:rPr>
                <w:rFonts w:eastAsia="微软雅黑" w:cs="Arial"/>
                <w:sz w:val="18"/>
                <w:szCs w:val="18"/>
              </w:rPr>
            </w:pPr>
            <w:r>
              <w:rPr>
                <w:rFonts w:eastAsia="微软雅黑" w:cs="Arial"/>
                <w:sz w:val="18"/>
                <w:szCs w:val="18"/>
              </w:rPr>
              <w:t>6.16</w:t>
            </w:r>
          </w:p>
        </w:tc>
      </w:tr>
      <w:tr w14:paraId="39FACCA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5788A089">
            <w:pPr>
              <w:jc w:val="center"/>
              <w:rPr>
                <w:rFonts w:eastAsia="微软雅黑" w:cs="Arial"/>
                <w:b/>
                <w:bCs/>
                <w:sz w:val="18"/>
                <w:szCs w:val="18"/>
              </w:rPr>
            </w:pPr>
            <w:r>
              <w:rPr>
                <w:rFonts w:eastAsia="微软雅黑" w:cs="Arial"/>
                <w:b/>
                <w:bCs/>
                <w:sz w:val="18"/>
                <w:szCs w:val="18"/>
              </w:rPr>
              <w:t>1000</w:t>
            </w:r>
          </w:p>
        </w:tc>
        <w:tc>
          <w:tcPr>
            <w:tcW w:w="897" w:type="dxa"/>
            <w:vAlign w:val="center"/>
          </w:tcPr>
          <w:p w14:paraId="2F838FEC">
            <w:pPr>
              <w:jc w:val="center"/>
              <w:rPr>
                <w:rFonts w:eastAsia="微软雅黑" w:cs="Arial"/>
                <w:sz w:val="18"/>
                <w:szCs w:val="18"/>
              </w:rPr>
            </w:pPr>
            <w:r>
              <w:rPr>
                <w:rFonts w:eastAsia="微软雅黑" w:cs="Arial"/>
                <w:sz w:val="18"/>
                <w:szCs w:val="18"/>
              </w:rPr>
              <w:t>305</w:t>
            </w:r>
          </w:p>
        </w:tc>
        <w:tc>
          <w:tcPr>
            <w:tcW w:w="891" w:type="dxa"/>
            <w:vAlign w:val="center"/>
          </w:tcPr>
          <w:p w14:paraId="653516A4">
            <w:pPr>
              <w:jc w:val="center"/>
              <w:rPr>
                <w:rFonts w:eastAsia="微软雅黑" w:cs="Arial"/>
                <w:sz w:val="18"/>
                <w:szCs w:val="18"/>
              </w:rPr>
            </w:pPr>
            <w:r>
              <w:rPr>
                <w:rFonts w:eastAsia="微软雅黑" w:cs="Arial"/>
                <w:sz w:val="18"/>
                <w:szCs w:val="18"/>
              </w:rPr>
              <w:t>97.6</w:t>
            </w:r>
          </w:p>
        </w:tc>
        <w:tc>
          <w:tcPr>
            <w:tcW w:w="1040" w:type="dxa"/>
            <w:vAlign w:val="center"/>
          </w:tcPr>
          <w:p w14:paraId="40B27D7A">
            <w:pPr>
              <w:jc w:val="center"/>
              <w:rPr>
                <w:rFonts w:eastAsia="微软雅黑" w:cs="Arial"/>
                <w:sz w:val="18"/>
                <w:szCs w:val="18"/>
              </w:rPr>
            </w:pPr>
            <w:r>
              <w:rPr>
                <w:rFonts w:eastAsia="微软雅黑" w:cs="Arial"/>
                <w:sz w:val="18"/>
                <w:szCs w:val="18"/>
              </w:rPr>
              <w:t>733</w:t>
            </w:r>
          </w:p>
        </w:tc>
        <w:tc>
          <w:tcPr>
            <w:tcW w:w="780" w:type="dxa"/>
            <w:vAlign w:val="center"/>
          </w:tcPr>
          <w:p w14:paraId="1A847A61">
            <w:pPr>
              <w:jc w:val="center"/>
              <w:rPr>
                <w:rFonts w:eastAsia="微软雅黑" w:cs="Arial"/>
                <w:sz w:val="18"/>
                <w:szCs w:val="18"/>
              </w:rPr>
            </w:pPr>
            <w:r>
              <w:rPr>
                <w:rFonts w:eastAsia="微软雅黑" w:cs="Arial"/>
                <w:sz w:val="18"/>
                <w:szCs w:val="18"/>
              </w:rPr>
              <w:t>7.95</w:t>
            </w:r>
          </w:p>
        </w:tc>
        <w:tc>
          <w:tcPr>
            <w:tcW w:w="958" w:type="dxa"/>
            <w:vAlign w:val="center"/>
          </w:tcPr>
          <w:p w14:paraId="67579289">
            <w:pPr>
              <w:jc w:val="center"/>
              <w:rPr>
                <w:rFonts w:eastAsia="微软雅黑" w:cs="Arial"/>
                <w:sz w:val="18"/>
                <w:szCs w:val="18"/>
              </w:rPr>
            </w:pPr>
            <w:r>
              <w:rPr>
                <w:rFonts w:eastAsia="微软雅黑" w:cs="Arial"/>
                <w:sz w:val="18"/>
                <w:szCs w:val="18"/>
              </w:rPr>
              <w:t>8500</w:t>
            </w:r>
          </w:p>
        </w:tc>
        <w:tc>
          <w:tcPr>
            <w:tcW w:w="900" w:type="dxa"/>
            <w:vAlign w:val="center"/>
          </w:tcPr>
          <w:p w14:paraId="259D6D8F">
            <w:pPr>
              <w:jc w:val="center"/>
              <w:rPr>
                <w:rFonts w:eastAsia="微软雅黑" w:cs="Arial"/>
                <w:sz w:val="18"/>
                <w:szCs w:val="18"/>
              </w:rPr>
            </w:pPr>
            <w:r>
              <w:rPr>
                <w:rFonts w:eastAsia="微软雅黑" w:cs="Arial"/>
                <w:sz w:val="18"/>
                <w:szCs w:val="18"/>
              </w:rPr>
              <w:t>2591</w:t>
            </w:r>
          </w:p>
        </w:tc>
        <w:tc>
          <w:tcPr>
            <w:tcW w:w="891" w:type="dxa"/>
            <w:vAlign w:val="center"/>
          </w:tcPr>
          <w:p w14:paraId="2380CDFC">
            <w:pPr>
              <w:jc w:val="center"/>
              <w:rPr>
                <w:rFonts w:eastAsia="微软雅黑" w:cs="Arial"/>
                <w:sz w:val="18"/>
                <w:szCs w:val="18"/>
              </w:rPr>
            </w:pPr>
            <w:r>
              <w:rPr>
                <w:rFonts w:eastAsia="微软雅黑" w:cs="Arial"/>
                <w:sz w:val="18"/>
                <w:szCs w:val="18"/>
              </w:rPr>
              <w:t>74.44</w:t>
            </w:r>
          </w:p>
        </w:tc>
        <w:tc>
          <w:tcPr>
            <w:tcW w:w="1040" w:type="dxa"/>
            <w:vAlign w:val="center"/>
          </w:tcPr>
          <w:p w14:paraId="1F6AF785">
            <w:pPr>
              <w:jc w:val="center"/>
              <w:rPr>
                <w:rFonts w:eastAsia="微软雅黑" w:cs="Arial"/>
                <w:sz w:val="18"/>
                <w:szCs w:val="18"/>
              </w:rPr>
            </w:pPr>
            <w:r>
              <w:rPr>
                <w:rFonts w:eastAsia="微软雅黑" w:cs="Arial"/>
                <w:sz w:val="18"/>
                <w:szCs w:val="18"/>
              </w:rPr>
              <w:t>559</w:t>
            </w:r>
          </w:p>
        </w:tc>
        <w:tc>
          <w:tcPr>
            <w:tcW w:w="1040" w:type="dxa"/>
            <w:vAlign w:val="center"/>
          </w:tcPr>
          <w:p w14:paraId="65A65AEB">
            <w:pPr>
              <w:jc w:val="center"/>
              <w:rPr>
                <w:rFonts w:eastAsia="微软雅黑" w:cs="Arial"/>
                <w:sz w:val="18"/>
                <w:szCs w:val="18"/>
              </w:rPr>
            </w:pPr>
            <w:r>
              <w:rPr>
                <w:rFonts w:eastAsia="微软雅黑" w:cs="Arial"/>
                <w:sz w:val="18"/>
                <w:szCs w:val="18"/>
              </w:rPr>
              <w:t>6.06</w:t>
            </w:r>
          </w:p>
        </w:tc>
      </w:tr>
      <w:tr w14:paraId="5A1C9C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6589EFFE">
            <w:pPr>
              <w:jc w:val="center"/>
              <w:rPr>
                <w:rFonts w:eastAsia="微软雅黑" w:cs="Arial"/>
                <w:b/>
                <w:bCs/>
                <w:sz w:val="18"/>
                <w:szCs w:val="18"/>
              </w:rPr>
            </w:pPr>
            <w:r>
              <w:rPr>
                <w:rFonts w:eastAsia="微软雅黑" w:cs="Arial"/>
                <w:b/>
                <w:bCs/>
                <w:sz w:val="18"/>
                <w:szCs w:val="18"/>
              </w:rPr>
              <w:t>1500</w:t>
            </w:r>
          </w:p>
        </w:tc>
        <w:tc>
          <w:tcPr>
            <w:tcW w:w="897" w:type="dxa"/>
            <w:tcBorders>
              <w:top w:val="single" w:color="7E7E7E" w:themeColor="text1" w:themeTint="80" w:sz="4" w:space="0"/>
              <w:bottom w:val="single" w:color="7E7E7E" w:themeColor="text1" w:themeTint="80" w:sz="4" w:space="0"/>
            </w:tcBorders>
            <w:vAlign w:val="center"/>
          </w:tcPr>
          <w:p w14:paraId="77C8CE7E">
            <w:pPr>
              <w:jc w:val="center"/>
              <w:rPr>
                <w:rFonts w:eastAsia="微软雅黑" w:cs="Arial"/>
                <w:sz w:val="18"/>
                <w:szCs w:val="18"/>
              </w:rPr>
            </w:pPr>
            <w:r>
              <w:rPr>
                <w:rFonts w:eastAsia="微软雅黑" w:cs="Arial"/>
                <w:sz w:val="18"/>
                <w:szCs w:val="18"/>
              </w:rPr>
              <w:t>457</w:t>
            </w:r>
          </w:p>
        </w:tc>
        <w:tc>
          <w:tcPr>
            <w:tcW w:w="891" w:type="dxa"/>
            <w:tcBorders>
              <w:top w:val="single" w:color="7E7E7E" w:themeColor="text1" w:themeTint="80" w:sz="4" w:space="0"/>
              <w:bottom w:val="single" w:color="7E7E7E" w:themeColor="text1" w:themeTint="80" w:sz="4" w:space="0"/>
            </w:tcBorders>
            <w:vAlign w:val="center"/>
          </w:tcPr>
          <w:p w14:paraId="6DA6B533">
            <w:pPr>
              <w:jc w:val="center"/>
              <w:rPr>
                <w:rFonts w:eastAsia="微软雅黑" w:cs="Arial"/>
                <w:sz w:val="18"/>
                <w:szCs w:val="18"/>
              </w:rPr>
            </w:pPr>
            <w:r>
              <w:rPr>
                <w:rFonts w:eastAsia="微软雅黑" w:cs="Arial"/>
                <w:sz w:val="18"/>
                <w:szCs w:val="18"/>
              </w:rPr>
              <w:t>95.87</w:t>
            </w:r>
          </w:p>
        </w:tc>
        <w:tc>
          <w:tcPr>
            <w:tcW w:w="1040" w:type="dxa"/>
            <w:tcBorders>
              <w:top w:val="single" w:color="7E7E7E" w:themeColor="text1" w:themeTint="80" w:sz="4" w:space="0"/>
              <w:bottom w:val="single" w:color="7E7E7E" w:themeColor="text1" w:themeTint="80" w:sz="4" w:space="0"/>
            </w:tcBorders>
            <w:vAlign w:val="center"/>
          </w:tcPr>
          <w:p w14:paraId="2F82686E">
            <w:pPr>
              <w:jc w:val="center"/>
              <w:rPr>
                <w:rFonts w:eastAsia="微软雅黑" w:cs="Arial"/>
                <w:sz w:val="18"/>
                <w:szCs w:val="18"/>
              </w:rPr>
            </w:pPr>
            <w:r>
              <w:rPr>
                <w:rFonts w:eastAsia="微软雅黑" w:cs="Arial"/>
                <w:sz w:val="18"/>
                <w:szCs w:val="18"/>
              </w:rPr>
              <w:t>720</w:t>
            </w:r>
          </w:p>
        </w:tc>
        <w:tc>
          <w:tcPr>
            <w:tcW w:w="780" w:type="dxa"/>
            <w:tcBorders>
              <w:top w:val="single" w:color="7E7E7E" w:themeColor="text1" w:themeTint="80" w:sz="4" w:space="0"/>
              <w:bottom w:val="single" w:color="7E7E7E" w:themeColor="text1" w:themeTint="80" w:sz="4" w:space="0"/>
            </w:tcBorders>
            <w:vAlign w:val="center"/>
          </w:tcPr>
          <w:p w14:paraId="38ED0406">
            <w:pPr>
              <w:jc w:val="center"/>
              <w:rPr>
                <w:rFonts w:eastAsia="微软雅黑" w:cs="Arial"/>
                <w:sz w:val="18"/>
                <w:szCs w:val="18"/>
              </w:rPr>
            </w:pPr>
            <w:r>
              <w:rPr>
                <w:rFonts w:eastAsia="微软雅黑" w:cs="Arial"/>
                <w:sz w:val="18"/>
                <w:szCs w:val="18"/>
              </w:rPr>
              <w:t>7.81</w:t>
            </w:r>
          </w:p>
        </w:tc>
        <w:tc>
          <w:tcPr>
            <w:tcW w:w="958" w:type="dxa"/>
            <w:tcBorders>
              <w:top w:val="single" w:color="7E7E7E" w:themeColor="text1" w:themeTint="80" w:sz="4" w:space="0"/>
              <w:bottom w:val="single" w:color="7E7E7E" w:themeColor="text1" w:themeTint="80" w:sz="4" w:space="0"/>
            </w:tcBorders>
            <w:vAlign w:val="center"/>
          </w:tcPr>
          <w:p w14:paraId="77C03FA1">
            <w:pPr>
              <w:jc w:val="center"/>
              <w:rPr>
                <w:rFonts w:eastAsia="微软雅黑" w:cs="Arial"/>
                <w:sz w:val="18"/>
                <w:szCs w:val="18"/>
              </w:rPr>
            </w:pPr>
            <w:r>
              <w:rPr>
                <w:rFonts w:eastAsia="微软雅黑" w:cs="Arial"/>
                <w:sz w:val="18"/>
                <w:szCs w:val="18"/>
              </w:rPr>
              <w:t>9000</w:t>
            </w:r>
          </w:p>
        </w:tc>
        <w:tc>
          <w:tcPr>
            <w:tcW w:w="900" w:type="dxa"/>
            <w:tcBorders>
              <w:top w:val="single" w:color="7E7E7E" w:themeColor="text1" w:themeTint="80" w:sz="4" w:space="0"/>
              <w:bottom w:val="single" w:color="7E7E7E" w:themeColor="text1" w:themeTint="80" w:sz="4" w:space="0"/>
            </w:tcBorders>
            <w:vAlign w:val="center"/>
          </w:tcPr>
          <w:p w14:paraId="25560172">
            <w:pPr>
              <w:jc w:val="center"/>
              <w:rPr>
                <w:rFonts w:eastAsia="微软雅黑" w:cs="Arial"/>
                <w:sz w:val="18"/>
                <w:szCs w:val="18"/>
              </w:rPr>
            </w:pPr>
            <w:r>
              <w:rPr>
                <w:rFonts w:eastAsia="微软雅黑" w:cs="Arial"/>
                <w:sz w:val="18"/>
                <w:szCs w:val="18"/>
              </w:rPr>
              <w:t>2744</w:t>
            </w:r>
          </w:p>
        </w:tc>
        <w:tc>
          <w:tcPr>
            <w:tcW w:w="891" w:type="dxa"/>
            <w:tcBorders>
              <w:top w:val="single" w:color="7E7E7E" w:themeColor="text1" w:themeTint="80" w:sz="4" w:space="0"/>
              <w:bottom w:val="single" w:color="7E7E7E" w:themeColor="text1" w:themeTint="80" w:sz="4" w:space="0"/>
            </w:tcBorders>
            <w:vAlign w:val="center"/>
          </w:tcPr>
          <w:p w14:paraId="6F8232ED">
            <w:pPr>
              <w:jc w:val="center"/>
              <w:rPr>
                <w:rFonts w:eastAsia="微软雅黑" w:cs="Arial"/>
                <w:sz w:val="18"/>
                <w:szCs w:val="18"/>
              </w:rPr>
            </w:pPr>
            <w:r>
              <w:rPr>
                <w:rFonts w:eastAsia="微软雅黑" w:cs="Arial"/>
                <w:sz w:val="18"/>
                <w:szCs w:val="18"/>
              </w:rPr>
              <w:t>72.97</w:t>
            </w:r>
          </w:p>
        </w:tc>
        <w:tc>
          <w:tcPr>
            <w:tcW w:w="1040" w:type="dxa"/>
            <w:tcBorders>
              <w:top w:val="single" w:color="7E7E7E" w:themeColor="text1" w:themeTint="80" w:sz="4" w:space="0"/>
              <w:bottom w:val="single" w:color="7E7E7E" w:themeColor="text1" w:themeTint="80" w:sz="4" w:space="0"/>
            </w:tcBorders>
            <w:vAlign w:val="center"/>
          </w:tcPr>
          <w:p w14:paraId="70E896FF">
            <w:pPr>
              <w:jc w:val="center"/>
              <w:rPr>
                <w:rFonts w:eastAsia="微软雅黑" w:cs="Arial"/>
                <w:sz w:val="18"/>
                <w:szCs w:val="18"/>
              </w:rPr>
            </w:pPr>
            <w:r>
              <w:rPr>
                <w:rFonts w:eastAsia="微软雅黑" w:cs="Arial"/>
                <w:sz w:val="18"/>
                <w:szCs w:val="18"/>
              </w:rPr>
              <w:t>548</w:t>
            </w:r>
          </w:p>
        </w:tc>
        <w:tc>
          <w:tcPr>
            <w:tcW w:w="1040" w:type="dxa"/>
            <w:tcBorders>
              <w:top w:val="single" w:color="7E7E7E" w:themeColor="text1" w:themeTint="80" w:sz="4" w:space="0"/>
              <w:bottom w:val="single" w:color="7E7E7E" w:themeColor="text1" w:themeTint="80" w:sz="4" w:space="0"/>
            </w:tcBorders>
            <w:vAlign w:val="center"/>
          </w:tcPr>
          <w:p w14:paraId="25F599DE">
            <w:pPr>
              <w:jc w:val="center"/>
              <w:rPr>
                <w:rFonts w:eastAsia="微软雅黑" w:cs="Arial"/>
                <w:sz w:val="18"/>
                <w:szCs w:val="18"/>
              </w:rPr>
            </w:pPr>
            <w:r>
              <w:rPr>
                <w:rFonts w:eastAsia="微软雅黑" w:cs="Arial"/>
                <w:sz w:val="18"/>
                <w:szCs w:val="18"/>
              </w:rPr>
              <w:t>5.94</w:t>
            </w:r>
          </w:p>
        </w:tc>
      </w:tr>
      <w:tr w14:paraId="42B33D1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16A93BEB">
            <w:pPr>
              <w:jc w:val="center"/>
              <w:rPr>
                <w:rFonts w:eastAsia="微软雅黑" w:cs="Arial"/>
                <w:b/>
                <w:bCs/>
                <w:sz w:val="18"/>
                <w:szCs w:val="18"/>
              </w:rPr>
            </w:pPr>
            <w:r>
              <w:rPr>
                <w:rFonts w:eastAsia="微软雅黑" w:cs="Arial"/>
                <w:b/>
                <w:bCs/>
                <w:sz w:val="18"/>
                <w:szCs w:val="18"/>
              </w:rPr>
              <w:t>2000</w:t>
            </w:r>
          </w:p>
        </w:tc>
        <w:tc>
          <w:tcPr>
            <w:tcW w:w="897" w:type="dxa"/>
            <w:vAlign w:val="center"/>
          </w:tcPr>
          <w:p w14:paraId="756C5CB1">
            <w:pPr>
              <w:jc w:val="center"/>
              <w:rPr>
                <w:rFonts w:eastAsia="微软雅黑" w:cs="Arial"/>
                <w:sz w:val="18"/>
                <w:szCs w:val="18"/>
              </w:rPr>
            </w:pPr>
            <w:r>
              <w:rPr>
                <w:rFonts w:eastAsia="微软雅黑" w:cs="Arial"/>
                <w:sz w:val="18"/>
                <w:szCs w:val="18"/>
              </w:rPr>
              <w:t>610</w:t>
            </w:r>
          </w:p>
        </w:tc>
        <w:tc>
          <w:tcPr>
            <w:tcW w:w="891" w:type="dxa"/>
            <w:vAlign w:val="center"/>
          </w:tcPr>
          <w:p w14:paraId="592CE697">
            <w:pPr>
              <w:jc w:val="center"/>
              <w:rPr>
                <w:rFonts w:eastAsia="微软雅黑" w:cs="Arial"/>
                <w:sz w:val="18"/>
                <w:szCs w:val="18"/>
              </w:rPr>
            </w:pPr>
            <w:r>
              <w:rPr>
                <w:rFonts w:eastAsia="微软雅黑" w:cs="Arial"/>
                <w:sz w:val="18"/>
                <w:szCs w:val="18"/>
              </w:rPr>
              <w:t>94.28</w:t>
            </w:r>
          </w:p>
        </w:tc>
        <w:tc>
          <w:tcPr>
            <w:tcW w:w="1040" w:type="dxa"/>
            <w:vAlign w:val="center"/>
          </w:tcPr>
          <w:p w14:paraId="2A970519">
            <w:pPr>
              <w:jc w:val="center"/>
              <w:rPr>
                <w:rFonts w:eastAsia="微软雅黑" w:cs="Arial"/>
                <w:sz w:val="18"/>
                <w:szCs w:val="18"/>
              </w:rPr>
            </w:pPr>
            <w:r>
              <w:rPr>
                <w:rFonts w:eastAsia="微软雅黑" w:cs="Arial"/>
                <w:sz w:val="18"/>
                <w:szCs w:val="18"/>
              </w:rPr>
              <w:t>708</w:t>
            </w:r>
          </w:p>
        </w:tc>
        <w:tc>
          <w:tcPr>
            <w:tcW w:w="780" w:type="dxa"/>
            <w:vAlign w:val="center"/>
          </w:tcPr>
          <w:p w14:paraId="7EAB6C8A">
            <w:pPr>
              <w:jc w:val="center"/>
              <w:rPr>
                <w:rFonts w:eastAsia="微软雅黑" w:cs="Arial"/>
                <w:sz w:val="18"/>
                <w:szCs w:val="18"/>
              </w:rPr>
            </w:pPr>
            <w:r>
              <w:rPr>
                <w:rFonts w:eastAsia="微软雅黑" w:cs="Arial"/>
                <w:sz w:val="18"/>
                <w:szCs w:val="18"/>
              </w:rPr>
              <w:t>7.68</w:t>
            </w:r>
          </w:p>
        </w:tc>
        <w:tc>
          <w:tcPr>
            <w:tcW w:w="958" w:type="dxa"/>
            <w:vAlign w:val="center"/>
          </w:tcPr>
          <w:p w14:paraId="116FEFE2">
            <w:pPr>
              <w:jc w:val="center"/>
              <w:rPr>
                <w:rFonts w:eastAsia="微软雅黑" w:cs="Arial"/>
                <w:sz w:val="18"/>
                <w:szCs w:val="18"/>
              </w:rPr>
            </w:pPr>
            <w:r>
              <w:rPr>
                <w:rFonts w:eastAsia="微软雅黑" w:cs="Arial"/>
                <w:sz w:val="18"/>
                <w:szCs w:val="18"/>
              </w:rPr>
              <w:t>9500</w:t>
            </w:r>
          </w:p>
        </w:tc>
        <w:tc>
          <w:tcPr>
            <w:tcW w:w="900" w:type="dxa"/>
            <w:vAlign w:val="center"/>
          </w:tcPr>
          <w:p w14:paraId="0E526D6C">
            <w:pPr>
              <w:jc w:val="center"/>
              <w:rPr>
                <w:rFonts w:eastAsia="微软雅黑" w:cs="Arial"/>
                <w:sz w:val="18"/>
                <w:szCs w:val="18"/>
              </w:rPr>
            </w:pPr>
            <w:r>
              <w:rPr>
                <w:rFonts w:eastAsia="微软雅黑" w:cs="Arial"/>
                <w:sz w:val="18"/>
                <w:szCs w:val="18"/>
              </w:rPr>
              <w:t>2896</w:t>
            </w:r>
          </w:p>
        </w:tc>
        <w:tc>
          <w:tcPr>
            <w:tcW w:w="891" w:type="dxa"/>
            <w:vAlign w:val="center"/>
          </w:tcPr>
          <w:p w14:paraId="0B3C842E">
            <w:pPr>
              <w:jc w:val="center"/>
              <w:rPr>
                <w:rFonts w:eastAsia="微软雅黑" w:cs="Arial"/>
                <w:sz w:val="18"/>
                <w:szCs w:val="18"/>
              </w:rPr>
            </w:pPr>
            <w:r>
              <w:rPr>
                <w:rFonts w:eastAsia="微软雅黑" w:cs="Arial"/>
                <w:sz w:val="18"/>
                <w:szCs w:val="18"/>
              </w:rPr>
              <w:t>71.64</w:t>
            </w:r>
          </w:p>
        </w:tc>
        <w:tc>
          <w:tcPr>
            <w:tcW w:w="1040" w:type="dxa"/>
            <w:vAlign w:val="center"/>
          </w:tcPr>
          <w:p w14:paraId="2BA7982D">
            <w:pPr>
              <w:jc w:val="center"/>
              <w:rPr>
                <w:rFonts w:eastAsia="微软雅黑" w:cs="Arial"/>
                <w:sz w:val="18"/>
                <w:szCs w:val="18"/>
              </w:rPr>
            </w:pPr>
            <w:r>
              <w:rPr>
                <w:rFonts w:eastAsia="微软雅黑" w:cs="Arial"/>
                <w:sz w:val="18"/>
                <w:szCs w:val="18"/>
              </w:rPr>
              <w:t>538</w:t>
            </w:r>
          </w:p>
        </w:tc>
        <w:tc>
          <w:tcPr>
            <w:tcW w:w="1040" w:type="dxa"/>
            <w:vAlign w:val="center"/>
          </w:tcPr>
          <w:p w14:paraId="5785CA6B">
            <w:pPr>
              <w:jc w:val="center"/>
              <w:rPr>
                <w:rFonts w:eastAsia="微软雅黑" w:cs="Arial"/>
                <w:sz w:val="18"/>
                <w:szCs w:val="18"/>
              </w:rPr>
            </w:pPr>
            <w:r>
              <w:rPr>
                <w:rFonts w:eastAsia="微软雅黑" w:cs="Arial"/>
                <w:sz w:val="18"/>
                <w:szCs w:val="18"/>
              </w:rPr>
              <w:t>5.83</w:t>
            </w:r>
          </w:p>
        </w:tc>
      </w:tr>
      <w:tr w14:paraId="6AE2900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713A98FA">
            <w:pPr>
              <w:jc w:val="center"/>
              <w:rPr>
                <w:rFonts w:eastAsia="微软雅黑" w:cs="Arial"/>
                <w:b/>
                <w:bCs/>
                <w:sz w:val="18"/>
                <w:szCs w:val="18"/>
              </w:rPr>
            </w:pPr>
            <w:r>
              <w:rPr>
                <w:rFonts w:eastAsia="微软雅黑" w:cs="Arial"/>
                <w:b/>
                <w:bCs/>
                <w:sz w:val="18"/>
                <w:szCs w:val="18"/>
              </w:rPr>
              <w:t>2500</w:t>
            </w:r>
          </w:p>
        </w:tc>
        <w:tc>
          <w:tcPr>
            <w:tcW w:w="897" w:type="dxa"/>
            <w:tcBorders>
              <w:top w:val="single" w:color="7E7E7E" w:themeColor="text1" w:themeTint="80" w:sz="4" w:space="0"/>
              <w:bottom w:val="single" w:color="7E7E7E" w:themeColor="text1" w:themeTint="80" w:sz="4" w:space="0"/>
            </w:tcBorders>
            <w:vAlign w:val="center"/>
          </w:tcPr>
          <w:p w14:paraId="700BACEC">
            <w:pPr>
              <w:jc w:val="center"/>
              <w:rPr>
                <w:rFonts w:eastAsia="微软雅黑" w:cs="Arial"/>
                <w:sz w:val="18"/>
                <w:szCs w:val="18"/>
              </w:rPr>
            </w:pPr>
            <w:r>
              <w:rPr>
                <w:rFonts w:eastAsia="微软雅黑" w:cs="Arial"/>
                <w:sz w:val="18"/>
                <w:szCs w:val="18"/>
              </w:rPr>
              <w:t>762</w:t>
            </w:r>
          </w:p>
        </w:tc>
        <w:tc>
          <w:tcPr>
            <w:tcW w:w="891" w:type="dxa"/>
            <w:tcBorders>
              <w:top w:val="single" w:color="7E7E7E" w:themeColor="text1" w:themeTint="80" w:sz="4" w:space="0"/>
              <w:bottom w:val="single" w:color="7E7E7E" w:themeColor="text1" w:themeTint="80" w:sz="4" w:space="0"/>
            </w:tcBorders>
            <w:vAlign w:val="center"/>
          </w:tcPr>
          <w:p w14:paraId="0AF5CE8D">
            <w:pPr>
              <w:jc w:val="center"/>
              <w:rPr>
                <w:rFonts w:eastAsia="微软雅黑" w:cs="Arial"/>
                <w:sz w:val="18"/>
                <w:szCs w:val="18"/>
              </w:rPr>
            </w:pPr>
            <w:r>
              <w:rPr>
                <w:rFonts w:eastAsia="微软雅黑" w:cs="Arial"/>
                <w:sz w:val="18"/>
                <w:szCs w:val="18"/>
              </w:rPr>
              <w:t>92.54</w:t>
            </w:r>
          </w:p>
        </w:tc>
        <w:tc>
          <w:tcPr>
            <w:tcW w:w="1040" w:type="dxa"/>
            <w:tcBorders>
              <w:top w:val="single" w:color="7E7E7E" w:themeColor="text1" w:themeTint="80" w:sz="4" w:space="0"/>
              <w:bottom w:val="single" w:color="7E7E7E" w:themeColor="text1" w:themeTint="80" w:sz="4" w:space="0"/>
            </w:tcBorders>
            <w:vAlign w:val="center"/>
          </w:tcPr>
          <w:p w14:paraId="1301B198">
            <w:pPr>
              <w:jc w:val="center"/>
              <w:rPr>
                <w:rFonts w:eastAsia="微软雅黑" w:cs="Arial"/>
                <w:sz w:val="18"/>
                <w:szCs w:val="18"/>
              </w:rPr>
            </w:pPr>
            <w:r>
              <w:rPr>
                <w:rFonts w:eastAsia="微软雅黑" w:cs="Arial"/>
                <w:sz w:val="18"/>
                <w:szCs w:val="18"/>
              </w:rPr>
              <w:t>695</w:t>
            </w:r>
          </w:p>
        </w:tc>
        <w:tc>
          <w:tcPr>
            <w:tcW w:w="780" w:type="dxa"/>
            <w:tcBorders>
              <w:top w:val="single" w:color="7E7E7E" w:themeColor="text1" w:themeTint="80" w:sz="4" w:space="0"/>
              <w:bottom w:val="single" w:color="7E7E7E" w:themeColor="text1" w:themeTint="80" w:sz="4" w:space="0"/>
            </w:tcBorders>
            <w:vAlign w:val="center"/>
          </w:tcPr>
          <w:p w14:paraId="4306DACD">
            <w:pPr>
              <w:jc w:val="center"/>
              <w:rPr>
                <w:rFonts w:eastAsia="微软雅黑" w:cs="Arial"/>
                <w:sz w:val="18"/>
                <w:szCs w:val="18"/>
              </w:rPr>
            </w:pPr>
            <w:r>
              <w:rPr>
                <w:rFonts w:eastAsia="微软雅黑" w:cs="Arial"/>
                <w:sz w:val="18"/>
                <w:szCs w:val="18"/>
              </w:rPr>
              <w:t>7.54</w:t>
            </w:r>
          </w:p>
        </w:tc>
        <w:tc>
          <w:tcPr>
            <w:tcW w:w="958" w:type="dxa"/>
            <w:tcBorders>
              <w:top w:val="single" w:color="7E7E7E" w:themeColor="text1" w:themeTint="80" w:sz="4" w:space="0"/>
              <w:bottom w:val="single" w:color="7E7E7E" w:themeColor="text1" w:themeTint="80" w:sz="4" w:space="0"/>
            </w:tcBorders>
            <w:vAlign w:val="center"/>
          </w:tcPr>
          <w:p w14:paraId="7904C85B">
            <w:pPr>
              <w:jc w:val="center"/>
              <w:rPr>
                <w:rFonts w:eastAsia="微软雅黑" w:cs="Arial"/>
                <w:sz w:val="18"/>
                <w:szCs w:val="18"/>
              </w:rPr>
            </w:pPr>
            <w:r>
              <w:rPr>
                <w:rFonts w:eastAsia="微软雅黑" w:cs="Arial"/>
                <w:sz w:val="18"/>
                <w:szCs w:val="18"/>
              </w:rPr>
              <w:t>10000</w:t>
            </w:r>
          </w:p>
        </w:tc>
        <w:tc>
          <w:tcPr>
            <w:tcW w:w="900" w:type="dxa"/>
            <w:tcBorders>
              <w:top w:val="single" w:color="7E7E7E" w:themeColor="text1" w:themeTint="80" w:sz="4" w:space="0"/>
              <w:bottom w:val="single" w:color="7E7E7E" w:themeColor="text1" w:themeTint="80" w:sz="4" w:space="0"/>
            </w:tcBorders>
            <w:vAlign w:val="center"/>
          </w:tcPr>
          <w:p w14:paraId="47873BC0">
            <w:pPr>
              <w:jc w:val="center"/>
              <w:rPr>
                <w:rFonts w:eastAsia="微软雅黑" w:cs="Arial"/>
                <w:sz w:val="18"/>
                <w:szCs w:val="18"/>
              </w:rPr>
            </w:pPr>
            <w:r>
              <w:rPr>
                <w:rFonts w:eastAsia="微软雅黑" w:cs="Arial"/>
                <w:sz w:val="18"/>
                <w:szCs w:val="18"/>
              </w:rPr>
              <w:t>3049</w:t>
            </w:r>
          </w:p>
        </w:tc>
        <w:tc>
          <w:tcPr>
            <w:tcW w:w="891" w:type="dxa"/>
            <w:tcBorders>
              <w:top w:val="single" w:color="7E7E7E" w:themeColor="text1" w:themeTint="80" w:sz="4" w:space="0"/>
              <w:bottom w:val="single" w:color="7E7E7E" w:themeColor="text1" w:themeTint="80" w:sz="4" w:space="0"/>
            </w:tcBorders>
            <w:vAlign w:val="center"/>
          </w:tcPr>
          <w:p w14:paraId="2A0C15C9">
            <w:pPr>
              <w:jc w:val="center"/>
              <w:rPr>
                <w:rFonts w:eastAsia="微软雅黑" w:cs="Arial"/>
                <w:sz w:val="18"/>
                <w:szCs w:val="18"/>
              </w:rPr>
            </w:pPr>
            <w:r>
              <w:rPr>
                <w:rFonts w:eastAsia="微软雅黑" w:cs="Arial"/>
                <w:sz w:val="18"/>
                <w:szCs w:val="18"/>
              </w:rPr>
              <w:t>70.17</w:t>
            </w:r>
          </w:p>
        </w:tc>
        <w:tc>
          <w:tcPr>
            <w:tcW w:w="1040" w:type="dxa"/>
            <w:tcBorders>
              <w:top w:val="single" w:color="7E7E7E" w:themeColor="text1" w:themeTint="80" w:sz="4" w:space="0"/>
              <w:bottom w:val="single" w:color="7E7E7E" w:themeColor="text1" w:themeTint="80" w:sz="4" w:space="0"/>
            </w:tcBorders>
            <w:vAlign w:val="center"/>
          </w:tcPr>
          <w:p w14:paraId="2CAC7C1D">
            <w:pPr>
              <w:jc w:val="center"/>
              <w:rPr>
                <w:rFonts w:eastAsia="微软雅黑" w:cs="Arial"/>
                <w:sz w:val="18"/>
                <w:szCs w:val="18"/>
              </w:rPr>
            </w:pPr>
            <w:r>
              <w:rPr>
                <w:rFonts w:eastAsia="微软雅黑" w:cs="Arial"/>
                <w:sz w:val="18"/>
                <w:szCs w:val="18"/>
              </w:rPr>
              <w:t>527</w:t>
            </w:r>
          </w:p>
        </w:tc>
        <w:tc>
          <w:tcPr>
            <w:tcW w:w="1040" w:type="dxa"/>
            <w:tcBorders>
              <w:top w:val="single" w:color="7E7E7E" w:themeColor="text1" w:themeTint="80" w:sz="4" w:space="0"/>
              <w:bottom w:val="single" w:color="7E7E7E" w:themeColor="text1" w:themeTint="80" w:sz="4" w:space="0"/>
            </w:tcBorders>
            <w:vAlign w:val="center"/>
          </w:tcPr>
          <w:p w14:paraId="702231EF">
            <w:pPr>
              <w:jc w:val="center"/>
              <w:rPr>
                <w:rFonts w:eastAsia="微软雅黑" w:cs="Arial"/>
                <w:sz w:val="18"/>
                <w:szCs w:val="18"/>
              </w:rPr>
            </w:pPr>
            <w:r>
              <w:rPr>
                <w:rFonts w:eastAsia="微软雅黑" w:cs="Arial"/>
                <w:sz w:val="18"/>
                <w:szCs w:val="18"/>
              </w:rPr>
              <w:t>5.71</w:t>
            </w:r>
          </w:p>
        </w:tc>
      </w:tr>
      <w:tr w14:paraId="12F665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10BBBC67">
            <w:pPr>
              <w:jc w:val="center"/>
              <w:rPr>
                <w:rFonts w:eastAsia="微软雅黑" w:cs="Arial"/>
                <w:b/>
                <w:bCs/>
                <w:sz w:val="18"/>
                <w:szCs w:val="18"/>
              </w:rPr>
            </w:pPr>
            <w:r>
              <w:rPr>
                <w:rFonts w:eastAsia="微软雅黑" w:cs="Arial"/>
                <w:b/>
                <w:bCs/>
                <w:sz w:val="18"/>
                <w:szCs w:val="18"/>
              </w:rPr>
              <w:t>3000</w:t>
            </w:r>
          </w:p>
        </w:tc>
        <w:tc>
          <w:tcPr>
            <w:tcW w:w="897" w:type="dxa"/>
            <w:vAlign w:val="center"/>
          </w:tcPr>
          <w:p w14:paraId="0D3771E5">
            <w:pPr>
              <w:jc w:val="center"/>
              <w:rPr>
                <w:rFonts w:eastAsia="微软雅黑" w:cs="Arial"/>
                <w:sz w:val="18"/>
                <w:szCs w:val="18"/>
              </w:rPr>
            </w:pPr>
            <w:r>
              <w:rPr>
                <w:rFonts w:eastAsia="微软雅黑" w:cs="Arial"/>
                <w:sz w:val="18"/>
                <w:szCs w:val="18"/>
              </w:rPr>
              <w:t>915</w:t>
            </w:r>
          </w:p>
        </w:tc>
        <w:tc>
          <w:tcPr>
            <w:tcW w:w="891" w:type="dxa"/>
            <w:vAlign w:val="center"/>
          </w:tcPr>
          <w:p w14:paraId="231913B1">
            <w:pPr>
              <w:jc w:val="center"/>
              <w:rPr>
                <w:rFonts w:eastAsia="微软雅黑" w:cs="Arial"/>
                <w:sz w:val="18"/>
                <w:szCs w:val="18"/>
              </w:rPr>
            </w:pPr>
            <w:r>
              <w:rPr>
                <w:rFonts w:eastAsia="微软雅黑" w:cs="Arial"/>
                <w:sz w:val="18"/>
                <w:szCs w:val="18"/>
              </w:rPr>
              <w:t>90.95</w:t>
            </w:r>
          </w:p>
        </w:tc>
        <w:tc>
          <w:tcPr>
            <w:tcW w:w="1040" w:type="dxa"/>
            <w:vAlign w:val="center"/>
          </w:tcPr>
          <w:p w14:paraId="14153B4E">
            <w:pPr>
              <w:jc w:val="center"/>
              <w:rPr>
                <w:rFonts w:eastAsia="微软雅黑" w:cs="Arial"/>
                <w:sz w:val="18"/>
                <w:szCs w:val="18"/>
              </w:rPr>
            </w:pPr>
            <w:r>
              <w:rPr>
                <w:rFonts w:eastAsia="微软雅黑" w:cs="Arial"/>
                <w:sz w:val="18"/>
                <w:szCs w:val="18"/>
              </w:rPr>
              <w:t>683</w:t>
            </w:r>
          </w:p>
        </w:tc>
        <w:tc>
          <w:tcPr>
            <w:tcW w:w="780" w:type="dxa"/>
            <w:vAlign w:val="center"/>
          </w:tcPr>
          <w:p w14:paraId="0D90D630">
            <w:pPr>
              <w:jc w:val="center"/>
              <w:rPr>
                <w:rFonts w:eastAsia="微软雅黑" w:cs="Arial"/>
                <w:sz w:val="18"/>
                <w:szCs w:val="18"/>
              </w:rPr>
            </w:pPr>
            <w:r>
              <w:rPr>
                <w:rFonts w:eastAsia="微软雅黑" w:cs="Arial"/>
                <w:sz w:val="18"/>
                <w:szCs w:val="18"/>
              </w:rPr>
              <w:t>7.41</w:t>
            </w:r>
          </w:p>
        </w:tc>
        <w:tc>
          <w:tcPr>
            <w:tcW w:w="958" w:type="dxa"/>
            <w:vAlign w:val="center"/>
          </w:tcPr>
          <w:p w14:paraId="0875A16B">
            <w:pPr>
              <w:jc w:val="center"/>
              <w:rPr>
                <w:rFonts w:eastAsia="微软雅黑" w:cs="Arial"/>
                <w:sz w:val="18"/>
                <w:szCs w:val="18"/>
              </w:rPr>
            </w:pPr>
            <w:r>
              <w:rPr>
                <w:rFonts w:eastAsia="微软雅黑" w:cs="Arial"/>
                <w:sz w:val="18"/>
                <w:szCs w:val="18"/>
              </w:rPr>
              <w:t>10500</w:t>
            </w:r>
          </w:p>
        </w:tc>
        <w:tc>
          <w:tcPr>
            <w:tcW w:w="900" w:type="dxa"/>
            <w:vAlign w:val="center"/>
          </w:tcPr>
          <w:p w14:paraId="23BE3F45">
            <w:pPr>
              <w:jc w:val="center"/>
              <w:rPr>
                <w:rFonts w:eastAsia="微软雅黑" w:cs="Arial"/>
                <w:sz w:val="18"/>
                <w:szCs w:val="18"/>
              </w:rPr>
            </w:pPr>
            <w:r>
              <w:rPr>
                <w:rFonts w:eastAsia="微软雅黑" w:cs="Arial"/>
                <w:sz w:val="18"/>
                <w:szCs w:val="18"/>
              </w:rPr>
              <w:t>3201</w:t>
            </w:r>
          </w:p>
        </w:tc>
        <w:tc>
          <w:tcPr>
            <w:tcW w:w="891" w:type="dxa"/>
            <w:vAlign w:val="center"/>
          </w:tcPr>
          <w:p w14:paraId="548DF2C9">
            <w:pPr>
              <w:jc w:val="center"/>
              <w:rPr>
                <w:rFonts w:eastAsia="微软雅黑" w:cs="Arial"/>
                <w:sz w:val="18"/>
                <w:szCs w:val="18"/>
              </w:rPr>
            </w:pPr>
            <w:r>
              <w:rPr>
                <w:rFonts w:eastAsia="微软雅黑" w:cs="Arial"/>
                <w:sz w:val="18"/>
                <w:szCs w:val="18"/>
              </w:rPr>
              <w:t>68.84</w:t>
            </w:r>
          </w:p>
        </w:tc>
        <w:tc>
          <w:tcPr>
            <w:tcW w:w="1040" w:type="dxa"/>
            <w:vAlign w:val="center"/>
          </w:tcPr>
          <w:p w14:paraId="64A7F61D">
            <w:pPr>
              <w:jc w:val="center"/>
              <w:rPr>
                <w:rFonts w:eastAsia="微软雅黑" w:cs="Arial"/>
                <w:sz w:val="18"/>
                <w:szCs w:val="18"/>
              </w:rPr>
            </w:pPr>
            <w:r>
              <w:rPr>
                <w:rFonts w:eastAsia="微软雅黑" w:cs="Arial"/>
                <w:sz w:val="18"/>
                <w:szCs w:val="18"/>
              </w:rPr>
              <w:t>517</w:t>
            </w:r>
          </w:p>
        </w:tc>
        <w:tc>
          <w:tcPr>
            <w:tcW w:w="1040" w:type="dxa"/>
            <w:vAlign w:val="center"/>
          </w:tcPr>
          <w:p w14:paraId="1A99A25C">
            <w:pPr>
              <w:jc w:val="center"/>
              <w:rPr>
                <w:rFonts w:eastAsia="微软雅黑" w:cs="Arial"/>
                <w:sz w:val="18"/>
                <w:szCs w:val="18"/>
              </w:rPr>
            </w:pPr>
            <w:r>
              <w:rPr>
                <w:rFonts w:eastAsia="微软雅黑" w:cs="Arial"/>
                <w:sz w:val="18"/>
                <w:szCs w:val="18"/>
              </w:rPr>
              <w:t>5.61</w:t>
            </w:r>
          </w:p>
        </w:tc>
      </w:tr>
      <w:tr w14:paraId="6CCBC57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11A10E03">
            <w:pPr>
              <w:jc w:val="center"/>
              <w:rPr>
                <w:rFonts w:eastAsia="微软雅黑" w:cs="Arial"/>
                <w:b/>
                <w:bCs/>
                <w:sz w:val="18"/>
                <w:szCs w:val="18"/>
              </w:rPr>
            </w:pPr>
            <w:r>
              <w:rPr>
                <w:rFonts w:eastAsia="微软雅黑" w:cs="Arial"/>
                <w:b/>
                <w:bCs/>
                <w:sz w:val="18"/>
                <w:szCs w:val="18"/>
              </w:rPr>
              <w:t>3500</w:t>
            </w:r>
          </w:p>
        </w:tc>
        <w:tc>
          <w:tcPr>
            <w:tcW w:w="897" w:type="dxa"/>
            <w:tcBorders>
              <w:top w:val="single" w:color="7E7E7E" w:themeColor="text1" w:themeTint="80" w:sz="4" w:space="0"/>
              <w:bottom w:val="single" w:color="7E7E7E" w:themeColor="text1" w:themeTint="80" w:sz="4" w:space="0"/>
            </w:tcBorders>
            <w:vAlign w:val="center"/>
          </w:tcPr>
          <w:p w14:paraId="6AA33E23">
            <w:pPr>
              <w:jc w:val="center"/>
              <w:rPr>
                <w:rFonts w:eastAsia="微软雅黑" w:cs="Arial"/>
                <w:sz w:val="18"/>
                <w:szCs w:val="18"/>
              </w:rPr>
            </w:pPr>
            <w:r>
              <w:rPr>
                <w:rFonts w:eastAsia="微软雅黑" w:cs="Arial"/>
                <w:sz w:val="18"/>
                <w:szCs w:val="18"/>
              </w:rPr>
              <w:t>1067</w:t>
            </w:r>
          </w:p>
        </w:tc>
        <w:tc>
          <w:tcPr>
            <w:tcW w:w="891" w:type="dxa"/>
            <w:tcBorders>
              <w:top w:val="single" w:color="7E7E7E" w:themeColor="text1" w:themeTint="80" w:sz="4" w:space="0"/>
              <w:bottom w:val="single" w:color="7E7E7E" w:themeColor="text1" w:themeTint="80" w:sz="4" w:space="0"/>
            </w:tcBorders>
            <w:vAlign w:val="center"/>
          </w:tcPr>
          <w:p w14:paraId="1393B5A3">
            <w:pPr>
              <w:jc w:val="center"/>
              <w:rPr>
                <w:rFonts w:eastAsia="微软雅黑" w:cs="Arial"/>
                <w:sz w:val="18"/>
                <w:szCs w:val="18"/>
              </w:rPr>
            </w:pPr>
            <w:r>
              <w:rPr>
                <w:rFonts w:eastAsia="微软雅黑" w:cs="Arial"/>
                <w:sz w:val="18"/>
                <w:szCs w:val="18"/>
              </w:rPr>
              <w:t>89.35</w:t>
            </w:r>
          </w:p>
        </w:tc>
        <w:tc>
          <w:tcPr>
            <w:tcW w:w="1040" w:type="dxa"/>
            <w:tcBorders>
              <w:top w:val="single" w:color="7E7E7E" w:themeColor="text1" w:themeTint="80" w:sz="4" w:space="0"/>
              <w:bottom w:val="single" w:color="7E7E7E" w:themeColor="text1" w:themeTint="80" w:sz="4" w:space="0"/>
            </w:tcBorders>
            <w:vAlign w:val="center"/>
          </w:tcPr>
          <w:p w14:paraId="24ABD76D">
            <w:pPr>
              <w:jc w:val="center"/>
              <w:rPr>
                <w:rFonts w:eastAsia="微软雅黑" w:cs="Arial"/>
                <w:sz w:val="18"/>
                <w:szCs w:val="18"/>
              </w:rPr>
            </w:pPr>
            <w:r>
              <w:rPr>
                <w:rFonts w:eastAsia="微软雅黑" w:cs="Arial"/>
                <w:sz w:val="18"/>
                <w:szCs w:val="18"/>
              </w:rPr>
              <w:t>671</w:t>
            </w:r>
          </w:p>
        </w:tc>
        <w:tc>
          <w:tcPr>
            <w:tcW w:w="780" w:type="dxa"/>
            <w:tcBorders>
              <w:top w:val="single" w:color="7E7E7E" w:themeColor="text1" w:themeTint="80" w:sz="4" w:space="0"/>
              <w:bottom w:val="single" w:color="7E7E7E" w:themeColor="text1" w:themeTint="80" w:sz="4" w:space="0"/>
            </w:tcBorders>
            <w:vAlign w:val="center"/>
          </w:tcPr>
          <w:p w14:paraId="6F7446B0">
            <w:pPr>
              <w:jc w:val="center"/>
              <w:rPr>
                <w:rFonts w:eastAsia="微软雅黑" w:cs="Arial"/>
                <w:sz w:val="18"/>
                <w:szCs w:val="18"/>
              </w:rPr>
            </w:pPr>
            <w:r>
              <w:rPr>
                <w:rFonts w:eastAsia="微软雅黑" w:cs="Arial"/>
                <w:sz w:val="18"/>
                <w:szCs w:val="18"/>
              </w:rPr>
              <w:t>7.28</w:t>
            </w:r>
          </w:p>
        </w:tc>
        <w:tc>
          <w:tcPr>
            <w:tcW w:w="958" w:type="dxa"/>
            <w:tcBorders>
              <w:top w:val="single" w:color="7E7E7E" w:themeColor="text1" w:themeTint="80" w:sz="4" w:space="0"/>
              <w:bottom w:val="single" w:color="7E7E7E" w:themeColor="text1" w:themeTint="80" w:sz="4" w:space="0"/>
            </w:tcBorders>
            <w:vAlign w:val="center"/>
          </w:tcPr>
          <w:p w14:paraId="5AC8C2D3">
            <w:pPr>
              <w:jc w:val="center"/>
              <w:rPr>
                <w:rFonts w:eastAsia="微软雅黑" w:cs="Arial"/>
                <w:sz w:val="18"/>
                <w:szCs w:val="18"/>
              </w:rPr>
            </w:pPr>
            <w:r>
              <w:rPr>
                <w:rFonts w:eastAsia="微软雅黑" w:cs="Arial"/>
                <w:sz w:val="18"/>
                <w:szCs w:val="18"/>
              </w:rPr>
              <w:t>11000</w:t>
            </w:r>
          </w:p>
        </w:tc>
        <w:tc>
          <w:tcPr>
            <w:tcW w:w="900" w:type="dxa"/>
            <w:tcBorders>
              <w:top w:val="single" w:color="7E7E7E" w:themeColor="text1" w:themeTint="80" w:sz="4" w:space="0"/>
              <w:bottom w:val="single" w:color="7E7E7E" w:themeColor="text1" w:themeTint="80" w:sz="4" w:space="0"/>
            </w:tcBorders>
            <w:vAlign w:val="center"/>
          </w:tcPr>
          <w:p w14:paraId="62E70047">
            <w:pPr>
              <w:jc w:val="center"/>
              <w:rPr>
                <w:rFonts w:eastAsia="微软雅黑" w:cs="Arial"/>
                <w:sz w:val="18"/>
                <w:szCs w:val="18"/>
              </w:rPr>
            </w:pPr>
            <w:r>
              <w:rPr>
                <w:rFonts w:eastAsia="微软雅黑" w:cs="Arial"/>
                <w:sz w:val="18"/>
                <w:szCs w:val="18"/>
              </w:rPr>
              <w:t>3354</w:t>
            </w:r>
          </w:p>
        </w:tc>
        <w:tc>
          <w:tcPr>
            <w:tcW w:w="891" w:type="dxa"/>
            <w:tcBorders>
              <w:top w:val="single" w:color="7E7E7E" w:themeColor="text1" w:themeTint="80" w:sz="4" w:space="0"/>
              <w:bottom w:val="single" w:color="7E7E7E" w:themeColor="text1" w:themeTint="80" w:sz="4" w:space="0"/>
            </w:tcBorders>
            <w:vAlign w:val="center"/>
          </w:tcPr>
          <w:p w14:paraId="530285A6">
            <w:pPr>
              <w:jc w:val="center"/>
              <w:rPr>
                <w:rFonts w:eastAsia="微软雅黑" w:cs="Arial"/>
                <w:sz w:val="18"/>
                <w:szCs w:val="18"/>
              </w:rPr>
            </w:pPr>
            <w:r>
              <w:rPr>
                <w:rFonts w:eastAsia="微软雅黑" w:cs="Arial"/>
                <w:sz w:val="18"/>
                <w:szCs w:val="18"/>
              </w:rPr>
              <w:t>67.38</w:t>
            </w:r>
          </w:p>
        </w:tc>
        <w:tc>
          <w:tcPr>
            <w:tcW w:w="1040" w:type="dxa"/>
            <w:tcBorders>
              <w:top w:val="single" w:color="7E7E7E" w:themeColor="text1" w:themeTint="80" w:sz="4" w:space="0"/>
              <w:bottom w:val="single" w:color="7E7E7E" w:themeColor="text1" w:themeTint="80" w:sz="4" w:space="0"/>
            </w:tcBorders>
            <w:vAlign w:val="center"/>
          </w:tcPr>
          <w:p w14:paraId="22CE13B0">
            <w:pPr>
              <w:jc w:val="center"/>
              <w:rPr>
                <w:rFonts w:eastAsia="微软雅黑" w:cs="Arial"/>
                <w:sz w:val="18"/>
                <w:szCs w:val="18"/>
              </w:rPr>
            </w:pPr>
            <w:r>
              <w:rPr>
                <w:rFonts w:eastAsia="微软雅黑" w:cs="Arial"/>
                <w:sz w:val="18"/>
                <w:szCs w:val="18"/>
              </w:rPr>
              <w:t>506</w:t>
            </w:r>
          </w:p>
        </w:tc>
        <w:tc>
          <w:tcPr>
            <w:tcW w:w="1040" w:type="dxa"/>
            <w:tcBorders>
              <w:top w:val="single" w:color="7E7E7E" w:themeColor="text1" w:themeTint="80" w:sz="4" w:space="0"/>
              <w:bottom w:val="single" w:color="7E7E7E" w:themeColor="text1" w:themeTint="80" w:sz="4" w:space="0"/>
            </w:tcBorders>
            <w:vAlign w:val="center"/>
          </w:tcPr>
          <w:p w14:paraId="56D60D5E">
            <w:pPr>
              <w:jc w:val="center"/>
              <w:rPr>
                <w:rFonts w:eastAsia="微软雅黑" w:cs="Arial"/>
                <w:sz w:val="18"/>
                <w:szCs w:val="18"/>
              </w:rPr>
            </w:pPr>
            <w:r>
              <w:rPr>
                <w:rFonts w:eastAsia="微软雅黑" w:cs="Arial"/>
                <w:sz w:val="18"/>
                <w:szCs w:val="18"/>
              </w:rPr>
              <w:t>5.49</w:t>
            </w:r>
          </w:p>
        </w:tc>
      </w:tr>
      <w:tr w14:paraId="110324D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60631270">
            <w:pPr>
              <w:jc w:val="center"/>
              <w:rPr>
                <w:rFonts w:eastAsia="微软雅黑" w:cs="Arial"/>
                <w:b/>
                <w:bCs/>
                <w:sz w:val="18"/>
                <w:szCs w:val="18"/>
              </w:rPr>
            </w:pPr>
            <w:r>
              <w:rPr>
                <w:rFonts w:eastAsia="微软雅黑" w:cs="Arial"/>
                <w:b/>
                <w:bCs/>
                <w:sz w:val="18"/>
                <w:szCs w:val="18"/>
              </w:rPr>
              <w:t>4000</w:t>
            </w:r>
          </w:p>
        </w:tc>
        <w:tc>
          <w:tcPr>
            <w:tcW w:w="897" w:type="dxa"/>
            <w:vAlign w:val="center"/>
          </w:tcPr>
          <w:p w14:paraId="53C7331F">
            <w:pPr>
              <w:jc w:val="center"/>
              <w:rPr>
                <w:rFonts w:eastAsia="微软雅黑" w:cs="Arial"/>
                <w:sz w:val="18"/>
                <w:szCs w:val="18"/>
              </w:rPr>
            </w:pPr>
            <w:r>
              <w:rPr>
                <w:rFonts w:eastAsia="微软雅黑" w:cs="Arial"/>
                <w:sz w:val="18"/>
                <w:szCs w:val="18"/>
              </w:rPr>
              <w:t>1220</w:t>
            </w:r>
          </w:p>
        </w:tc>
        <w:tc>
          <w:tcPr>
            <w:tcW w:w="891" w:type="dxa"/>
            <w:vAlign w:val="center"/>
          </w:tcPr>
          <w:p w14:paraId="1C00FD56">
            <w:pPr>
              <w:jc w:val="center"/>
              <w:rPr>
                <w:rFonts w:eastAsia="微软雅黑" w:cs="Arial"/>
                <w:sz w:val="18"/>
                <w:szCs w:val="18"/>
              </w:rPr>
            </w:pPr>
            <w:r>
              <w:rPr>
                <w:rFonts w:eastAsia="微软雅黑" w:cs="Arial"/>
                <w:sz w:val="18"/>
                <w:szCs w:val="18"/>
              </w:rPr>
              <w:t>87.75</w:t>
            </w:r>
          </w:p>
        </w:tc>
        <w:tc>
          <w:tcPr>
            <w:tcW w:w="1040" w:type="dxa"/>
            <w:vAlign w:val="center"/>
          </w:tcPr>
          <w:p w14:paraId="6D03943F">
            <w:pPr>
              <w:jc w:val="center"/>
              <w:rPr>
                <w:rFonts w:eastAsia="微软雅黑" w:cs="Arial"/>
                <w:sz w:val="18"/>
                <w:szCs w:val="18"/>
              </w:rPr>
            </w:pPr>
            <w:r>
              <w:rPr>
                <w:rFonts w:eastAsia="微软雅黑" w:cs="Arial"/>
                <w:sz w:val="18"/>
                <w:szCs w:val="18"/>
              </w:rPr>
              <w:t>659</w:t>
            </w:r>
          </w:p>
        </w:tc>
        <w:tc>
          <w:tcPr>
            <w:tcW w:w="780" w:type="dxa"/>
            <w:vAlign w:val="center"/>
          </w:tcPr>
          <w:p w14:paraId="3D5B2415">
            <w:pPr>
              <w:jc w:val="center"/>
              <w:rPr>
                <w:rFonts w:eastAsia="微软雅黑" w:cs="Arial"/>
                <w:sz w:val="18"/>
                <w:szCs w:val="18"/>
              </w:rPr>
            </w:pPr>
            <w:r>
              <w:rPr>
                <w:rFonts w:eastAsia="微软雅黑" w:cs="Arial"/>
                <w:sz w:val="18"/>
                <w:szCs w:val="18"/>
              </w:rPr>
              <w:t>7.15</w:t>
            </w:r>
          </w:p>
        </w:tc>
        <w:tc>
          <w:tcPr>
            <w:tcW w:w="958" w:type="dxa"/>
            <w:vAlign w:val="center"/>
          </w:tcPr>
          <w:p w14:paraId="6C840262">
            <w:pPr>
              <w:jc w:val="center"/>
              <w:rPr>
                <w:rFonts w:eastAsia="微软雅黑" w:cs="Arial"/>
                <w:sz w:val="18"/>
                <w:szCs w:val="18"/>
              </w:rPr>
            </w:pPr>
            <w:r>
              <w:rPr>
                <w:rFonts w:eastAsia="微软雅黑" w:cs="Arial"/>
                <w:sz w:val="18"/>
                <w:szCs w:val="18"/>
              </w:rPr>
              <w:t>12000</w:t>
            </w:r>
          </w:p>
        </w:tc>
        <w:tc>
          <w:tcPr>
            <w:tcW w:w="900" w:type="dxa"/>
            <w:vAlign w:val="center"/>
          </w:tcPr>
          <w:p w14:paraId="1F5C51C1">
            <w:pPr>
              <w:jc w:val="center"/>
              <w:rPr>
                <w:rFonts w:eastAsia="微软雅黑" w:cs="Arial"/>
                <w:sz w:val="18"/>
                <w:szCs w:val="18"/>
              </w:rPr>
            </w:pPr>
            <w:r>
              <w:rPr>
                <w:rFonts w:eastAsia="微软雅黑" w:cs="Arial"/>
                <w:sz w:val="18"/>
                <w:szCs w:val="18"/>
              </w:rPr>
              <w:t>3659</w:t>
            </w:r>
          </w:p>
        </w:tc>
        <w:tc>
          <w:tcPr>
            <w:tcW w:w="891" w:type="dxa"/>
            <w:vAlign w:val="center"/>
          </w:tcPr>
          <w:p w14:paraId="33B91F2C">
            <w:pPr>
              <w:jc w:val="center"/>
              <w:rPr>
                <w:rFonts w:eastAsia="微软雅黑" w:cs="Arial"/>
                <w:sz w:val="18"/>
                <w:szCs w:val="18"/>
              </w:rPr>
            </w:pPr>
            <w:r>
              <w:rPr>
                <w:rFonts w:eastAsia="微软雅黑" w:cs="Arial"/>
                <w:sz w:val="18"/>
                <w:szCs w:val="18"/>
              </w:rPr>
              <w:t>66.58</w:t>
            </w:r>
          </w:p>
        </w:tc>
        <w:tc>
          <w:tcPr>
            <w:tcW w:w="1040" w:type="dxa"/>
            <w:vAlign w:val="center"/>
          </w:tcPr>
          <w:p w14:paraId="5FEDAE74">
            <w:pPr>
              <w:jc w:val="center"/>
              <w:rPr>
                <w:rFonts w:eastAsia="微软雅黑" w:cs="Arial"/>
                <w:sz w:val="18"/>
                <w:szCs w:val="18"/>
              </w:rPr>
            </w:pPr>
            <w:r>
              <w:rPr>
                <w:rFonts w:eastAsia="微软雅黑" w:cs="Arial"/>
                <w:sz w:val="18"/>
                <w:szCs w:val="18"/>
              </w:rPr>
              <w:t>500</w:t>
            </w:r>
          </w:p>
        </w:tc>
        <w:tc>
          <w:tcPr>
            <w:tcW w:w="1040" w:type="dxa"/>
            <w:vAlign w:val="center"/>
          </w:tcPr>
          <w:p w14:paraId="3C4A7F51">
            <w:pPr>
              <w:jc w:val="center"/>
              <w:rPr>
                <w:rFonts w:eastAsia="微软雅黑" w:cs="Arial"/>
                <w:sz w:val="18"/>
                <w:szCs w:val="18"/>
              </w:rPr>
            </w:pPr>
            <w:r>
              <w:rPr>
                <w:rFonts w:eastAsia="微软雅黑" w:cs="Arial"/>
                <w:sz w:val="18"/>
                <w:szCs w:val="18"/>
              </w:rPr>
              <w:t>5.42</w:t>
            </w:r>
          </w:p>
        </w:tc>
      </w:tr>
      <w:tr w14:paraId="2662E98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40A8FA7D">
            <w:pPr>
              <w:jc w:val="center"/>
              <w:rPr>
                <w:rFonts w:eastAsia="微软雅黑" w:cs="Arial"/>
                <w:b/>
                <w:bCs/>
                <w:sz w:val="18"/>
                <w:szCs w:val="18"/>
              </w:rPr>
            </w:pPr>
            <w:r>
              <w:rPr>
                <w:rFonts w:eastAsia="微软雅黑" w:cs="Arial"/>
                <w:b/>
                <w:bCs/>
                <w:sz w:val="18"/>
                <w:szCs w:val="18"/>
              </w:rPr>
              <w:t>4500</w:t>
            </w:r>
          </w:p>
        </w:tc>
        <w:tc>
          <w:tcPr>
            <w:tcW w:w="897" w:type="dxa"/>
            <w:tcBorders>
              <w:top w:val="single" w:color="7E7E7E" w:themeColor="text1" w:themeTint="80" w:sz="4" w:space="0"/>
              <w:bottom w:val="single" w:color="7E7E7E" w:themeColor="text1" w:themeTint="80" w:sz="4" w:space="0"/>
            </w:tcBorders>
            <w:vAlign w:val="center"/>
          </w:tcPr>
          <w:p w14:paraId="2D9E5199">
            <w:pPr>
              <w:jc w:val="center"/>
              <w:rPr>
                <w:rFonts w:eastAsia="微软雅黑" w:cs="Arial"/>
                <w:sz w:val="18"/>
                <w:szCs w:val="18"/>
              </w:rPr>
            </w:pPr>
            <w:r>
              <w:rPr>
                <w:rFonts w:eastAsia="微软雅黑" w:cs="Arial"/>
                <w:sz w:val="18"/>
                <w:szCs w:val="18"/>
              </w:rPr>
              <w:t>1372</w:t>
            </w:r>
          </w:p>
        </w:tc>
        <w:tc>
          <w:tcPr>
            <w:tcW w:w="891" w:type="dxa"/>
            <w:tcBorders>
              <w:top w:val="single" w:color="7E7E7E" w:themeColor="text1" w:themeTint="80" w:sz="4" w:space="0"/>
              <w:bottom w:val="single" w:color="7E7E7E" w:themeColor="text1" w:themeTint="80" w:sz="4" w:space="0"/>
            </w:tcBorders>
            <w:vAlign w:val="center"/>
          </w:tcPr>
          <w:p w14:paraId="2DAD194C">
            <w:pPr>
              <w:jc w:val="center"/>
              <w:rPr>
                <w:rFonts w:eastAsia="微软雅黑" w:cs="Arial"/>
                <w:sz w:val="18"/>
                <w:szCs w:val="18"/>
              </w:rPr>
            </w:pPr>
            <w:r>
              <w:rPr>
                <w:rFonts w:eastAsia="微软雅黑" w:cs="Arial"/>
                <w:sz w:val="18"/>
                <w:szCs w:val="18"/>
              </w:rPr>
              <w:t>86.15</w:t>
            </w:r>
          </w:p>
        </w:tc>
        <w:tc>
          <w:tcPr>
            <w:tcW w:w="1040" w:type="dxa"/>
            <w:tcBorders>
              <w:top w:val="single" w:color="7E7E7E" w:themeColor="text1" w:themeTint="80" w:sz="4" w:space="0"/>
              <w:bottom w:val="single" w:color="7E7E7E" w:themeColor="text1" w:themeTint="80" w:sz="4" w:space="0"/>
            </w:tcBorders>
            <w:vAlign w:val="center"/>
          </w:tcPr>
          <w:p w14:paraId="64B053B8">
            <w:pPr>
              <w:jc w:val="center"/>
              <w:rPr>
                <w:rFonts w:eastAsia="微软雅黑" w:cs="Arial"/>
                <w:sz w:val="18"/>
                <w:szCs w:val="18"/>
              </w:rPr>
            </w:pPr>
            <w:r>
              <w:rPr>
                <w:rFonts w:eastAsia="微软雅黑" w:cs="Arial"/>
                <w:sz w:val="18"/>
                <w:szCs w:val="18"/>
              </w:rPr>
              <w:t>647</w:t>
            </w:r>
          </w:p>
        </w:tc>
        <w:tc>
          <w:tcPr>
            <w:tcW w:w="780" w:type="dxa"/>
            <w:tcBorders>
              <w:top w:val="single" w:color="7E7E7E" w:themeColor="text1" w:themeTint="80" w:sz="4" w:space="0"/>
              <w:bottom w:val="single" w:color="7E7E7E" w:themeColor="text1" w:themeTint="80" w:sz="4" w:space="0"/>
            </w:tcBorders>
            <w:vAlign w:val="center"/>
          </w:tcPr>
          <w:p w14:paraId="5B88B540">
            <w:pPr>
              <w:jc w:val="center"/>
              <w:rPr>
                <w:rFonts w:eastAsia="微软雅黑" w:cs="Arial"/>
                <w:sz w:val="18"/>
                <w:szCs w:val="18"/>
              </w:rPr>
            </w:pPr>
            <w:r>
              <w:rPr>
                <w:rFonts w:eastAsia="微软雅黑" w:cs="Arial"/>
                <w:sz w:val="18"/>
                <w:szCs w:val="18"/>
              </w:rPr>
              <w:t>7.02</w:t>
            </w:r>
          </w:p>
        </w:tc>
        <w:tc>
          <w:tcPr>
            <w:tcW w:w="958" w:type="dxa"/>
            <w:tcBorders>
              <w:top w:val="single" w:color="7E7E7E" w:themeColor="text1" w:themeTint="80" w:sz="4" w:space="0"/>
              <w:bottom w:val="single" w:color="7E7E7E" w:themeColor="text1" w:themeTint="80" w:sz="4" w:space="0"/>
            </w:tcBorders>
            <w:vAlign w:val="center"/>
          </w:tcPr>
          <w:p w14:paraId="269E384F">
            <w:pPr>
              <w:jc w:val="center"/>
              <w:rPr>
                <w:rFonts w:eastAsia="微软雅黑" w:cs="Arial"/>
                <w:sz w:val="18"/>
                <w:szCs w:val="18"/>
              </w:rPr>
            </w:pPr>
            <w:r>
              <w:rPr>
                <w:rFonts w:eastAsia="微软雅黑" w:cs="Arial"/>
                <w:sz w:val="18"/>
                <w:szCs w:val="18"/>
              </w:rPr>
              <w:t>13000</w:t>
            </w:r>
          </w:p>
        </w:tc>
        <w:tc>
          <w:tcPr>
            <w:tcW w:w="900" w:type="dxa"/>
            <w:tcBorders>
              <w:top w:val="single" w:color="7E7E7E" w:themeColor="text1" w:themeTint="80" w:sz="4" w:space="0"/>
              <w:bottom w:val="single" w:color="7E7E7E" w:themeColor="text1" w:themeTint="80" w:sz="4" w:space="0"/>
            </w:tcBorders>
            <w:vAlign w:val="center"/>
          </w:tcPr>
          <w:p w14:paraId="1EE3034C">
            <w:pPr>
              <w:jc w:val="center"/>
              <w:rPr>
                <w:rFonts w:eastAsia="微软雅黑" w:cs="Arial"/>
                <w:sz w:val="18"/>
                <w:szCs w:val="18"/>
              </w:rPr>
            </w:pPr>
            <w:r>
              <w:rPr>
                <w:rFonts w:eastAsia="微软雅黑" w:cs="Arial"/>
                <w:sz w:val="18"/>
                <w:szCs w:val="18"/>
              </w:rPr>
              <w:t>3963</w:t>
            </w:r>
          </w:p>
        </w:tc>
        <w:tc>
          <w:tcPr>
            <w:tcW w:w="891" w:type="dxa"/>
            <w:tcBorders>
              <w:top w:val="single" w:color="7E7E7E" w:themeColor="text1" w:themeTint="80" w:sz="4" w:space="0"/>
              <w:bottom w:val="single" w:color="7E7E7E" w:themeColor="text1" w:themeTint="80" w:sz="4" w:space="0"/>
            </w:tcBorders>
            <w:vAlign w:val="center"/>
          </w:tcPr>
          <w:p w14:paraId="060230DC">
            <w:pPr>
              <w:jc w:val="center"/>
              <w:rPr>
                <w:rFonts w:eastAsia="微软雅黑" w:cs="Arial"/>
                <w:sz w:val="18"/>
                <w:szCs w:val="18"/>
              </w:rPr>
            </w:pPr>
            <w:r>
              <w:rPr>
                <w:rFonts w:eastAsia="微软雅黑" w:cs="Arial"/>
                <w:sz w:val="18"/>
                <w:szCs w:val="18"/>
              </w:rPr>
              <w:t>65.78</w:t>
            </w:r>
          </w:p>
        </w:tc>
        <w:tc>
          <w:tcPr>
            <w:tcW w:w="1040" w:type="dxa"/>
            <w:tcBorders>
              <w:top w:val="single" w:color="7E7E7E" w:themeColor="text1" w:themeTint="80" w:sz="4" w:space="0"/>
              <w:bottom w:val="single" w:color="7E7E7E" w:themeColor="text1" w:themeTint="80" w:sz="4" w:space="0"/>
            </w:tcBorders>
            <w:vAlign w:val="center"/>
          </w:tcPr>
          <w:p w14:paraId="1D192EE2">
            <w:pPr>
              <w:jc w:val="center"/>
              <w:rPr>
                <w:rFonts w:eastAsia="微软雅黑" w:cs="Arial"/>
                <w:sz w:val="18"/>
                <w:szCs w:val="18"/>
              </w:rPr>
            </w:pPr>
            <w:r>
              <w:rPr>
                <w:rFonts w:eastAsia="微软雅黑" w:cs="Arial"/>
                <w:sz w:val="18"/>
                <w:szCs w:val="18"/>
              </w:rPr>
              <w:t>494</w:t>
            </w:r>
          </w:p>
        </w:tc>
        <w:tc>
          <w:tcPr>
            <w:tcW w:w="1040" w:type="dxa"/>
            <w:tcBorders>
              <w:top w:val="single" w:color="7E7E7E" w:themeColor="text1" w:themeTint="80" w:sz="4" w:space="0"/>
              <w:bottom w:val="single" w:color="7E7E7E" w:themeColor="text1" w:themeTint="80" w:sz="4" w:space="0"/>
            </w:tcBorders>
            <w:vAlign w:val="center"/>
          </w:tcPr>
          <w:p w14:paraId="6A284819">
            <w:pPr>
              <w:jc w:val="center"/>
              <w:rPr>
                <w:rFonts w:eastAsia="微软雅黑" w:cs="Arial"/>
                <w:sz w:val="18"/>
                <w:szCs w:val="18"/>
              </w:rPr>
            </w:pPr>
            <w:r>
              <w:rPr>
                <w:rFonts w:eastAsia="微软雅黑" w:cs="Arial"/>
                <w:sz w:val="18"/>
                <w:szCs w:val="18"/>
              </w:rPr>
              <w:t>5.36</w:t>
            </w:r>
          </w:p>
        </w:tc>
      </w:tr>
      <w:tr w14:paraId="7D3523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3BA5E950">
            <w:pPr>
              <w:jc w:val="center"/>
              <w:rPr>
                <w:rFonts w:eastAsia="微软雅黑" w:cs="Arial"/>
                <w:b/>
                <w:bCs/>
                <w:sz w:val="18"/>
                <w:szCs w:val="18"/>
              </w:rPr>
            </w:pPr>
            <w:r>
              <w:rPr>
                <w:rFonts w:eastAsia="微软雅黑" w:cs="Arial"/>
                <w:b/>
                <w:bCs/>
                <w:sz w:val="18"/>
                <w:szCs w:val="18"/>
              </w:rPr>
              <w:t>5000</w:t>
            </w:r>
          </w:p>
        </w:tc>
        <w:tc>
          <w:tcPr>
            <w:tcW w:w="897" w:type="dxa"/>
            <w:vAlign w:val="center"/>
          </w:tcPr>
          <w:p w14:paraId="66F472E8">
            <w:pPr>
              <w:jc w:val="center"/>
              <w:rPr>
                <w:rFonts w:eastAsia="微软雅黑" w:cs="Arial"/>
                <w:sz w:val="18"/>
                <w:szCs w:val="18"/>
              </w:rPr>
            </w:pPr>
            <w:r>
              <w:rPr>
                <w:rFonts w:eastAsia="微软雅黑" w:cs="Arial"/>
                <w:sz w:val="18"/>
                <w:szCs w:val="18"/>
              </w:rPr>
              <w:t>1524</w:t>
            </w:r>
          </w:p>
        </w:tc>
        <w:tc>
          <w:tcPr>
            <w:tcW w:w="891" w:type="dxa"/>
            <w:vAlign w:val="center"/>
          </w:tcPr>
          <w:p w14:paraId="4AE92E1C">
            <w:pPr>
              <w:jc w:val="center"/>
              <w:rPr>
                <w:rFonts w:eastAsia="微软雅黑" w:cs="Arial"/>
                <w:sz w:val="18"/>
                <w:szCs w:val="18"/>
              </w:rPr>
            </w:pPr>
            <w:r>
              <w:rPr>
                <w:rFonts w:eastAsia="微软雅黑" w:cs="Arial"/>
                <w:sz w:val="18"/>
                <w:szCs w:val="18"/>
              </w:rPr>
              <w:t>84.56</w:t>
            </w:r>
          </w:p>
        </w:tc>
        <w:tc>
          <w:tcPr>
            <w:tcW w:w="1040" w:type="dxa"/>
            <w:vAlign w:val="center"/>
          </w:tcPr>
          <w:p w14:paraId="6E9ABD5D">
            <w:pPr>
              <w:jc w:val="center"/>
              <w:rPr>
                <w:rFonts w:eastAsia="微软雅黑" w:cs="Arial"/>
                <w:sz w:val="18"/>
                <w:szCs w:val="18"/>
              </w:rPr>
            </w:pPr>
            <w:r>
              <w:rPr>
                <w:rFonts w:eastAsia="微软雅黑" w:cs="Arial"/>
                <w:sz w:val="18"/>
                <w:szCs w:val="18"/>
              </w:rPr>
              <w:t>635</w:t>
            </w:r>
          </w:p>
        </w:tc>
        <w:tc>
          <w:tcPr>
            <w:tcW w:w="780" w:type="dxa"/>
            <w:vAlign w:val="center"/>
          </w:tcPr>
          <w:p w14:paraId="415F86C8">
            <w:pPr>
              <w:jc w:val="center"/>
              <w:rPr>
                <w:rFonts w:eastAsia="微软雅黑" w:cs="Arial"/>
                <w:sz w:val="18"/>
                <w:szCs w:val="18"/>
              </w:rPr>
            </w:pPr>
            <w:r>
              <w:rPr>
                <w:rFonts w:eastAsia="微软雅黑" w:cs="Arial"/>
                <w:sz w:val="18"/>
                <w:szCs w:val="18"/>
              </w:rPr>
              <w:t>6.89</w:t>
            </w:r>
          </w:p>
        </w:tc>
        <w:tc>
          <w:tcPr>
            <w:tcW w:w="958" w:type="dxa"/>
            <w:vAlign w:val="center"/>
          </w:tcPr>
          <w:p w14:paraId="08C27303">
            <w:pPr>
              <w:jc w:val="center"/>
              <w:rPr>
                <w:rFonts w:eastAsia="微软雅黑" w:cs="Arial"/>
                <w:sz w:val="18"/>
                <w:szCs w:val="18"/>
              </w:rPr>
            </w:pPr>
            <w:r>
              <w:rPr>
                <w:rFonts w:eastAsia="微软雅黑" w:cs="Arial"/>
                <w:sz w:val="18"/>
                <w:szCs w:val="18"/>
              </w:rPr>
              <w:t>14000</w:t>
            </w:r>
          </w:p>
        </w:tc>
        <w:tc>
          <w:tcPr>
            <w:tcW w:w="900" w:type="dxa"/>
            <w:vAlign w:val="center"/>
          </w:tcPr>
          <w:p w14:paraId="26C2F117">
            <w:pPr>
              <w:jc w:val="center"/>
              <w:rPr>
                <w:rFonts w:eastAsia="微软雅黑" w:cs="Arial"/>
                <w:sz w:val="18"/>
                <w:szCs w:val="18"/>
              </w:rPr>
            </w:pPr>
            <w:r>
              <w:rPr>
                <w:rFonts w:eastAsia="微软雅黑" w:cs="Arial"/>
                <w:sz w:val="18"/>
                <w:szCs w:val="18"/>
              </w:rPr>
              <w:t>4268</w:t>
            </w:r>
          </w:p>
        </w:tc>
        <w:tc>
          <w:tcPr>
            <w:tcW w:w="891" w:type="dxa"/>
            <w:vAlign w:val="center"/>
          </w:tcPr>
          <w:p w14:paraId="1FA7BF46">
            <w:pPr>
              <w:jc w:val="center"/>
              <w:rPr>
                <w:rFonts w:eastAsia="微软雅黑" w:cs="Arial"/>
                <w:sz w:val="18"/>
                <w:szCs w:val="18"/>
              </w:rPr>
            </w:pPr>
            <w:r>
              <w:rPr>
                <w:rFonts w:eastAsia="微软雅黑" w:cs="Arial"/>
                <w:sz w:val="18"/>
                <w:szCs w:val="18"/>
              </w:rPr>
              <w:t>64.98</w:t>
            </w:r>
          </w:p>
        </w:tc>
        <w:tc>
          <w:tcPr>
            <w:tcW w:w="1040" w:type="dxa"/>
            <w:vAlign w:val="center"/>
          </w:tcPr>
          <w:p w14:paraId="01619196">
            <w:pPr>
              <w:jc w:val="center"/>
              <w:rPr>
                <w:rFonts w:eastAsia="微软雅黑" w:cs="Arial"/>
                <w:sz w:val="18"/>
                <w:szCs w:val="18"/>
              </w:rPr>
            </w:pPr>
            <w:r>
              <w:rPr>
                <w:rFonts w:eastAsia="微软雅黑" w:cs="Arial"/>
                <w:sz w:val="18"/>
                <w:szCs w:val="18"/>
              </w:rPr>
              <w:t>488</w:t>
            </w:r>
          </w:p>
        </w:tc>
        <w:tc>
          <w:tcPr>
            <w:tcW w:w="1040" w:type="dxa"/>
            <w:vAlign w:val="center"/>
          </w:tcPr>
          <w:p w14:paraId="171AE0F7">
            <w:pPr>
              <w:jc w:val="center"/>
              <w:rPr>
                <w:rFonts w:eastAsia="微软雅黑" w:cs="Arial"/>
                <w:sz w:val="18"/>
                <w:szCs w:val="18"/>
              </w:rPr>
            </w:pPr>
            <w:r>
              <w:rPr>
                <w:rFonts w:eastAsia="微软雅黑" w:cs="Arial"/>
                <w:sz w:val="18"/>
                <w:szCs w:val="18"/>
              </w:rPr>
              <w:t>5.29</w:t>
            </w:r>
          </w:p>
        </w:tc>
      </w:tr>
      <w:tr w14:paraId="28CACA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7A9CB458">
            <w:pPr>
              <w:jc w:val="center"/>
              <w:rPr>
                <w:rFonts w:eastAsia="微软雅黑" w:cs="Arial"/>
                <w:b/>
                <w:bCs/>
                <w:sz w:val="18"/>
                <w:szCs w:val="18"/>
              </w:rPr>
            </w:pPr>
            <w:r>
              <w:rPr>
                <w:rFonts w:eastAsia="微软雅黑" w:cs="Arial"/>
                <w:b/>
                <w:bCs/>
                <w:sz w:val="18"/>
                <w:szCs w:val="18"/>
              </w:rPr>
              <w:t>5500</w:t>
            </w:r>
          </w:p>
        </w:tc>
        <w:tc>
          <w:tcPr>
            <w:tcW w:w="897" w:type="dxa"/>
            <w:tcBorders>
              <w:top w:val="single" w:color="7E7E7E" w:themeColor="text1" w:themeTint="80" w:sz="4" w:space="0"/>
              <w:bottom w:val="single" w:color="7E7E7E" w:themeColor="text1" w:themeTint="80" w:sz="4" w:space="0"/>
            </w:tcBorders>
            <w:vAlign w:val="center"/>
          </w:tcPr>
          <w:p w14:paraId="68BF8EED">
            <w:pPr>
              <w:jc w:val="center"/>
              <w:rPr>
                <w:rFonts w:eastAsia="微软雅黑" w:cs="Arial"/>
                <w:sz w:val="18"/>
                <w:szCs w:val="18"/>
              </w:rPr>
            </w:pPr>
            <w:r>
              <w:rPr>
                <w:rFonts w:eastAsia="微软雅黑" w:cs="Arial"/>
                <w:sz w:val="18"/>
                <w:szCs w:val="18"/>
              </w:rPr>
              <w:t>1677</w:t>
            </w:r>
          </w:p>
        </w:tc>
        <w:tc>
          <w:tcPr>
            <w:tcW w:w="891" w:type="dxa"/>
            <w:tcBorders>
              <w:top w:val="single" w:color="7E7E7E" w:themeColor="text1" w:themeTint="80" w:sz="4" w:space="0"/>
              <w:bottom w:val="single" w:color="7E7E7E" w:themeColor="text1" w:themeTint="80" w:sz="4" w:space="0"/>
            </w:tcBorders>
            <w:vAlign w:val="center"/>
          </w:tcPr>
          <w:p w14:paraId="17DAF6C9">
            <w:pPr>
              <w:jc w:val="center"/>
              <w:rPr>
                <w:rFonts w:eastAsia="微软雅黑" w:cs="Arial"/>
                <w:sz w:val="18"/>
                <w:szCs w:val="18"/>
              </w:rPr>
            </w:pPr>
            <w:r>
              <w:rPr>
                <w:rFonts w:eastAsia="微软雅黑" w:cs="Arial"/>
                <w:sz w:val="18"/>
                <w:szCs w:val="18"/>
              </w:rPr>
              <w:t>83.09</w:t>
            </w:r>
          </w:p>
        </w:tc>
        <w:tc>
          <w:tcPr>
            <w:tcW w:w="1040" w:type="dxa"/>
            <w:tcBorders>
              <w:top w:val="single" w:color="7E7E7E" w:themeColor="text1" w:themeTint="80" w:sz="4" w:space="0"/>
              <w:bottom w:val="single" w:color="7E7E7E" w:themeColor="text1" w:themeTint="80" w:sz="4" w:space="0"/>
            </w:tcBorders>
            <w:vAlign w:val="center"/>
          </w:tcPr>
          <w:p w14:paraId="463A4AF2">
            <w:pPr>
              <w:jc w:val="center"/>
              <w:rPr>
                <w:rFonts w:eastAsia="微软雅黑" w:cs="Arial"/>
                <w:sz w:val="18"/>
                <w:szCs w:val="18"/>
              </w:rPr>
            </w:pPr>
            <w:r>
              <w:rPr>
                <w:rFonts w:eastAsia="微软雅黑" w:cs="Arial"/>
                <w:sz w:val="18"/>
                <w:szCs w:val="18"/>
              </w:rPr>
              <w:t>624</w:t>
            </w:r>
          </w:p>
        </w:tc>
        <w:tc>
          <w:tcPr>
            <w:tcW w:w="780" w:type="dxa"/>
            <w:tcBorders>
              <w:top w:val="single" w:color="7E7E7E" w:themeColor="text1" w:themeTint="80" w:sz="4" w:space="0"/>
              <w:bottom w:val="single" w:color="7E7E7E" w:themeColor="text1" w:themeTint="80" w:sz="4" w:space="0"/>
            </w:tcBorders>
            <w:vAlign w:val="center"/>
          </w:tcPr>
          <w:p w14:paraId="4559FC28">
            <w:pPr>
              <w:jc w:val="center"/>
              <w:rPr>
                <w:rFonts w:eastAsia="微软雅黑" w:cs="Arial"/>
                <w:sz w:val="18"/>
                <w:szCs w:val="18"/>
              </w:rPr>
            </w:pPr>
            <w:r>
              <w:rPr>
                <w:rFonts w:eastAsia="微软雅黑" w:cs="Arial"/>
                <w:sz w:val="18"/>
                <w:szCs w:val="18"/>
              </w:rPr>
              <w:t>6.77</w:t>
            </w:r>
          </w:p>
        </w:tc>
        <w:tc>
          <w:tcPr>
            <w:tcW w:w="958" w:type="dxa"/>
            <w:tcBorders>
              <w:top w:val="single" w:color="7E7E7E" w:themeColor="text1" w:themeTint="80" w:sz="4" w:space="0"/>
              <w:bottom w:val="single" w:color="7E7E7E" w:themeColor="text1" w:themeTint="80" w:sz="4" w:space="0"/>
            </w:tcBorders>
            <w:vAlign w:val="center"/>
          </w:tcPr>
          <w:p w14:paraId="282B66FF">
            <w:pPr>
              <w:jc w:val="center"/>
              <w:rPr>
                <w:rFonts w:eastAsia="微软雅黑" w:cs="Arial"/>
                <w:sz w:val="18"/>
                <w:szCs w:val="18"/>
              </w:rPr>
            </w:pPr>
            <w:r>
              <w:rPr>
                <w:rFonts w:eastAsia="微软雅黑" w:cs="Arial"/>
                <w:sz w:val="18"/>
                <w:szCs w:val="18"/>
              </w:rPr>
              <w:t>15000</w:t>
            </w:r>
          </w:p>
        </w:tc>
        <w:tc>
          <w:tcPr>
            <w:tcW w:w="900" w:type="dxa"/>
            <w:tcBorders>
              <w:top w:val="single" w:color="7E7E7E" w:themeColor="text1" w:themeTint="80" w:sz="4" w:space="0"/>
              <w:bottom w:val="single" w:color="7E7E7E" w:themeColor="text1" w:themeTint="80" w:sz="4" w:space="0"/>
            </w:tcBorders>
            <w:vAlign w:val="center"/>
          </w:tcPr>
          <w:p w14:paraId="241AFDA9">
            <w:pPr>
              <w:jc w:val="center"/>
              <w:rPr>
                <w:rFonts w:eastAsia="微软雅黑" w:cs="Arial"/>
                <w:sz w:val="18"/>
                <w:szCs w:val="18"/>
              </w:rPr>
            </w:pPr>
            <w:r>
              <w:rPr>
                <w:rFonts w:eastAsia="微软雅黑" w:cs="Arial"/>
                <w:sz w:val="18"/>
                <w:szCs w:val="18"/>
              </w:rPr>
              <w:t>4573</w:t>
            </w:r>
          </w:p>
        </w:tc>
        <w:tc>
          <w:tcPr>
            <w:tcW w:w="891" w:type="dxa"/>
            <w:tcBorders>
              <w:top w:val="single" w:color="7E7E7E" w:themeColor="text1" w:themeTint="80" w:sz="4" w:space="0"/>
              <w:bottom w:val="single" w:color="7E7E7E" w:themeColor="text1" w:themeTint="80" w:sz="4" w:space="0"/>
            </w:tcBorders>
            <w:vAlign w:val="center"/>
          </w:tcPr>
          <w:p w14:paraId="3A81F8A3">
            <w:pPr>
              <w:jc w:val="center"/>
              <w:rPr>
                <w:rFonts w:eastAsia="微软雅黑" w:cs="Arial"/>
                <w:sz w:val="18"/>
                <w:szCs w:val="18"/>
              </w:rPr>
            </w:pPr>
            <w:r>
              <w:rPr>
                <w:rFonts w:eastAsia="微软雅黑" w:cs="Arial"/>
                <w:sz w:val="18"/>
                <w:szCs w:val="18"/>
              </w:rPr>
              <w:t>64.18</w:t>
            </w:r>
          </w:p>
        </w:tc>
        <w:tc>
          <w:tcPr>
            <w:tcW w:w="1040" w:type="dxa"/>
            <w:tcBorders>
              <w:top w:val="single" w:color="7E7E7E" w:themeColor="text1" w:themeTint="80" w:sz="4" w:space="0"/>
              <w:bottom w:val="single" w:color="7E7E7E" w:themeColor="text1" w:themeTint="80" w:sz="4" w:space="0"/>
            </w:tcBorders>
            <w:vAlign w:val="center"/>
          </w:tcPr>
          <w:p w14:paraId="272C608E">
            <w:pPr>
              <w:jc w:val="center"/>
              <w:rPr>
                <w:rFonts w:eastAsia="微软雅黑" w:cs="Arial"/>
                <w:sz w:val="18"/>
                <w:szCs w:val="18"/>
              </w:rPr>
            </w:pPr>
            <w:r>
              <w:rPr>
                <w:rFonts w:eastAsia="微软雅黑" w:cs="Arial"/>
                <w:sz w:val="18"/>
                <w:szCs w:val="18"/>
              </w:rPr>
              <w:t>482</w:t>
            </w:r>
          </w:p>
        </w:tc>
        <w:tc>
          <w:tcPr>
            <w:tcW w:w="1040" w:type="dxa"/>
            <w:tcBorders>
              <w:top w:val="single" w:color="7E7E7E" w:themeColor="text1" w:themeTint="80" w:sz="4" w:space="0"/>
              <w:bottom w:val="single" w:color="7E7E7E" w:themeColor="text1" w:themeTint="80" w:sz="4" w:space="0"/>
            </w:tcBorders>
            <w:vAlign w:val="center"/>
          </w:tcPr>
          <w:p w14:paraId="6C80EB2B">
            <w:pPr>
              <w:jc w:val="center"/>
              <w:rPr>
                <w:rFonts w:eastAsia="微软雅黑" w:cs="Arial"/>
                <w:sz w:val="18"/>
                <w:szCs w:val="18"/>
              </w:rPr>
            </w:pPr>
            <w:r>
              <w:rPr>
                <w:rFonts w:eastAsia="微软雅黑" w:cs="Arial"/>
                <w:sz w:val="18"/>
                <w:szCs w:val="18"/>
              </w:rPr>
              <w:t>5.23</w:t>
            </w:r>
          </w:p>
        </w:tc>
      </w:tr>
      <w:tr w14:paraId="6BA4185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06CE4B02">
            <w:pPr>
              <w:jc w:val="center"/>
              <w:rPr>
                <w:rFonts w:eastAsia="微软雅黑" w:cs="Arial"/>
                <w:b/>
                <w:bCs/>
                <w:sz w:val="18"/>
                <w:szCs w:val="18"/>
              </w:rPr>
            </w:pPr>
            <w:r>
              <w:rPr>
                <w:rFonts w:eastAsia="微软雅黑" w:cs="Arial"/>
                <w:b/>
                <w:bCs/>
                <w:sz w:val="18"/>
                <w:szCs w:val="18"/>
              </w:rPr>
              <w:t>6000</w:t>
            </w:r>
          </w:p>
        </w:tc>
        <w:tc>
          <w:tcPr>
            <w:tcW w:w="897" w:type="dxa"/>
            <w:vAlign w:val="center"/>
          </w:tcPr>
          <w:p w14:paraId="33203E61">
            <w:pPr>
              <w:jc w:val="center"/>
              <w:rPr>
                <w:rFonts w:eastAsia="微软雅黑" w:cs="Arial"/>
                <w:sz w:val="18"/>
                <w:szCs w:val="18"/>
              </w:rPr>
            </w:pPr>
            <w:r>
              <w:rPr>
                <w:rFonts w:eastAsia="微软雅黑" w:cs="Arial"/>
                <w:sz w:val="18"/>
                <w:szCs w:val="18"/>
              </w:rPr>
              <w:t>1829</w:t>
            </w:r>
          </w:p>
        </w:tc>
        <w:tc>
          <w:tcPr>
            <w:tcW w:w="891" w:type="dxa"/>
            <w:vAlign w:val="center"/>
          </w:tcPr>
          <w:p w14:paraId="7705E0FB">
            <w:pPr>
              <w:jc w:val="center"/>
              <w:rPr>
                <w:rFonts w:eastAsia="微软雅黑" w:cs="Arial"/>
                <w:sz w:val="18"/>
                <w:szCs w:val="18"/>
              </w:rPr>
            </w:pPr>
            <w:r>
              <w:rPr>
                <w:rFonts w:eastAsia="微软雅黑" w:cs="Arial"/>
                <w:sz w:val="18"/>
                <w:szCs w:val="18"/>
              </w:rPr>
              <w:t>81.63</w:t>
            </w:r>
          </w:p>
        </w:tc>
        <w:tc>
          <w:tcPr>
            <w:tcW w:w="1040" w:type="dxa"/>
            <w:vAlign w:val="center"/>
          </w:tcPr>
          <w:p w14:paraId="379503E8">
            <w:pPr>
              <w:jc w:val="center"/>
              <w:rPr>
                <w:rFonts w:eastAsia="微软雅黑" w:cs="Arial"/>
                <w:sz w:val="18"/>
                <w:szCs w:val="18"/>
              </w:rPr>
            </w:pPr>
            <w:r>
              <w:rPr>
                <w:rFonts w:eastAsia="微软雅黑" w:cs="Arial"/>
                <w:sz w:val="18"/>
                <w:szCs w:val="18"/>
              </w:rPr>
              <w:t>613</w:t>
            </w:r>
          </w:p>
        </w:tc>
        <w:tc>
          <w:tcPr>
            <w:tcW w:w="780" w:type="dxa"/>
            <w:vAlign w:val="center"/>
          </w:tcPr>
          <w:p w14:paraId="6AC3A588">
            <w:pPr>
              <w:jc w:val="center"/>
              <w:rPr>
                <w:rFonts w:eastAsia="微软雅黑" w:cs="Arial"/>
                <w:sz w:val="18"/>
                <w:szCs w:val="18"/>
              </w:rPr>
            </w:pPr>
            <w:r>
              <w:rPr>
                <w:rFonts w:eastAsia="微软雅黑" w:cs="Arial"/>
                <w:sz w:val="18"/>
                <w:szCs w:val="18"/>
              </w:rPr>
              <w:t>6.65</w:t>
            </w:r>
          </w:p>
        </w:tc>
        <w:tc>
          <w:tcPr>
            <w:tcW w:w="958" w:type="dxa"/>
            <w:vAlign w:val="center"/>
          </w:tcPr>
          <w:p w14:paraId="6EB252D5">
            <w:pPr>
              <w:jc w:val="center"/>
              <w:rPr>
                <w:rFonts w:eastAsia="微软雅黑" w:cs="Arial"/>
                <w:sz w:val="18"/>
                <w:szCs w:val="18"/>
              </w:rPr>
            </w:pPr>
            <w:r>
              <w:rPr>
                <w:rFonts w:eastAsia="微软雅黑" w:cs="Arial"/>
                <w:sz w:val="18"/>
                <w:szCs w:val="18"/>
              </w:rPr>
              <w:t>16000</w:t>
            </w:r>
          </w:p>
        </w:tc>
        <w:tc>
          <w:tcPr>
            <w:tcW w:w="900" w:type="dxa"/>
            <w:vAlign w:val="center"/>
          </w:tcPr>
          <w:p w14:paraId="4A209BF5">
            <w:pPr>
              <w:jc w:val="center"/>
              <w:rPr>
                <w:rFonts w:eastAsia="微软雅黑" w:cs="Arial"/>
                <w:sz w:val="18"/>
                <w:szCs w:val="18"/>
              </w:rPr>
            </w:pPr>
            <w:r>
              <w:rPr>
                <w:rFonts w:eastAsia="微软雅黑" w:cs="Arial"/>
                <w:sz w:val="18"/>
                <w:szCs w:val="18"/>
              </w:rPr>
              <w:t>4878</w:t>
            </w:r>
          </w:p>
        </w:tc>
        <w:tc>
          <w:tcPr>
            <w:tcW w:w="891" w:type="dxa"/>
            <w:vAlign w:val="center"/>
          </w:tcPr>
          <w:p w14:paraId="600BD31A">
            <w:pPr>
              <w:jc w:val="center"/>
              <w:rPr>
                <w:rFonts w:eastAsia="微软雅黑" w:cs="Arial"/>
                <w:sz w:val="18"/>
                <w:szCs w:val="18"/>
              </w:rPr>
            </w:pPr>
            <w:r>
              <w:rPr>
                <w:rFonts w:eastAsia="微软雅黑" w:cs="Arial"/>
                <w:sz w:val="18"/>
                <w:szCs w:val="18"/>
              </w:rPr>
              <w:t>63.38</w:t>
            </w:r>
          </w:p>
        </w:tc>
        <w:tc>
          <w:tcPr>
            <w:tcW w:w="1040" w:type="dxa"/>
            <w:vAlign w:val="center"/>
          </w:tcPr>
          <w:p w14:paraId="40AE8920">
            <w:pPr>
              <w:jc w:val="center"/>
              <w:rPr>
                <w:rFonts w:eastAsia="微软雅黑" w:cs="Arial"/>
                <w:sz w:val="18"/>
                <w:szCs w:val="18"/>
              </w:rPr>
            </w:pPr>
            <w:r>
              <w:rPr>
                <w:rFonts w:eastAsia="微软雅黑" w:cs="Arial"/>
                <w:sz w:val="18"/>
                <w:szCs w:val="18"/>
              </w:rPr>
              <w:t>476</w:t>
            </w:r>
          </w:p>
        </w:tc>
        <w:tc>
          <w:tcPr>
            <w:tcW w:w="1040" w:type="dxa"/>
            <w:vAlign w:val="center"/>
          </w:tcPr>
          <w:p w14:paraId="02CF740F">
            <w:pPr>
              <w:jc w:val="center"/>
              <w:rPr>
                <w:rFonts w:eastAsia="微软雅黑" w:cs="Arial"/>
                <w:sz w:val="18"/>
                <w:szCs w:val="18"/>
              </w:rPr>
            </w:pPr>
            <w:r>
              <w:rPr>
                <w:rFonts w:eastAsia="微软雅黑" w:cs="Arial"/>
                <w:sz w:val="18"/>
                <w:szCs w:val="18"/>
              </w:rPr>
              <w:t>5.16</w:t>
            </w:r>
          </w:p>
        </w:tc>
      </w:tr>
      <w:tr w14:paraId="3E48E99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97" w:type="dxa"/>
            <w:tcBorders>
              <w:top w:val="single" w:color="7E7E7E" w:themeColor="text1" w:themeTint="80" w:sz="4" w:space="0"/>
              <w:bottom w:val="single" w:color="7E7E7E" w:themeColor="text1" w:themeTint="80" w:sz="4" w:space="0"/>
            </w:tcBorders>
            <w:vAlign w:val="center"/>
          </w:tcPr>
          <w:p w14:paraId="1146F151">
            <w:pPr>
              <w:jc w:val="center"/>
              <w:rPr>
                <w:rFonts w:eastAsia="微软雅黑" w:cs="Arial"/>
                <w:b/>
                <w:bCs/>
                <w:sz w:val="18"/>
                <w:szCs w:val="18"/>
              </w:rPr>
            </w:pPr>
            <w:r>
              <w:rPr>
                <w:rFonts w:eastAsia="微软雅黑" w:cs="Arial"/>
                <w:b/>
                <w:bCs/>
                <w:sz w:val="18"/>
                <w:szCs w:val="18"/>
              </w:rPr>
              <w:t>6500</w:t>
            </w:r>
          </w:p>
        </w:tc>
        <w:tc>
          <w:tcPr>
            <w:tcW w:w="897" w:type="dxa"/>
            <w:tcBorders>
              <w:top w:val="single" w:color="7E7E7E" w:themeColor="text1" w:themeTint="80" w:sz="4" w:space="0"/>
              <w:bottom w:val="single" w:color="7E7E7E" w:themeColor="text1" w:themeTint="80" w:sz="4" w:space="0"/>
            </w:tcBorders>
            <w:vAlign w:val="center"/>
          </w:tcPr>
          <w:p w14:paraId="69A478E1">
            <w:pPr>
              <w:jc w:val="center"/>
              <w:rPr>
                <w:rFonts w:eastAsia="微软雅黑" w:cs="Arial"/>
                <w:sz w:val="18"/>
                <w:szCs w:val="18"/>
              </w:rPr>
            </w:pPr>
            <w:r>
              <w:rPr>
                <w:rFonts w:eastAsia="微软雅黑" w:cs="Arial"/>
                <w:sz w:val="18"/>
                <w:szCs w:val="18"/>
              </w:rPr>
              <w:t>1982</w:t>
            </w:r>
          </w:p>
        </w:tc>
        <w:tc>
          <w:tcPr>
            <w:tcW w:w="891" w:type="dxa"/>
            <w:tcBorders>
              <w:top w:val="single" w:color="7E7E7E" w:themeColor="text1" w:themeTint="80" w:sz="4" w:space="0"/>
              <w:bottom w:val="single" w:color="7E7E7E" w:themeColor="text1" w:themeTint="80" w:sz="4" w:space="0"/>
            </w:tcBorders>
            <w:vAlign w:val="center"/>
          </w:tcPr>
          <w:p w14:paraId="65BE4260">
            <w:pPr>
              <w:jc w:val="center"/>
              <w:rPr>
                <w:rFonts w:eastAsia="微软雅黑" w:cs="Arial"/>
                <w:sz w:val="18"/>
                <w:szCs w:val="18"/>
              </w:rPr>
            </w:pPr>
            <w:r>
              <w:rPr>
                <w:rFonts w:eastAsia="微软雅黑" w:cs="Arial"/>
                <w:sz w:val="18"/>
                <w:szCs w:val="18"/>
              </w:rPr>
              <w:t>80.03</w:t>
            </w:r>
          </w:p>
        </w:tc>
        <w:tc>
          <w:tcPr>
            <w:tcW w:w="1040" w:type="dxa"/>
            <w:tcBorders>
              <w:top w:val="single" w:color="7E7E7E" w:themeColor="text1" w:themeTint="80" w:sz="4" w:space="0"/>
              <w:bottom w:val="single" w:color="7E7E7E" w:themeColor="text1" w:themeTint="80" w:sz="4" w:space="0"/>
            </w:tcBorders>
            <w:vAlign w:val="center"/>
          </w:tcPr>
          <w:p w14:paraId="4F0559A1">
            <w:pPr>
              <w:jc w:val="center"/>
              <w:rPr>
                <w:rFonts w:eastAsia="微软雅黑" w:cs="Arial"/>
                <w:sz w:val="18"/>
                <w:szCs w:val="18"/>
              </w:rPr>
            </w:pPr>
            <w:r>
              <w:rPr>
                <w:rFonts w:eastAsia="微软雅黑" w:cs="Arial"/>
                <w:sz w:val="18"/>
                <w:szCs w:val="18"/>
              </w:rPr>
              <w:t>601</w:t>
            </w:r>
          </w:p>
        </w:tc>
        <w:tc>
          <w:tcPr>
            <w:tcW w:w="780" w:type="dxa"/>
            <w:tcBorders>
              <w:top w:val="single" w:color="7E7E7E" w:themeColor="text1" w:themeTint="80" w:sz="4" w:space="0"/>
              <w:bottom w:val="single" w:color="7E7E7E" w:themeColor="text1" w:themeTint="80" w:sz="4" w:space="0"/>
            </w:tcBorders>
            <w:vAlign w:val="center"/>
          </w:tcPr>
          <w:p w14:paraId="1B4C5FE4">
            <w:pPr>
              <w:jc w:val="center"/>
              <w:rPr>
                <w:rFonts w:eastAsia="微软雅黑" w:cs="Arial"/>
                <w:sz w:val="18"/>
                <w:szCs w:val="18"/>
              </w:rPr>
            </w:pPr>
            <w:r>
              <w:rPr>
                <w:rFonts w:eastAsia="微软雅黑" w:cs="Arial"/>
                <w:sz w:val="18"/>
                <w:szCs w:val="18"/>
              </w:rPr>
              <w:t>6.52</w:t>
            </w:r>
          </w:p>
        </w:tc>
        <w:tc>
          <w:tcPr>
            <w:tcW w:w="958" w:type="dxa"/>
            <w:tcBorders>
              <w:top w:val="single" w:color="7E7E7E" w:themeColor="text1" w:themeTint="80" w:sz="4" w:space="0"/>
              <w:bottom w:val="single" w:color="7E7E7E" w:themeColor="text1" w:themeTint="80" w:sz="4" w:space="0"/>
            </w:tcBorders>
            <w:vAlign w:val="center"/>
          </w:tcPr>
          <w:p w14:paraId="5C075E9B">
            <w:pPr>
              <w:jc w:val="center"/>
              <w:rPr>
                <w:rFonts w:eastAsia="微软雅黑" w:cs="Arial"/>
                <w:sz w:val="18"/>
                <w:szCs w:val="18"/>
              </w:rPr>
            </w:pPr>
            <w:r>
              <w:rPr>
                <w:rFonts w:eastAsia="微软雅黑" w:cs="Arial"/>
                <w:sz w:val="18"/>
                <w:szCs w:val="18"/>
              </w:rPr>
              <w:t>17000</w:t>
            </w:r>
          </w:p>
        </w:tc>
        <w:tc>
          <w:tcPr>
            <w:tcW w:w="900" w:type="dxa"/>
            <w:tcBorders>
              <w:top w:val="single" w:color="7E7E7E" w:themeColor="text1" w:themeTint="80" w:sz="4" w:space="0"/>
              <w:bottom w:val="single" w:color="7E7E7E" w:themeColor="text1" w:themeTint="80" w:sz="4" w:space="0"/>
            </w:tcBorders>
            <w:vAlign w:val="center"/>
          </w:tcPr>
          <w:p w14:paraId="21C543AA">
            <w:pPr>
              <w:jc w:val="center"/>
              <w:rPr>
                <w:rFonts w:eastAsia="微软雅黑" w:cs="Arial"/>
                <w:sz w:val="18"/>
                <w:szCs w:val="18"/>
              </w:rPr>
            </w:pPr>
            <w:r>
              <w:rPr>
                <w:rFonts w:eastAsia="微软雅黑" w:cs="Arial"/>
                <w:sz w:val="18"/>
                <w:szCs w:val="18"/>
              </w:rPr>
              <w:t>5183</w:t>
            </w:r>
          </w:p>
        </w:tc>
        <w:tc>
          <w:tcPr>
            <w:tcW w:w="891" w:type="dxa"/>
            <w:tcBorders>
              <w:top w:val="single" w:color="7E7E7E" w:themeColor="text1" w:themeTint="80" w:sz="4" w:space="0"/>
              <w:bottom w:val="single" w:color="7E7E7E" w:themeColor="text1" w:themeTint="80" w:sz="4" w:space="0"/>
            </w:tcBorders>
            <w:vAlign w:val="center"/>
          </w:tcPr>
          <w:p w14:paraId="27C1A50E">
            <w:pPr>
              <w:jc w:val="center"/>
              <w:rPr>
                <w:rFonts w:eastAsia="微软雅黑" w:cs="Arial"/>
                <w:sz w:val="18"/>
                <w:szCs w:val="18"/>
              </w:rPr>
            </w:pPr>
            <w:r>
              <w:rPr>
                <w:rFonts w:eastAsia="微软雅黑" w:cs="Arial"/>
                <w:sz w:val="18"/>
                <w:szCs w:val="18"/>
              </w:rPr>
              <w:t>62.58</w:t>
            </w:r>
          </w:p>
        </w:tc>
        <w:tc>
          <w:tcPr>
            <w:tcW w:w="1040" w:type="dxa"/>
            <w:tcBorders>
              <w:top w:val="single" w:color="7E7E7E" w:themeColor="text1" w:themeTint="80" w:sz="4" w:space="0"/>
              <w:bottom w:val="single" w:color="7E7E7E" w:themeColor="text1" w:themeTint="80" w:sz="4" w:space="0"/>
            </w:tcBorders>
            <w:vAlign w:val="center"/>
          </w:tcPr>
          <w:p w14:paraId="4AE5CAD3">
            <w:pPr>
              <w:jc w:val="center"/>
              <w:rPr>
                <w:rFonts w:eastAsia="微软雅黑" w:cs="Arial"/>
                <w:sz w:val="18"/>
                <w:szCs w:val="18"/>
              </w:rPr>
            </w:pPr>
            <w:r>
              <w:rPr>
                <w:rFonts w:eastAsia="微软雅黑" w:cs="Arial"/>
                <w:sz w:val="18"/>
                <w:szCs w:val="18"/>
              </w:rPr>
              <w:t>470</w:t>
            </w:r>
          </w:p>
        </w:tc>
        <w:tc>
          <w:tcPr>
            <w:tcW w:w="1040" w:type="dxa"/>
            <w:tcBorders>
              <w:top w:val="single" w:color="7E7E7E" w:themeColor="text1" w:themeTint="80" w:sz="4" w:space="0"/>
              <w:bottom w:val="single" w:color="7E7E7E" w:themeColor="text1" w:themeTint="80" w:sz="4" w:space="0"/>
            </w:tcBorders>
            <w:vAlign w:val="center"/>
          </w:tcPr>
          <w:p w14:paraId="6CA2D817">
            <w:pPr>
              <w:jc w:val="center"/>
              <w:rPr>
                <w:rFonts w:eastAsia="微软雅黑" w:cs="Arial"/>
                <w:sz w:val="18"/>
                <w:szCs w:val="18"/>
              </w:rPr>
            </w:pPr>
            <w:r>
              <w:rPr>
                <w:rFonts w:eastAsia="微软雅黑" w:cs="Arial"/>
                <w:sz w:val="18"/>
                <w:szCs w:val="18"/>
              </w:rPr>
              <w:t>5.10</w:t>
            </w:r>
          </w:p>
        </w:tc>
      </w:tr>
      <w:tr w14:paraId="763AFE2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97" w:type="dxa"/>
            <w:vAlign w:val="center"/>
          </w:tcPr>
          <w:p w14:paraId="0E35E375">
            <w:pPr>
              <w:jc w:val="center"/>
              <w:rPr>
                <w:rFonts w:eastAsia="微软雅黑" w:cs="Arial"/>
                <w:b/>
                <w:bCs/>
                <w:sz w:val="18"/>
                <w:szCs w:val="18"/>
              </w:rPr>
            </w:pPr>
            <w:r>
              <w:rPr>
                <w:rFonts w:eastAsia="微软雅黑" w:cs="Arial"/>
                <w:b/>
                <w:bCs/>
                <w:sz w:val="18"/>
                <w:szCs w:val="18"/>
              </w:rPr>
              <w:t>7000</w:t>
            </w:r>
          </w:p>
        </w:tc>
        <w:tc>
          <w:tcPr>
            <w:tcW w:w="897" w:type="dxa"/>
            <w:vAlign w:val="center"/>
          </w:tcPr>
          <w:p w14:paraId="4463A950">
            <w:pPr>
              <w:jc w:val="center"/>
              <w:rPr>
                <w:rFonts w:eastAsia="微软雅黑" w:cs="Arial"/>
                <w:sz w:val="18"/>
                <w:szCs w:val="18"/>
              </w:rPr>
            </w:pPr>
            <w:r>
              <w:rPr>
                <w:rFonts w:eastAsia="微软雅黑" w:cs="Arial"/>
                <w:sz w:val="18"/>
                <w:szCs w:val="18"/>
              </w:rPr>
              <w:t>2134</w:t>
            </w:r>
          </w:p>
        </w:tc>
        <w:tc>
          <w:tcPr>
            <w:tcW w:w="891" w:type="dxa"/>
            <w:vAlign w:val="center"/>
          </w:tcPr>
          <w:p w14:paraId="3E63498A">
            <w:pPr>
              <w:jc w:val="center"/>
              <w:rPr>
                <w:rFonts w:eastAsia="微软雅黑" w:cs="Arial"/>
                <w:sz w:val="18"/>
                <w:szCs w:val="18"/>
              </w:rPr>
            </w:pPr>
            <w:r>
              <w:rPr>
                <w:rFonts w:eastAsia="微软雅黑" w:cs="Arial"/>
                <w:sz w:val="18"/>
                <w:szCs w:val="18"/>
              </w:rPr>
              <w:t>78.56</w:t>
            </w:r>
          </w:p>
        </w:tc>
        <w:tc>
          <w:tcPr>
            <w:tcW w:w="1040" w:type="dxa"/>
            <w:vAlign w:val="center"/>
          </w:tcPr>
          <w:p w14:paraId="0209070E">
            <w:pPr>
              <w:jc w:val="center"/>
              <w:rPr>
                <w:rFonts w:eastAsia="微软雅黑" w:cs="Arial"/>
                <w:sz w:val="18"/>
                <w:szCs w:val="18"/>
              </w:rPr>
            </w:pPr>
            <w:r>
              <w:rPr>
                <w:rFonts w:eastAsia="微软雅黑" w:cs="Arial"/>
                <w:sz w:val="18"/>
                <w:szCs w:val="18"/>
              </w:rPr>
              <w:t>590</w:t>
            </w:r>
          </w:p>
        </w:tc>
        <w:tc>
          <w:tcPr>
            <w:tcW w:w="780" w:type="dxa"/>
            <w:vAlign w:val="center"/>
          </w:tcPr>
          <w:p w14:paraId="2F606859">
            <w:pPr>
              <w:jc w:val="center"/>
              <w:rPr>
                <w:rFonts w:eastAsia="微软雅黑" w:cs="Arial"/>
                <w:sz w:val="18"/>
                <w:szCs w:val="18"/>
              </w:rPr>
            </w:pPr>
            <w:r>
              <w:rPr>
                <w:rFonts w:eastAsia="微软雅黑" w:cs="Arial"/>
                <w:sz w:val="18"/>
                <w:szCs w:val="18"/>
              </w:rPr>
              <w:t>6.40</w:t>
            </w:r>
          </w:p>
        </w:tc>
        <w:tc>
          <w:tcPr>
            <w:tcW w:w="958" w:type="dxa"/>
            <w:vAlign w:val="center"/>
          </w:tcPr>
          <w:p w14:paraId="208FE405">
            <w:pPr>
              <w:jc w:val="center"/>
              <w:rPr>
                <w:rFonts w:eastAsia="微软雅黑" w:cs="Arial"/>
                <w:sz w:val="18"/>
                <w:szCs w:val="18"/>
              </w:rPr>
            </w:pPr>
            <w:r>
              <w:rPr>
                <w:rFonts w:eastAsia="微软雅黑" w:cs="Arial"/>
                <w:sz w:val="18"/>
                <w:szCs w:val="18"/>
              </w:rPr>
              <w:t>18000</w:t>
            </w:r>
          </w:p>
        </w:tc>
        <w:tc>
          <w:tcPr>
            <w:tcW w:w="900" w:type="dxa"/>
            <w:vAlign w:val="center"/>
          </w:tcPr>
          <w:p w14:paraId="4B2B5B73">
            <w:pPr>
              <w:jc w:val="center"/>
              <w:rPr>
                <w:rFonts w:eastAsia="微软雅黑" w:cs="Arial"/>
                <w:sz w:val="18"/>
                <w:szCs w:val="18"/>
              </w:rPr>
            </w:pPr>
            <w:r>
              <w:rPr>
                <w:rFonts w:eastAsia="微软雅黑" w:cs="Arial"/>
                <w:sz w:val="18"/>
                <w:szCs w:val="18"/>
              </w:rPr>
              <w:t>5488</w:t>
            </w:r>
          </w:p>
        </w:tc>
        <w:tc>
          <w:tcPr>
            <w:tcW w:w="891" w:type="dxa"/>
            <w:vAlign w:val="center"/>
          </w:tcPr>
          <w:p w14:paraId="59601721">
            <w:pPr>
              <w:jc w:val="center"/>
              <w:rPr>
                <w:rFonts w:eastAsia="微软雅黑" w:cs="Arial"/>
                <w:sz w:val="18"/>
                <w:szCs w:val="18"/>
              </w:rPr>
            </w:pPr>
            <w:r>
              <w:rPr>
                <w:rFonts w:eastAsia="微软雅黑" w:cs="Arial"/>
                <w:sz w:val="18"/>
                <w:szCs w:val="18"/>
              </w:rPr>
              <w:t>61.79</w:t>
            </w:r>
          </w:p>
        </w:tc>
        <w:tc>
          <w:tcPr>
            <w:tcW w:w="1040" w:type="dxa"/>
            <w:vAlign w:val="center"/>
          </w:tcPr>
          <w:p w14:paraId="56642A59">
            <w:pPr>
              <w:jc w:val="center"/>
              <w:rPr>
                <w:rFonts w:eastAsia="微软雅黑" w:cs="Arial"/>
                <w:sz w:val="18"/>
                <w:szCs w:val="18"/>
              </w:rPr>
            </w:pPr>
            <w:r>
              <w:rPr>
                <w:rFonts w:eastAsia="微软雅黑" w:cs="Arial"/>
                <w:sz w:val="18"/>
                <w:szCs w:val="18"/>
              </w:rPr>
              <w:t>464</w:t>
            </w:r>
          </w:p>
        </w:tc>
        <w:tc>
          <w:tcPr>
            <w:tcW w:w="1040" w:type="dxa"/>
            <w:vAlign w:val="center"/>
          </w:tcPr>
          <w:p w14:paraId="5BB97E9C">
            <w:pPr>
              <w:jc w:val="center"/>
              <w:rPr>
                <w:rFonts w:eastAsia="微软雅黑" w:cs="Arial"/>
                <w:sz w:val="18"/>
                <w:szCs w:val="18"/>
              </w:rPr>
            </w:pPr>
            <w:r>
              <w:rPr>
                <w:rFonts w:eastAsia="微软雅黑" w:cs="Arial"/>
                <w:sz w:val="18"/>
                <w:szCs w:val="18"/>
              </w:rPr>
              <w:t>5.03</w:t>
            </w:r>
          </w:p>
        </w:tc>
      </w:tr>
    </w:tbl>
    <w:p w14:paraId="50365745">
      <w:pPr>
        <w:spacing w:line="276" w:lineRule="auto"/>
        <w:rPr>
          <w:rFonts w:cs="Arial"/>
          <w:szCs w:val="21"/>
        </w:rPr>
      </w:pPr>
      <w:r>
        <w:rPr>
          <w:rFonts w:cs="Arial"/>
          <w:szCs w:val="21"/>
        </w:rPr>
        <w:t>Conversion of mmHg to kPa:</w:t>
      </w:r>
    </w:p>
    <w:p w14:paraId="4FBED831">
      <w:pPr>
        <w:spacing w:line="276" w:lineRule="auto"/>
        <w:rPr>
          <w:rFonts w:cs="Arial"/>
          <w:szCs w:val="21"/>
        </w:rPr>
      </w:pPr>
      <w:r>
        <w:rPr>
          <w:rFonts w:cs="Arial"/>
          <w:szCs w:val="21"/>
        </w:rPr>
        <w:t>mmHg×0.13333=kPa</w:t>
      </w:r>
    </w:p>
    <w:p w14:paraId="6778BFBE">
      <w:pPr>
        <w:spacing w:line="276" w:lineRule="auto"/>
        <w:rPr>
          <w:rFonts w:cs="Arial"/>
          <w:color w:val="1F1F1F"/>
        </w:rPr>
      </w:pPr>
      <w:r>
        <w:rPr>
          <w:rFonts w:cs="Arial"/>
          <w:color w:val="1F1F1F"/>
        </w:rPr>
        <w:t xml:space="preserve">e.g. </w:t>
      </w:r>
    </w:p>
    <w:p w14:paraId="1E60C41A">
      <w:pPr>
        <w:spacing w:line="276" w:lineRule="auto"/>
        <w:rPr>
          <w:rFonts w:cs="Arial"/>
          <w:color w:val="1F1F1F"/>
        </w:rPr>
      </w:pPr>
      <w:r>
        <w:rPr>
          <w:rFonts w:cs="Arial"/>
          <w:color w:val="1F1F1F"/>
        </w:rPr>
        <w:t>200 mmHg = 200 × 0.133 = 26.6 kPa.</w:t>
      </w:r>
    </w:p>
    <w:p w14:paraId="014FD864">
      <w:pPr>
        <w:spacing w:line="276" w:lineRule="auto"/>
        <w:rPr>
          <w:rFonts w:cs="Arial"/>
          <w:szCs w:val="21"/>
        </w:rPr>
      </w:pPr>
      <w:r>
        <w:rPr>
          <w:rFonts w:cs="Arial"/>
          <w:szCs w:val="21"/>
        </w:rPr>
        <w:t>DO</w:t>
      </w:r>
      <w:r>
        <w:rPr>
          <w:rFonts w:cs="Arial"/>
          <w:szCs w:val="21"/>
          <w:vertAlign w:val="subscript"/>
        </w:rPr>
        <w:t>pt</w:t>
      </w:r>
      <w:r>
        <w:rPr>
          <w:rFonts w:cs="Arial"/>
          <w:szCs w:val="21"/>
        </w:rPr>
        <w:t>=P×DO</w:t>
      </w:r>
      <w:r>
        <w:rPr>
          <w:rFonts w:cs="Arial"/>
          <w:szCs w:val="21"/>
          <w:vertAlign w:val="subscript"/>
        </w:rPr>
        <w:t>t</w:t>
      </w:r>
      <w:r>
        <w:rPr>
          <w:rFonts w:cs="Arial"/>
          <w:szCs w:val="21"/>
        </w:rPr>
        <w:t>÷760</w:t>
      </w:r>
    </w:p>
    <w:p w14:paraId="6F2D179E">
      <w:pPr>
        <w:spacing w:line="276" w:lineRule="auto"/>
        <w:rPr>
          <w:rFonts w:cs="Arial"/>
          <w:szCs w:val="21"/>
        </w:rPr>
      </w:pPr>
    </w:p>
    <w:p w14:paraId="2FEFF772">
      <w:pPr>
        <w:spacing w:line="276" w:lineRule="auto"/>
        <w:rPr>
          <w:rFonts w:cs="Arial"/>
          <w:szCs w:val="21"/>
        </w:rPr>
      </w:pPr>
      <w:r>
        <w:rPr>
          <w:rFonts w:cs="Arial"/>
          <w:szCs w:val="21"/>
        </w:rPr>
        <w:t>Note：</w:t>
      </w:r>
    </w:p>
    <w:p w14:paraId="23F496C6">
      <w:pPr>
        <w:spacing w:line="276" w:lineRule="auto"/>
        <w:rPr>
          <w:rFonts w:cs="Arial"/>
        </w:rPr>
      </w:pPr>
      <w:r>
        <w:rPr>
          <w:rFonts w:cs="Arial"/>
          <w:szCs w:val="21"/>
        </w:rPr>
        <w:t>DO</w:t>
      </w:r>
      <w:r>
        <w:rPr>
          <w:rFonts w:cs="Arial"/>
          <w:szCs w:val="21"/>
          <w:vertAlign w:val="subscript"/>
        </w:rPr>
        <w:t>pt</w:t>
      </w:r>
      <w:r>
        <w:rPr>
          <w:rFonts w:cs="Arial"/>
        </w:rPr>
        <w:t xml:space="preserve">— DO concentration under temperature </w:t>
      </w:r>
      <w:r>
        <w:rPr>
          <w:rFonts w:cs="Arial"/>
          <w:b/>
          <w:bCs/>
        </w:rPr>
        <w:t>t</w:t>
      </w:r>
      <w:r>
        <w:rPr>
          <w:rFonts w:cs="Arial"/>
        </w:rPr>
        <w:t>, air pressure</w:t>
      </w:r>
      <w:r>
        <w:rPr>
          <w:rFonts w:cs="Arial"/>
          <w:b/>
          <w:bCs/>
        </w:rPr>
        <w:t xml:space="preserve"> P</w:t>
      </w:r>
      <w:r>
        <w:rPr>
          <w:rFonts w:cs="Arial"/>
        </w:rPr>
        <w:t>, mg/L;</w:t>
      </w:r>
    </w:p>
    <w:p w14:paraId="7948F2E8">
      <w:pPr>
        <w:spacing w:line="276" w:lineRule="auto"/>
        <w:rPr>
          <w:rFonts w:cs="Arial"/>
          <w:szCs w:val="21"/>
        </w:rPr>
      </w:pPr>
      <w:r>
        <w:rPr>
          <w:rFonts w:cs="Arial"/>
          <w:szCs w:val="21"/>
        </w:rPr>
        <w:t xml:space="preserve">P </w:t>
      </w:r>
      <w:r>
        <w:rPr>
          <w:rFonts w:cs="Arial"/>
        </w:rPr>
        <w:t>— air pressure, mmHg;</w:t>
      </w:r>
    </w:p>
    <w:p w14:paraId="7E9BAB55">
      <w:pPr>
        <w:spacing w:line="276" w:lineRule="auto"/>
        <w:rPr>
          <w:rFonts w:cs="Arial"/>
        </w:rPr>
      </w:pPr>
      <w:r>
        <w:rPr>
          <w:rFonts w:cs="Arial"/>
          <w:szCs w:val="21"/>
        </w:rPr>
        <w:t>DO</w:t>
      </w:r>
      <w:r>
        <w:rPr>
          <w:rFonts w:cs="Arial"/>
          <w:szCs w:val="21"/>
          <w:vertAlign w:val="subscript"/>
        </w:rPr>
        <w:t>t</w:t>
      </w:r>
      <w:r>
        <w:rPr>
          <w:rFonts w:cs="Arial"/>
          <w:szCs w:val="21"/>
        </w:rPr>
        <w:t xml:space="preserve"> </w:t>
      </w:r>
      <w:r>
        <w:rPr>
          <w:rFonts w:cs="Arial"/>
        </w:rPr>
        <w:t xml:space="preserve">— DO concentration under temperature </w:t>
      </w:r>
      <w:r>
        <w:rPr>
          <w:rFonts w:cs="Arial"/>
          <w:b/>
          <w:bCs/>
        </w:rPr>
        <w:t>t</w:t>
      </w:r>
      <w:r>
        <w:rPr>
          <w:rFonts w:cs="Arial"/>
        </w:rPr>
        <w:t xml:space="preserve">, air pressure 760mmHg, mg/L; </w:t>
      </w:r>
    </w:p>
    <w:p w14:paraId="3508E23A">
      <w:pPr>
        <w:ind w:firstLine="420" w:firstLineChars="200"/>
        <w:rPr>
          <w:rFonts w:cs="Arial"/>
          <w:color w:val="000000"/>
          <w:sz w:val="18"/>
          <w:szCs w:val="18"/>
        </w:rPr>
      </w:pPr>
      <w:r>
        <w:rPr>
          <w:rFonts w:cs="Arial"/>
        </w:rPr>
        <w:t>760 — air pressure, mmHg.</w:t>
      </w:r>
      <w:r>
        <w:rPr>
          <w:rFonts w:cs="Arial"/>
          <w:szCs w:val="21"/>
        </w:rPr>
        <w:t xml:space="preserve"> </w:t>
      </w:r>
    </w:p>
    <w:p w14:paraId="30DB98C6">
      <w:pPr>
        <w:adjustRightInd w:val="0"/>
        <w:snapToGrid w:val="0"/>
        <w:spacing w:line="276" w:lineRule="auto"/>
        <w:jc w:val="right"/>
        <w:rPr>
          <w:rFonts w:cs="Arial"/>
          <w:color w:val="000000"/>
          <w:sz w:val="18"/>
          <w:szCs w:val="18"/>
        </w:rPr>
      </w:pPr>
    </w:p>
    <w:p w14:paraId="7380A544">
      <w:pPr>
        <w:adjustRightInd w:val="0"/>
        <w:snapToGrid w:val="0"/>
        <w:spacing w:line="276" w:lineRule="auto"/>
        <w:jc w:val="right"/>
        <w:rPr>
          <w:rFonts w:cs="Arial"/>
          <w:color w:val="000000"/>
          <w:sz w:val="18"/>
          <w:szCs w:val="18"/>
        </w:rPr>
      </w:pPr>
    </w:p>
    <w:p w14:paraId="29510A88">
      <w:pPr>
        <w:adjustRightInd w:val="0"/>
        <w:snapToGrid w:val="0"/>
        <w:spacing w:line="276" w:lineRule="auto"/>
        <w:jc w:val="right"/>
        <w:rPr>
          <w:rFonts w:cs="Arial"/>
          <w:color w:val="000000"/>
          <w:sz w:val="18"/>
          <w:szCs w:val="18"/>
        </w:rPr>
      </w:pPr>
    </w:p>
    <w:p w14:paraId="250DBB61">
      <w:pPr>
        <w:adjustRightInd w:val="0"/>
        <w:snapToGrid w:val="0"/>
        <w:spacing w:line="276" w:lineRule="auto"/>
        <w:jc w:val="right"/>
        <w:rPr>
          <w:rFonts w:cs="Arial"/>
          <w:color w:val="000000"/>
          <w:sz w:val="18"/>
          <w:szCs w:val="18"/>
        </w:rPr>
      </w:pPr>
    </w:p>
    <w:p w14:paraId="5A323312">
      <w:pPr>
        <w:adjustRightInd w:val="0"/>
        <w:snapToGrid w:val="0"/>
        <w:spacing w:line="276" w:lineRule="auto"/>
        <w:jc w:val="right"/>
        <w:rPr>
          <w:rFonts w:eastAsia="微软雅黑" w:cs="Arial"/>
          <w:color w:val="000000"/>
          <w:sz w:val="28"/>
          <w:szCs w:val="28"/>
        </w:rPr>
        <w:sectPr>
          <w:headerReference r:id="rId4" w:type="default"/>
          <w:footerReference r:id="rId5" w:type="default"/>
          <w:pgSz w:w="11906" w:h="16838"/>
          <w:pgMar w:top="1276" w:right="991" w:bottom="993" w:left="993" w:header="851" w:footer="422" w:gutter="0"/>
          <w:pgNumType w:start="1"/>
          <w:cols w:space="425" w:num="1"/>
          <w:docGrid w:type="lines" w:linePitch="312" w:charSpace="0"/>
        </w:sectPr>
      </w:pPr>
    </w:p>
    <w:p w14:paraId="2DE31C4F">
      <w:pPr>
        <w:spacing w:line="360" w:lineRule="exact"/>
        <w:rPr>
          <w:rFonts w:ascii="Arial" w:hAnsi="Arial" w:eastAsia="微软雅黑" w:cs="Arial"/>
          <w:b/>
          <w:szCs w:val="21"/>
        </w:rPr>
      </w:pPr>
    </w:p>
    <w:p w14:paraId="3B7D65D8">
      <w:pPr>
        <w:pStyle w:val="32"/>
        <w:keepNext/>
        <w:keepLines/>
        <w:widowControl w:val="0"/>
        <w:shd w:val="clear" w:color="auto" w:fill="auto"/>
        <w:bidi w:val="0"/>
        <w:spacing w:before="0" w:after="1029" w:line="320" w:lineRule="exact"/>
        <w:ind w:left="20" w:right="0" w:firstLine="0"/>
        <w:jc w:val="left"/>
        <w:rPr>
          <w:rStyle w:val="33"/>
          <w:b/>
          <w:bCs/>
          <w:i w:val="0"/>
          <w:iCs w:val="0"/>
          <w:smallCaps w:val="0"/>
          <w:strike w:val="0"/>
          <w:color w:val="000000"/>
          <w:spacing w:val="0"/>
          <w:w w:val="100"/>
          <w:position w:val="0"/>
          <w:lang w:val="en-US"/>
        </w:rPr>
      </w:pPr>
      <w:bookmarkStart w:id="260" w:name="bookmark7"/>
    </w:p>
    <w:p w14:paraId="73266556">
      <w:pPr>
        <w:pStyle w:val="32"/>
        <w:keepNext/>
        <w:keepLines/>
        <w:widowControl w:val="0"/>
        <w:shd w:val="clear" w:color="auto" w:fill="auto"/>
        <w:bidi w:val="0"/>
        <w:spacing w:before="0" w:after="1029" w:line="320" w:lineRule="exact"/>
        <w:ind w:left="20" w:right="0" w:firstLine="0"/>
        <w:jc w:val="left"/>
        <w:rPr>
          <w:rStyle w:val="33"/>
          <w:b/>
          <w:bCs/>
          <w:i w:val="0"/>
          <w:iCs w:val="0"/>
          <w:smallCaps w:val="0"/>
          <w:strike w:val="0"/>
          <w:color w:val="000000"/>
          <w:spacing w:val="0"/>
          <w:w w:val="100"/>
          <w:position w:val="0"/>
          <w:lang w:val="en-US"/>
        </w:rPr>
      </w:pPr>
    </w:p>
    <w:p w14:paraId="179621F9">
      <w:pPr>
        <w:pStyle w:val="32"/>
        <w:keepNext/>
        <w:keepLines/>
        <w:widowControl w:val="0"/>
        <w:shd w:val="clear" w:color="auto" w:fill="auto"/>
        <w:bidi w:val="0"/>
        <w:spacing w:before="0" w:after="1029" w:line="320" w:lineRule="exact"/>
        <w:ind w:right="0"/>
        <w:jc w:val="left"/>
        <w:rPr>
          <w:rStyle w:val="33"/>
          <w:b/>
          <w:bCs/>
          <w:i w:val="0"/>
          <w:iCs w:val="0"/>
          <w:smallCaps w:val="0"/>
          <w:strike w:val="0"/>
          <w:color w:val="000000"/>
          <w:spacing w:val="0"/>
          <w:w w:val="100"/>
          <w:position w:val="0"/>
          <w:lang w:val="en-US"/>
        </w:rPr>
      </w:pPr>
    </w:p>
    <w:p w14:paraId="31ABBD48">
      <w:pPr>
        <w:pStyle w:val="3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33"/>
          <w:b/>
          <w:bCs/>
          <w:i w:val="0"/>
          <w:iCs w:val="0"/>
          <w:smallCaps w:val="0"/>
          <w:strike w:val="0"/>
          <w:color w:val="000000"/>
          <w:spacing w:val="0"/>
          <w:w w:val="100"/>
          <w:position w:val="0"/>
          <w:lang w:val="en-US"/>
        </w:rPr>
      </w:pPr>
    </w:p>
    <w:p w14:paraId="3FA13D94">
      <w:pPr>
        <w:pStyle w:val="3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33"/>
          <w:b/>
          <w:bCs/>
          <w:i w:val="0"/>
          <w:iCs w:val="0"/>
          <w:smallCaps w:val="0"/>
          <w:strike w:val="0"/>
          <w:color w:val="000000"/>
          <w:spacing w:val="0"/>
          <w:w w:val="100"/>
          <w:position w:val="0"/>
          <w:lang w:val="en-US"/>
        </w:rPr>
      </w:pPr>
    </w:p>
    <w:p w14:paraId="1C66CAD3">
      <w:pPr>
        <w:pStyle w:val="3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33"/>
          <w:b/>
          <w:bCs/>
          <w:i w:val="0"/>
          <w:iCs w:val="0"/>
          <w:smallCaps w:val="0"/>
          <w:strike w:val="0"/>
          <w:color w:val="000000"/>
          <w:spacing w:val="0"/>
          <w:w w:val="100"/>
          <w:position w:val="0"/>
          <w:lang w:val="en-US"/>
        </w:rPr>
      </w:pPr>
      <w:r>
        <w:drawing>
          <wp:anchor distT="0" distB="0" distL="114300" distR="114300" simplePos="0" relativeHeight="251791360" behindDoc="1" locked="0" layoutInCell="1" allowOverlap="1">
            <wp:simplePos x="0" y="0"/>
            <wp:positionH relativeFrom="margin">
              <wp:posOffset>4910455</wp:posOffset>
            </wp:positionH>
            <wp:positionV relativeFrom="margin">
              <wp:posOffset>3375025</wp:posOffset>
            </wp:positionV>
            <wp:extent cx="1121410" cy="981710"/>
            <wp:effectExtent l="0" t="0" r="8890" b="8890"/>
            <wp:wrapTight wrapText="bothSides">
              <wp:wrapPolygon>
                <wp:start x="0" y="0"/>
                <wp:lineTo x="0" y="21237"/>
                <wp:lineTo x="21282" y="21237"/>
                <wp:lineTo x="21282" y="0"/>
                <wp:lineTo x="0" y="0"/>
              </wp:wrapPolygon>
            </wp:wrapTight>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90"/>
                    <a:stretch>
                      <a:fillRect/>
                    </a:stretch>
                  </pic:blipFill>
                  <pic:spPr>
                    <a:xfrm>
                      <a:off x="0" y="0"/>
                      <a:ext cx="1121410" cy="981710"/>
                    </a:xfrm>
                    <a:prstGeom prst="rect">
                      <a:avLst/>
                    </a:prstGeom>
                    <a:noFill/>
                    <a:ln>
                      <a:noFill/>
                    </a:ln>
                  </pic:spPr>
                </pic:pic>
              </a:graphicData>
            </a:graphic>
          </wp:anchor>
        </w:drawing>
      </w:r>
      <w:r>
        <w:rPr>
          <w:rStyle w:val="33"/>
          <w:b/>
          <w:bCs/>
          <w:i w:val="0"/>
          <w:iCs w:val="0"/>
          <w:smallCaps w:val="0"/>
          <w:strike w:val="0"/>
          <w:color w:val="000000"/>
          <w:spacing w:val="0"/>
          <w:w w:val="100"/>
          <w:position w:val="0"/>
          <w:lang w:val="en-US"/>
        </w:rPr>
        <w:t>Drawell International Technology Limited</w:t>
      </w:r>
      <w:bookmarkEnd w:id="260"/>
    </w:p>
    <w:p w14:paraId="49653FF9">
      <w:pPr>
        <w:pStyle w:val="3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33"/>
          <w:b/>
          <w:bCs/>
          <w:i w:val="0"/>
          <w:iCs w:val="0"/>
          <w:smallCaps w:val="0"/>
          <w:strike w:val="0"/>
          <w:color w:val="000000"/>
          <w:spacing w:val="0"/>
          <w:w w:val="100"/>
          <w:position w:val="0"/>
          <w:lang w:val="en-US"/>
        </w:rPr>
      </w:pPr>
    </w:p>
    <w:p w14:paraId="5DA1F73E">
      <w:pPr>
        <w:pStyle w:val="32"/>
        <w:keepNext/>
        <w:keepLines/>
        <w:widowControl w:val="0"/>
        <w:shd w:val="clear" w:color="auto" w:fill="auto"/>
        <w:bidi w:val="0"/>
        <w:spacing w:before="0" w:after="10" w:line="320" w:lineRule="exact"/>
        <w:ind w:right="0"/>
        <w:jc w:val="left"/>
        <w:rPr>
          <w:rStyle w:val="33"/>
          <w:rFonts w:hint="eastAsia" w:eastAsia="宋体"/>
          <w:b/>
          <w:bCs/>
          <w:i w:val="0"/>
          <w:iCs w:val="0"/>
          <w:smallCaps w:val="0"/>
          <w:strike w:val="0"/>
          <w:color w:val="000000"/>
          <w:spacing w:val="0"/>
          <w:w w:val="100"/>
          <w:position w:val="0"/>
          <w:lang w:val="en-US" w:eastAsia="zh-CN"/>
        </w:rPr>
      </w:pPr>
      <w:bookmarkStart w:id="261" w:name="bookmark9"/>
      <w:r>
        <w:rPr>
          <w:rStyle w:val="33"/>
          <w:b/>
          <w:bCs/>
          <w:i w:val="0"/>
          <w:iCs w:val="0"/>
          <w:smallCaps w:val="0"/>
          <w:strike w:val="0"/>
          <w:color w:val="000000"/>
          <w:spacing w:val="0"/>
          <w:w w:val="100"/>
          <w:position w:val="0"/>
          <w:lang w:val="en-US"/>
        </w:rPr>
        <w:t>Shanghai Drawell Scientific Instrument Co.,Ltd</w:t>
      </w:r>
      <w:bookmarkEnd w:id="261"/>
      <w:r>
        <w:rPr>
          <w:rStyle w:val="33"/>
          <w:rFonts w:hint="eastAsia" w:eastAsia="宋体"/>
          <w:b/>
          <w:bCs/>
          <w:i w:val="0"/>
          <w:iCs w:val="0"/>
          <w:smallCaps w:val="0"/>
          <w:strike w:val="0"/>
          <w:color w:val="000000"/>
          <w:spacing w:val="0"/>
          <w:w w:val="100"/>
          <w:position w:val="0"/>
          <w:lang w:val="en-US" w:eastAsia="zh-CN"/>
        </w:rPr>
        <w:t>.</w:t>
      </w:r>
    </w:p>
    <w:p w14:paraId="05A87BC0">
      <w:pPr>
        <w:pStyle w:val="32"/>
        <w:keepNext/>
        <w:keepLines/>
        <w:widowControl w:val="0"/>
        <w:shd w:val="clear" w:color="auto" w:fill="auto"/>
        <w:bidi w:val="0"/>
        <w:spacing w:before="0" w:after="10" w:line="320" w:lineRule="exact"/>
        <w:ind w:right="0"/>
        <w:jc w:val="left"/>
        <w:rPr>
          <w:rStyle w:val="33"/>
          <w:rFonts w:hint="eastAsia" w:eastAsia="宋体"/>
          <w:b/>
          <w:bCs/>
          <w:i w:val="0"/>
          <w:iCs w:val="0"/>
          <w:smallCaps w:val="0"/>
          <w:strike w:val="0"/>
          <w:color w:val="000000"/>
          <w:spacing w:val="0"/>
          <w:w w:val="100"/>
          <w:position w:val="0"/>
          <w:lang w:val="en-US" w:eastAsia="zh-CN"/>
        </w:rPr>
      </w:pPr>
    </w:p>
    <w:p w14:paraId="065FAD50">
      <w:pPr>
        <w:pStyle w:val="32"/>
        <w:keepNext/>
        <w:keepLines/>
        <w:widowControl w:val="0"/>
        <w:shd w:val="clear" w:color="auto" w:fill="auto"/>
        <w:bidi w:val="0"/>
        <w:spacing w:before="0" w:after="0" w:line="320" w:lineRule="exact"/>
        <w:ind w:right="0"/>
        <w:jc w:val="left"/>
        <w:rPr>
          <w:rStyle w:val="33"/>
          <w:rFonts w:hint="eastAsia" w:eastAsia="宋体"/>
          <w:b/>
          <w:bCs/>
          <w:i w:val="0"/>
          <w:iCs w:val="0"/>
          <w:smallCaps w:val="0"/>
          <w:strike w:val="0"/>
          <w:color w:val="000000"/>
          <w:spacing w:val="0"/>
          <w:w w:val="100"/>
          <w:position w:val="0"/>
          <w:lang w:val="en-US" w:eastAsia="zh-CN"/>
        </w:rPr>
      </w:pPr>
      <w:bookmarkStart w:id="262" w:name="bookmark8"/>
      <w:bookmarkStart w:id="263" w:name="OLE_LINK3"/>
      <w:r>
        <w:rPr>
          <w:rStyle w:val="33"/>
          <w:b/>
          <w:bCs/>
          <w:i w:val="0"/>
          <w:iCs w:val="0"/>
          <w:smallCaps w:val="0"/>
          <w:strike w:val="0"/>
          <w:color w:val="000000"/>
          <w:spacing w:val="0"/>
          <w:w w:val="100"/>
          <w:position w:val="0"/>
          <w:lang w:val="en-US"/>
        </w:rPr>
        <w:t xml:space="preserve">Chongqing Drawell Instrument </w:t>
      </w:r>
      <w:bookmarkEnd w:id="262"/>
      <w:r>
        <w:rPr>
          <w:rStyle w:val="33"/>
          <w:b/>
          <w:bCs/>
          <w:i w:val="0"/>
          <w:iCs w:val="0"/>
          <w:smallCaps w:val="0"/>
          <w:strike w:val="0"/>
          <w:color w:val="000000"/>
          <w:spacing w:val="0"/>
          <w:w w:val="100"/>
          <w:position w:val="0"/>
          <w:lang w:val="en-US"/>
        </w:rPr>
        <w:t>Co.,Ltd</w:t>
      </w:r>
      <w:r>
        <w:rPr>
          <w:rStyle w:val="33"/>
          <w:rFonts w:hint="eastAsia" w:eastAsia="宋体"/>
          <w:b/>
          <w:bCs/>
          <w:i w:val="0"/>
          <w:iCs w:val="0"/>
          <w:smallCaps w:val="0"/>
          <w:strike w:val="0"/>
          <w:color w:val="000000"/>
          <w:spacing w:val="0"/>
          <w:w w:val="100"/>
          <w:position w:val="0"/>
          <w:lang w:val="en-US" w:eastAsia="zh-CN"/>
        </w:rPr>
        <w:t>.</w:t>
      </w:r>
    </w:p>
    <w:bookmarkEnd w:id="263"/>
    <w:p w14:paraId="01A5BC46">
      <w:pPr>
        <w:pStyle w:val="32"/>
        <w:keepNext/>
        <w:keepLines/>
        <w:widowControl w:val="0"/>
        <w:shd w:val="clear" w:color="auto" w:fill="auto"/>
        <w:bidi w:val="0"/>
        <w:spacing w:before="0" w:after="0" w:line="320" w:lineRule="exact"/>
        <w:ind w:right="0"/>
        <w:jc w:val="left"/>
        <w:rPr>
          <w:rStyle w:val="33"/>
          <w:rFonts w:hint="eastAsia" w:eastAsia="宋体"/>
          <w:b/>
          <w:bCs/>
          <w:i w:val="0"/>
          <w:iCs w:val="0"/>
          <w:smallCaps w:val="0"/>
          <w:strike w:val="0"/>
          <w:color w:val="000000"/>
          <w:spacing w:val="0"/>
          <w:w w:val="100"/>
          <w:position w:val="0"/>
          <w:lang w:val="en-US" w:eastAsia="zh-CN"/>
        </w:rPr>
      </w:pPr>
    </w:p>
    <w:p w14:paraId="4FB0B9CC">
      <w:pPr>
        <w:pStyle w:val="32"/>
        <w:keepNext/>
        <w:keepLines/>
        <w:widowControl w:val="0"/>
        <w:shd w:val="clear" w:color="auto" w:fill="auto"/>
        <w:bidi w:val="0"/>
        <w:spacing w:before="0" w:after="0" w:line="320" w:lineRule="exact"/>
        <w:ind w:right="0"/>
        <w:jc w:val="left"/>
        <w:rPr>
          <w:rStyle w:val="33"/>
          <w:rFonts w:hint="eastAsia" w:eastAsia="宋体"/>
          <w:b/>
          <w:bCs/>
          <w:i w:val="0"/>
          <w:iCs w:val="0"/>
          <w:smallCaps w:val="0"/>
          <w:strike w:val="0"/>
          <w:color w:val="000000"/>
          <w:spacing w:val="0"/>
          <w:w w:val="100"/>
          <w:position w:val="0"/>
          <w:lang w:val="en-US" w:eastAsia="zh-CN"/>
        </w:rPr>
      </w:pPr>
    </w:p>
    <w:p w14:paraId="4B5DB606">
      <w:pPr>
        <w:pStyle w:val="3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35"/>
          <w:b w:val="0"/>
          <w:bCs w:val="0"/>
          <w:i w:val="0"/>
          <w:iCs w:val="0"/>
          <w:smallCaps w:val="0"/>
          <w:strike w:val="0"/>
          <w:color w:val="000000"/>
          <w:spacing w:val="0"/>
          <w:w w:val="100"/>
          <w:position w:val="0"/>
          <w:sz w:val="24"/>
          <w:szCs w:val="24"/>
          <w:lang w:val="en-US"/>
        </w:rPr>
      </w:pPr>
    </w:p>
    <w:p w14:paraId="5C3D6231">
      <w:pPr>
        <w:pStyle w:val="3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35"/>
          <w:b w:val="0"/>
          <w:bCs w:val="0"/>
          <w:i w:val="0"/>
          <w:iCs w:val="0"/>
          <w:smallCaps w:val="0"/>
          <w:strike w:val="0"/>
          <w:color w:val="000000"/>
          <w:spacing w:val="0"/>
          <w:w w:val="100"/>
          <w:position w:val="0"/>
          <w:sz w:val="24"/>
          <w:szCs w:val="24"/>
          <w:lang w:val="en-US"/>
        </w:rPr>
      </w:pPr>
    </w:p>
    <w:p w14:paraId="330A89BE">
      <w:pPr>
        <w:pStyle w:val="3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35"/>
          <w:b w:val="0"/>
          <w:bCs w:val="0"/>
          <w:i w:val="0"/>
          <w:iCs w:val="0"/>
          <w:smallCaps w:val="0"/>
          <w:strike w:val="0"/>
          <w:color w:val="000000"/>
          <w:spacing w:val="0"/>
          <w:w w:val="100"/>
          <w:position w:val="0"/>
          <w:sz w:val="24"/>
          <w:szCs w:val="24"/>
          <w:lang w:val="en-US"/>
        </w:rPr>
      </w:pPr>
      <w:r>
        <w:rPr>
          <w:rStyle w:val="35"/>
          <w:b w:val="0"/>
          <w:bCs w:val="0"/>
          <w:i w:val="0"/>
          <w:iCs w:val="0"/>
          <w:smallCaps w:val="0"/>
          <w:strike w:val="0"/>
          <w:color w:val="000000"/>
          <w:spacing w:val="0"/>
          <w:w w:val="100"/>
          <w:position w:val="0"/>
          <w:sz w:val="24"/>
          <w:szCs w:val="24"/>
          <w:lang w:val="en-US"/>
        </w:rPr>
        <w:t>Add:Suite 2705,Building No.12,Shiyou Road No.1,Yuzhong District, Chongqing,China</w:t>
      </w:r>
    </w:p>
    <w:p w14:paraId="480D9E9B">
      <w:pPr>
        <w:pStyle w:val="3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pPr>
      <w:r>
        <w:rPr>
          <w:rStyle w:val="35"/>
          <w:b w:val="0"/>
          <w:bCs w:val="0"/>
          <w:i w:val="0"/>
          <w:iCs w:val="0"/>
          <w:smallCaps w:val="0"/>
          <w:strike w:val="0"/>
          <w:color w:val="000000"/>
          <w:spacing w:val="0"/>
          <w:w w:val="100"/>
          <w:position w:val="0"/>
          <w:sz w:val="24"/>
          <w:szCs w:val="24"/>
          <w:lang w:val="en-US"/>
        </w:rPr>
        <w:br w:type="textWrapping"/>
      </w:r>
      <w:r>
        <w:rPr>
          <w:rStyle w:val="35"/>
          <w:b w:val="0"/>
          <w:bCs w:val="0"/>
          <w:i w:val="0"/>
          <w:iCs w:val="0"/>
          <w:smallCaps w:val="0"/>
          <w:strike w:val="0"/>
          <w:color w:val="000000"/>
          <w:spacing w:val="0"/>
          <w:w w:val="100"/>
          <w:position w:val="0"/>
          <w:sz w:val="24"/>
          <w:szCs w:val="24"/>
          <w:lang w:val="en-US"/>
        </w:rPr>
        <w:t xml:space="preserve">Tel: </w:t>
      </w:r>
      <w:r>
        <w:rPr>
          <w:rStyle w:val="35"/>
          <w:b w:val="0"/>
          <w:bCs w:val="0"/>
          <w:i w:val="0"/>
          <w:iCs w:val="0"/>
          <w:smallCaps w:val="0"/>
          <w:strike w:val="0"/>
          <w:color w:val="000000"/>
          <w:spacing w:val="0"/>
          <w:w w:val="100"/>
          <w:position w:val="0"/>
          <w:sz w:val="24"/>
          <w:szCs w:val="24"/>
          <w:lang w:val="zh-CN"/>
        </w:rPr>
        <w:t>0086-023-63268643</w:t>
      </w:r>
    </w:p>
    <w:p w14:paraId="0874C1E3">
      <w:pPr>
        <w:pStyle w:val="34"/>
        <w:keepNext w:val="0"/>
        <w:keepLines w:val="0"/>
        <w:widowControl w:val="0"/>
        <w:shd w:val="clear" w:color="auto" w:fill="auto"/>
        <w:bidi w:val="0"/>
        <w:spacing w:before="0" w:after="0" w:line="312" w:lineRule="exact"/>
        <w:ind w:right="280"/>
        <w:jc w:val="left"/>
        <w:rPr>
          <w:rStyle w:val="35"/>
          <w:b w:val="0"/>
          <w:bCs w:val="0"/>
          <w:i w:val="0"/>
          <w:iCs w:val="0"/>
          <w:smallCaps w:val="0"/>
          <w:strike w:val="0"/>
          <w:color w:val="000000"/>
          <w:spacing w:val="0"/>
          <w:w w:val="100"/>
          <w:position w:val="0"/>
          <w:sz w:val="24"/>
          <w:szCs w:val="24"/>
          <w:lang w:val="en-US"/>
        </w:rPr>
      </w:pPr>
    </w:p>
    <w:p w14:paraId="3F1088B1">
      <w:pPr>
        <w:pStyle w:val="34"/>
        <w:keepNext w:val="0"/>
        <w:keepLines w:val="0"/>
        <w:widowControl w:val="0"/>
        <w:shd w:val="clear" w:color="auto" w:fill="auto"/>
        <w:bidi w:val="0"/>
        <w:spacing w:before="0" w:after="0" w:line="312" w:lineRule="exact"/>
        <w:ind w:left="20" w:right="280" w:firstLine="0"/>
        <w:jc w:val="left"/>
      </w:pPr>
      <w:r>
        <w:rPr>
          <w:rStyle w:val="35"/>
          <w:b w:val="0"/>
          <w:bCs w:val="0"/>
          <w:i w:val="0"/>
          <w:iCs w:val="0"/>
          <w:smallCaps w:val="0"/>
          <w:strike w:val="0"/>
          <w:color w:val="000000"/>
          <w:spacing w:val="0"/>
          <w:w w:val="100"/>
          <w:position w:val="0"/>
          <w:sz w:val="24"/>
          <w:szCs w:val="24"/>
          <w:lang w:val="en-US"/>
        </w:rPr>
        <w:t xml:space="preserve">Web </w:t>
      </w:r>
      <w:r>
        <w:rPr>
          <w:rStyle w:val="35"/>
          <w:b w:val="0"/>
          <w:bCs w:val="0"/>
          <w:i w:val="0"/>
          <w:iCs w:val="0"/>
          <w:smallCaps w:val="0"/>
          <w:strike w:val="0"/>
          <w:color w:val="000000"/>
          <w:spacing w:val="0"/>
          <w:w w:val="100"/>
          <w:position w:val="0"/>
          <w:sz w:val="24"/>
          <w:szCs w:val="24"/>
          <w:lang w:val="zh-CN"/>
        </w:rPr>
        <w:t xml:space="preserve">: </w:t>
      </w:r>
      <w:r>
        <w:fldChar w:fldCharType="begin"/>
      </w:r>
      <w:r>
        <w:instrText xml:space="preserve">HYPERLINK "http://www.drawell.com.cn"</w:instrText>
      </w:r>
      <w:r>
        <w:fldChar w:fldCharType="separate"/>
      </w:r>
      <w:r>
        <w:rPr>
          <w:rStyle w:val="35"/>
          <w:b w:val="0"/>
          <w:bCs w:val="0"/>
          <w:i w:val="0"/>
          <w:iCs w:val="0"/>
          <w:smallCaps w:val="0"/>
          <w:strike w:val="0"/>
          <w:color w:val="000000"/>
          <w:spacing w:val="0"/>
          <w:w w:val="100"/>
          <w:position w:val="0"/>
          <w:sz w:val="24"/>
          <w:szCs w:val="24"/>
          <w:lang w:val="en-US"/>
        </w:rPr>
        <w:t>www.drawell.com.cn</w:t>
      </w:r>
      <w:r>
        <w:fldChar w:fldCharType="end"/>
      </w:r>
    </w:p>
    <w:p w14:paraId="7A9BA232">
      <w:pPr>
        <w:pStyle w:val="34"/>
        <w:keepNext w:val="0"/>
        <w:keepLines w:val="0"/>
        <w:widowControl w:val="0"/>
        <w:shd w:val="clear" w:color="auto" w:fill="auto"/>
        <w:bidi w:val="0"/>
        <w:spacing w:before="0" w:after="0" w:line="312" w:lineRule="exact"/>
        <w:ind w:left="20" w:right="280" w:firstLine="0"/>
        <w:jc w:val="left"/>
      </w:pPr>
      <w:r>
        <w:rPr>
          <w:rStyle w:val="35"/>
          <w:b w:val="0"/>
          <w:bCs w:val="0"/>
          <w:i w:val="0"/>
          <w:iCs w:val="0"/>
          <w:smallCaps w:val="0"/>
          <w:strike w:val="0"/>
          <w:color w:val="000000"/>
          <w:spacing w:val="0"/>
          <w:w w:val="100"/>
          <w:position w:val="0"/>
          <w:sz w:val="24"/>
          <w:szCs w:val="24"/>
          <w:lang w:val="en-US"/>
        </w:rPr>
        <w:br w:type="textWrapping"/>
      </w:r>
      <w:r>
        <w:rPr>
          <w:rStyle w:val="35"/>
          <w:b w:val="0"/>
          <w:bCs w:val="0"/>
          <w:i w:val="0"/>
          <w:iCs w:val="0"/>
          <w:smallCaps w:val="0"/>
          <w:strike w:val="0"/>
          <w:color w:val="000000"/>
          <w:spacing w:val="0"/>
          <w:w w:val="100"/>
          <w:position w:val="0"/>
          <w:sz w:val="24"/>
          <w:szCs w:val="24"/>
          <w:lang w:val="en-US"/>
        </w:rPr>
        <w:t xml:space="preserve">Email </w:t>
      </w:r>
      <w:r>
        <w:rPr>
          <w:rStyle w:val="35"/>
          <w:b w:val="0"/>
          <w:bCs w:val="0"/>
          <w:i w:val="0"/>
          <w:iCs w:val="0"/>
          <w:smallCaps w:val="0"/>
          <w:strike w:val="0"/>
          <w:color w:val="000000"/>
          <w:spacing w:val="0"/>
          <w:w w:val="100"/>
          <w:position w:val="0"/>
          <w:sz w:val="24"/>
          <w:szCs w:val="24"/>
          <w:lang w:val="zh-CN"/>
        </w:rPr>
        <w:t xml:space="preserve">: </w:t>
      </w:r>
      <w:r>
        <w:fldChar w:fldCharType="begin"/>
      </w:r>
      <w:r>
        <w:instrText xml:space="preserve">HYPERLINK "mailto:sales05@drawell.com.cn"</w:instrText>
      </w:r>
      <w:r>
        <w:fldChar w:fldCharType="separate"/>
      </w:r>
      <w:r>
        <w:rPr>
          <w:rStyle w:val="35"/>
          <w:b w:val="0"/>
          <w:bCs w:val="0"/>
          <w:i w:val="0"/>
          <w:iCs w:val="0"/>
          <w:smallCaps w:val="0"/>
          <w:strike w:val="0"/>
          <w:color w:val="000000"/>
          <w:spacing w:val="0"/>
          <w:w w:val="100"/>
          <w:position w:val="0"/>
          <w:sz w:val="24"/>
          <w:szCs w:val="24"/>
          <w:lang w:val="en-US"/>
        </w:rPr>
        <w:t>sales05@drawell.com.cn</w:t>
      </w:r>
      <w:r>
        <w:fldChar w:fldCharType="end"/>
      </w:r>
    </w:p>
    <w:p w14:paraId="452F4FBB">
      <w:pPr>
        <w:adjustRightInd w:val="0"/>
        <w:snapToGrid w:val="0"/>
        <w:spacing w:line="276" w:lineRule="auto"/>
        <w:jc w:val="both"/>
        <w:rPr>
          <w:rFonts w:eastAsia="微软雅黑" w:cs="Arial"/>
          <w:color w:val="000000"/>
          <w:sz w:val="28"/>
          <w:szCs w:val="28"/>
        </w:rPr>
      </w:pPr>
    </w:p>
    <w:sectPr>
      <w:headerReference r:id="rId6" w:type="default"/>
      <w:pgSz w:w="11906" w:h="16838"/>
      <w:pgMar w:top="1276" w:right="991" w:bottom="993" w:left="993" w:header="851" w:footer="42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1941">
    <w:pPr>
      <w:pStyle w:val="6"/>
      <w:jc w:val="right"/>
    </w:pPr>
    <w:r>
      <w:rPr>
        <w:rFonts w:hint="eastAsia"/>
        <w:color w:val="181717" w:themeColor="background2" w:themeShade="1A"/>
      </w:rPr>
      <w:t xml:space="preserve">   </w:t>
    </w:r>
    <w:r>
      <w:rPr>
        <w:rFonts w:ascii="微软雅黑" w:hAnsi="微软雅黑" w:eastAsia="微软雅黑"/>
      </w:rPr>
      <mc:AlternateContent>
        <mc:Choice Requires="wps">
          <w:drawing>
            <wp:anchor distT="0" distB="0" distL="114300" distR="114300" simplePos="0" relativeHeight="251672576" behindDoc="0" locked="0" layoutInCell="1" allowOverlap="1">
              <wp:simplePos x="0" y="0"/>
              <wp:positionH relativeFrom="margin">
                <wp:posOffset>-70485</wp:posOffset>
              </wp:positionH>
              <wp:positionV relativeFrom="paragraph">
                <wp:posOffset>8890</wp:posOffset>
              </wp:positionV>
              <wp:extent cx="6269990" cy="6350"/>
              <wp:effectExtent l="0" t="0" r="35560" b="31750"/>
              <wp:wrapNone/>
              <wp:docPr id="16544516"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6269990" cy="6350"/>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margin-left:-5.55pt;margin-top:0.7pt;height:0.5pt;width:493.7pt;mso-position-horizontal-relative:margin;z-index:251672576;mso-width-relative:page;mso-height-relative:page;" filled="f" stroked="t" coordsize="21600,21600" o:gfxdata="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MddV1QAAAAcBAAAPAAAAAAAAAAEAIAAAACIAAABkcnMvZG93bnJl&#10;di54bWxQSwECFAAUAAAACACHTuJAJXecyAACAADIAwAADgAAAAAAAAABACAAAAAkAQAAZHJzL2Uy&#10;b0RvYy54bWxQSwUGAAAAAAYABgBZAQAAlgUAAAAA&#10;">
              <v:fill on="f" focussize="0,0"/>
              <v:stroke color="#000000" joinstyle="round"/>
              <v:imagedata o:title=""/>
              <o:lock v:ext="edit" aspectratio="f"/>
            </v:shape>
          </w:pict>
        </mc:Fallback>
      </mc:AlternateContent>
    </w:r>
    <w:sdt>
      <w:sdtPr>
        <w:id w:val="-1639104632"/>
        <w:showingPlcHdr/>
      </w:sdtPr>
      <w:sdtEndPr>
        <w:rPr>
          <w:rFonts w:ascii="微软雅黑" w:hAnsi="微软雅黑" w:eastAsia="微软雅黑"/>
          <w:i/>
          <w:iCs/>
          <w:sz w:val="15"/>
          <w:szCs w:val="15"/>
        </w:rPr>
      </w:sdtEndPr>
      <w:sdtContent/>
    </w:sdt>
    <w:r>
      <w:t xml:space="preserve"> </w:t>
    </w:r>
    <w:sdt>
      <w:sdtPr>
        <w:id w:val="-2038338128"/>
      </w:sdtPr>
      <w:sdtContent>
        <w:r>
          <w:t xml:space="preserve"> </w:t>
        </w:r>
        <w:r>
          <w:rPr>
            <w:b/>
            <w:bCs/>
            <w:sz w:val="24"/>
            <w:szCs w:val="24"/>
          </w:rPr>
          <w:fldChar w:fldCharType="begin"/>
        </w:r>
        <w:r>
          <w:rPr>
            <w:b/>
            <w:bCs/>
          </w:rPr>
          <w:instrText xml:space="preserve">PAGE</w:instrText>
        </w:r>
        <w:r>
          <w:rPr>
            <w:b/>
            <w:bCs/>
            <w:sz w:val="24"/>
            <w:szCs w:val="24"/>
          </w:rPr>
          <w:fldChar w:fldCharType="separate"/>
        </w:r>
        <w:r>
          <w:rPr>
            <w:b/>
            <w:bCs/>
            <w:sz w:val="24"/>
          </w:rPr>
          <w:t>3</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sz w:val="24"/>
          </w:rPr>
          <w:t>32</w:t>
        </w:r>
        <w:r>
          <w:rPr>
            <w:b/>
            <w:bCs/>
            <w:sz w:val="24"/>
            <w:szCs w:val="24"/>
          </w:rP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B55A">
    <w:pPr>
      <w:pStyle w:val="7"/>
      <w:pBdr>
        <w:bottom w:val="none" w:color="auto" w:sz="0" w:space="1"/>
      </w:pBdr>
      <w:jc w:val="right"/>
    </w:pPr>
    <w:bookmarkStart w:id="264" w:name="OLE_LINK4"/>
    <w:bookmarkStart w:id="265" w:name="OLE_LINK1"/>
    <w:bookmarkStart w:id="266" w:name="OLE_LINK2"/>
    <w:r>
      <w:rPr>
        <w:rFonts w:hint="eastAsia" w:eastAsia="宋体"/>
        <w:lang w:eastAsia="zh-CN"/>
      </w:rPr>
      <w:drawing>
        <wp:anchor distT="0" distB="0" distL="114300" distR="114300" simplePos="0" relativeHeight="251790336"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2" name="图片 2"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bookmarkEnd w:id="264"/>
    <w:bookmarkEnd w:id="265"/>
    <w:bookmarkEnd w:id="26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5C80">
    <w:pPr>
      <w:pStyle w:val="7"/>
      <w:tabs>
        <w:tab w:val="left" w:pos="3234"/>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76D4">
    <w:pPr>
      <w:pStyle w:val="7"/>
      <w:pBdr>
        <w:bottom w:val="none" w:color="auto" w:sz="0" w:space="1"/>
      </w:pBdr>
      <w:jc w:val="right"/>
    </w:pPr>
    <w:r>
      <w:rPr>
        <w:rFonts w:hint="eastAsia" w:eastAsia="宋体"/>
        <w:lang w:eastAsia="zh-CN"/>
      </w:rPr>
      <w:drawing>
        <wp:anchor distT="0" distB="0" distL="114300" distR="114300" simplePos="0" relativeHeight="251792384"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40" name="图片 40"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p>
  <w:p w14:paraId="0EE44D18">
    <w:pPr>
      <w:pStyle w:val="7"/>
      <w:tabs>
        <w:tab w:val="left" w:pos="3234"/>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2ABAF3"/>
    <w:multiLevelType w:val="singleLevel"/>
    <w:tmpl w:val="BD2ABAF3"/>
    <w:lvl w:ilvl="0" w:tentative="0">
      <w:start w:val="1"/>
      <w:numFmt w:val="bullet"/>
      <w:lvlText w:val=""/>
      <w:lvlJc w:val="left"/>
      <w:pPr>
        <w:ind w:left="420" w:hanging="420"/>
      </w:pPr>
      <w:rPr>
        <w:rFonts w:hint="default" w:ascii="Wingdings" w:hAnsi="Wingdings"/>
      </w:rPr>
    </w:lvl>
  </w:abstractNum>
  <w:abstractNum w:abstractNumId="1">
    <w:nsid w:val="CFEB19C3"/>
    <w:multiLevelType w:val="singleLevel"/>
    <w:tmpl w:val="CFEB19C3"/>
    <w:lvl w:ilvl="0" w:tentative="0">
      <w:start w:val="1"/>
      <w:numFmt w:val="bullet"/>
      <w:lvlText w:val=""/>
      <w:lvlJc w:val="left"/>
      <w:pPr>
        <w:ind w:left="420" w:hanging="420"/>
      </w:pPr>
      <w:rPr>
        <w:rFonts w:hint="default" w:ascii="Wingdings" w:hAnsi="Wingdings"/>
      </w:rPr>
    </w:lvl>
  </w:abstractNum>
  <w:abstractNum w:abstractNumId="2">
    <w:nsid w:val="FEF4F371"/>
    <w:multiLevelType w:val="singleLevel"/>
    <w:tmpl w:val="FEF4F371"/>
    <w:lvl w:ilvl="0" w:tentative="0">
      <w:start w:val="1"/>
      <w:numFmt w:val="bullet"/>
      <w:lvlText w:val=""/>
      <w:lvlJc w:val="left"/>
      <w:pPr>
        <w:ind w:left="420" w:hanging="420"/>
      </w:pPr>
      <w:rPr>
        <w:rFonts w:hint="default" w:ascii="Wingdings" w:hAnsi="Wingdings"/>
      </w:rPr>
    </w:lvl>
  </w:abstractNum>
  <w:abstractNum w:abstractNumId="3">
    <w:nsid w:val="02B16DEA"/>
    <w:multiLevelType w:val="multilevel"/>
    <w:tmpl w:val="02B16DEA"/>
    <w:lvl w:ilvl="0" w:tentative="0">
      <w:start w:val="1"/>
      <w:numFmt w:val="lowerLetter"/>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3836E76"/>
    <w:multiLevelType w:val="multilevel"/>
    <w:tmpl w:val="03836E76"/>
    <w:lvl w:ilvl="0" w:tentative="0">
      <w:start w:val="1"/>
      <w:numFmt w:val="decimal"/>
      <w:lvlText w:val="%1."/>
      <w:lvlJc w:val="left"/>
      <w:pPr>
        <w:tabs>
          <w:tab w:val="left" w:pos="765"/>
        </w:tabs>
        <w:ind w:left="765" w:hanging="765"/>
      </w:pPr>
      <w:rPr>
        <w:rFonts w:hint="default"/>
      </w:rPr>
    </w:lvl>
    <w:lvl w:ilvl="1" w:tentative="0">
      <w:start w:val="1"/>
      <w:numFmt w:val="bullet"/>
      <w:lvlText w:val=""/>
      <w:lvlJc w:val="left"/>
      <w:pPr>
        <w:ind w:left="875" w:hanging="440"/>
      </w:pPr>
      <w:rPr>
        <w:rFonts w:hint="default" w:ascii="Wingdings" w:hAnsi="Wingdings"/>
      </w:rPr>
    </w:lvl>
    <w:lvl w:ilvl="2" w:tentative="0">
      <w:start w:val="1"/>
      <w:numFmt w:val="decimal"/>
      <w:lvlText w:val="%1.%2.%3."/>
      <w:lvlJc w:val="left"/>
      <w:pPr>
        <w:tabs>
          <w:tab w:val="left" w:pos="1635"/>
        </w:tabs>
        <w:ind w:left="1635" w:hanging="765"/>
      </w:pPr>
      <w:rPr>
        <w:rFonts w:hint="default"/>
      </w:rPr>
    </w:lvl>
    <w:lvl w:ilvl="3" w:tentative="0">
      <w:start w:val="1"/>
      <w:numFmt w:val="decimal"/>
      <w:lvlText w:val="%1.%2.%3.%4."/>
      <w:lvlJc w:val="left"/>
      <w:pPr>
        <w:tabs>
          <w:tab w:val="left" w:pos="2070"/>
        </w:tabs>
        <w:ind w:left="2070" w:hanging="765"/>
      </w:pPr>
      <w:rPr>
        <w:rFonts w:hint="default"/>
      </w:rPr>
    </w:lvl>
    <w:lvl w:ilvl="4" w:tentative="0">
      <w:start w:val="1"/>
      <w:numFmt w:val="decimal"/>
      <w:lvlText w:val="%1.%2.%3.%4.%5."/>
      <w:lvlJc w:val="left"/>
      <w:pPr>
        <w:tabs>
          <w:tab w:val="left" w:pos="2820"/>
        </w:tabs>
        <w:ind w:left="2820" w:hanging="1080"/>
      </w:pPr>
      <w:rPr>
        <w:rFonts w:hint="default"/>
      </w:rPr>
    </w:lvl>
    <w:lvl w:ilvl="5" w:tentative="0">
      <w:start w:val="1"/>
      <w:numFmt w:val="decimal"/>
      <w:lvlText w:val="%1.%2.%3.%4.%5.%6."/>
      <w:lvlJc w:val="left"/>
      <w:pPr>
        <w:tabs>
          <w:tab w:val="left" w:pos="3255"/>
        </w:tabs>
        <w:ind w:left="3255" w:hanging="1080"/>
      </w:pPr>
      <w:rPr>
        <w:rFonts w:hint="default"/>
      </w:rPr>
    </w:lvl>
    <w:lvl w:ilvl="6" w:tentative="0">
      <w:start w:val="1"/>
      <w:numFmt w:val="decimal"/>
      <w:lvlText w:val="%1.%2.%3.%4.%5.%6.%7."/>
      <w:lvlJc w:val="left"/>
      <w:pPr>
        <w:tabs>
          <w:tab w:val="left" w:pos="4050"/>
        </w:tabs>
        <w:ind w:left="4050" w:hanging="1440"/>
      </w:pPr>
      <w:rPr>
        <w:rFonts w:hint="default"/>
      </w:rPr>
    </w:lvl>
    <w:lvl w:ilvl="7" w:tentative="0">
      <w:start w:val="1"/>
      <w:numFmt w:val="decimal"/>
      <w:lvlText w:val="%1.%2.%3.%4.%5.%6.%7.%8."/>
      <w:lvlJc w:val="left"/>
      <w:pPr>
        <w:tabs>
          <w:tab w:val="left" w:pos="4485"/>
        </w:tabs>
        <w:ind w:left="4485" w:hanging="1440"/>
      </w:pPr>
      <w:rPr>
        <w:rFonts w:hint="default"/>
      </w:rPr>
    </w:lvl>
    <w:lvl w:ilvl="8" w:tentative="0">
      <w:start w:val="1"/>
      <w:numFmt w:val="decimal"/>
      <w:lvlText w:val="%1.%2.%3.%4.%5.%6.%7.%8.%9."/>
      <w:lvlJc w:val="left"/>
      <w:pPr>
        <w:tabs>
          <w:tab w:val="left" w:pos="4920"/>
        </w:tabs>
        <w:ind w:left="4920" w:hanging="1440"/>
      </w:pPr>
      <w:rPr>
        <w:rFonts w:hint="default"/>
      </w:rPr>
    </w:lvl>
  </w:abstractNum>
  <w:abstractNum w:abstractNumId="5">
    <w:nsid w:val="0CDD3C46"/>
    <w:multiLevelType w:val="multilevel"/>
    <w:tmpl w:val="0CDD3C46"/>
    <w:lvl w:ilvl="0" w:tentative="0">
      <w:start w:val="1"/>
      <w:numFmt w:val="lowerLetter"/>
      <w:lvlText w:val="%1)"/>
      <w:lvlJc w:val="left"/>
      <w:pPr>
        <w:ind w:left="644" w:hanging="360"/>
      </w:pPr>
      <w:rPr>
        <w:rFonts w:hint="eastAsia" w:ascii="微软雅黑" w:hAnsi="微软雅黑" w:eastAsia="微软雅黑" w:cs="Times New Roman"/>
        <w:sz w:val="21"/>
        <w:szCs w:val="21"/>
      </w:rPr>
    </w:lvl>
    <w:lvl w:ilvl="1" w:tentative="0">
      <w:start w:val="1"/>
      <w:numFmt w:val="lowerLetter"/>
      <w:lvlText w:val="%2)"/>
      <w:lvlJc w:val="left"/>
      <w:pPr>
        <w:ind w:left="1230" w:hanging="420"/>
      </w:pPr>
    </w:lvl>
    <w:lvl w:ilvl="2" w:tentative="0">
      <w:start w:val="1"/>
      <w:numFmt w:val="lowerRoman"/>
      <w:lvlText w:val="%3."/>
      <w:lvlJc w:val="right"/>
      <w:pPr>
        <w:ind w:left="1650" w:hanging="420"/>
      </w:pPr>
    </w:lvl>
    <w:lvl w:ilvl="3" w:tentative="0">
      <w:start w:val="1"/>
      <w:numFmt w:val="decimal"/>
      <w:lvlText w:val="%4."/>
      <w:lvlJc w:val="left"/>
      <w:pPr>
        <w:ind w:left="2070" w:hanging="420"/>
      </w:pPr>
    </w:lvl>
    <w:lvl w:ilvl="4" w:tentative="0">
      <w:start w:val="1"/>
      <w:numFmt w:val="lowerLetter"/>
      <w:lvlText w:val="%5)"/>
      <w:lvlJc w:val="left"/>
      <w:pPr>
        <w:ind w:left="2490" w:hanging="420"/>
      </w:pPr>
    </w:lvl>
    <w:lvl w:ilvl="5" w:tentative="0">
      <w:start w:val="1"/>
      <w:numFmt w:val="lowerRoman"/>
      <w:lvlText w:val="%6."/>
      <w:lvlJc w:val="right"/>
      <w:pPr>
        <w:ind w:left="2910" w:hanging="420"/>
      </w:pPr>
    </w:lvl>
    <w:lvl w:ilvl="6" w:tentative="0">
      <w:start w:val="1"/>
      <w:numFmt w:val="decimal"/>
      <w:lvlText w:val="%7."/>
      <w:lvlJc w:val="left"/>
      <w:pPr>
        <w:ind w:left="3330" w:hanging="420"/>
      </w:pPr>
    </w:lvl>
    <w:lvl w:ilvl="7" w:tentative="0">
      <w:start w:val="1"/>
      <w:numFmt w:val="lowerLetter"/>
      <w:lvlText w:val="%8)"/>
      <w:lvlJc w:val="left"/>
      <w:pPr>
        <w:ind w:left="3750" w:hanging="420"/>
      </w:pPr>
    </w:lvl>
    <w:lvl w:ilvl="8" w:tentative="0">
      <w:start w:val="1"/>
      <w:numFmt w:val="lowerRoman"/>
      <w:lvlText w:val="%9."/>
      <w:lvlJc w:val="right"/>
      <w:pPr>
        <w:ind w:left="4170" w:hanging="420"/>
      </w:pPr>
    </w:lvl>
  </w:abstractNum>
  <w:abstractNum w:abstractNumId="6">
    <w:nsid w:val="0D1A5F04"/>
    <w:multiLevelType w:val="multilevel"/>
    <w:tmpl w:val="0D1A5F04"/>
    <w:lvl w:ilvl="0" w:tentative="0">
      <w:start w:val="1"/>
      <w:numFmt w:val="bullet"/>
      <w:lvlText w:val=""/>
      <w:lvlJc w:val="left"/>
      <w:pPr>
        <w:ind w:left="864" w:hanging="440"/>
      </w:pPr>
      <w:rPr>
        <w:rFonts w:hint="default" w:ascii="Wingdings" w:hAnsi="Wingdings"/>
      </w:rPr>
    </w:lvl>
    <w:lvl w:ilvl="1" w:tentative="0">
      <w:start w:val="1"/>
      <w:numFmt w:val="bullet"/>
      <w:lvlText w:val=""/>
      <w:lvlJc w:val="left"/>
      <w:pPr>
        <w:ind w:left="1304" w:hanging="440"/>
      </w:pPr>
      <w:rPr>
        <w:rFonts w:hint="default" w:ascii="Wingdings" w:hAnsi="Wingdings"/>
      </w:rPr>
    </w:lvl>
    <w:lvl w:ilvl="2" w:tentative="0">
      <w:start w:val="1"/>
      <w:numFmt w:val="bullet"/>
      <w:lvlText w:val=""/>
      <w:lvlJc w:val="left"/>
      <w:pPr>
        <w:ind w:left="1744" w:hanging="440"/>
      </w:pPr>
      <w:rPr>
        <w:rFonts w:hint="default" w:ascii="Wingdings" w:hAnsi="Wingdings"/>
      </w:rPr>
    </w:lvl>
    <w:lvl w:ilvl="3" w:tentative="0">
      <w:start w:val="1"/>
      <w:numFmt w:val="bullet"/>
      <w:lvlText w:val=""/>
      <w:lvlJc w:val="left"/>
      <w:pPr>
        <w:ind w:left="2184" w:hanging="440"/>
      </w:pPr>
      <w:rPr>
        <w:rFonts w:hint="default" w:ascii="Wingdings" w:hAnsi="Wingdings"/>
      </w:rPr>
    </w:lvl>
    <w:lvl w:ilvl="4" w:tentative="0">
      <w:start w:val="1"/>
      <w:numFmt w:val="bullet"/>
      <w:lvlText w:val=""/>
      <w:lvlJc w:val="left"/>
      <w:pPr>
        <w:ind w:left="2624" w:hanging="440"/>
      </w:pPr>
      <w:rPr>
        <w:rFonts w:hint="default" w:ascii="Wingdings" w:hAnsi="Wingdings"/>
      </w:rPr>
    </w:lvl>
    <w:lvl w:ilvl="5" w:tentative="0">
      <w:start w:val="1"/>
      <w:numFmt w:val="bullet"/>
      <w:lvlText w:val=""/>
      <w:lvlJc w:val="left"/>
      <w:pPr>
        <w:ind w:left="3064" w:hanging="440"/>
      </w:pPr>
      <w:rPr>
        <w:rFonts w:hint="default" w:ascii="Wingdings" w:hAnsi="Wingdings"/>
      </w:rPr>
    </w:lvl>
    <w:lvl w:ilvl="6" w:tentative="0">
      <w:start w:val="1"/>
      <w:numFmt w:val="bullet"/>
      <w:lvlText w:val=""/>
      <w:lvlJc w:val="left"/>
      <w:pPr>
        <w:ind w:left="3504" w:hanging="440"/>
      </w:pPr>
      <w:rPr>
        <w:rFonts w:hint="default" w:ascii="Wingdings" w:hAnsi="Wingdings"/>
      </w:rPr>
    </w:lvl>
    <w:lvl w:ilvl="7" w:tentative="0">
      <w:start w:val="1"/>
      <w:numFmt w:val="bullet"/>
      <w:lvlText w:val=""/>
      <w:lvlJc w:val="left"/>
      <w:pPr>
        <w:ind w:left="3944" w:hanging="440"/>
      </w:pPr>
      <w:rPr>
        <w:rFonts w:hint="default" w:ascii="Wingdings" w:hAnsi="Wingdings"/>
      </w:rPr>
    </w:lvl>
    <w:lvl w:ilvl="8" w:tentative="0">
      <w:start w:val="1"/>
      <w:numFmt w:val="bullet"/>
      <w:lvlText w:val=""/>
      <w:lvlJc w:val="left"/>
      <w:pPr>
        <w:ind w:left="4384" w:hanging="440"/>
      </w:pPr>
      <w:rPr>
        <w:rFonts w:hint="default" w:ascii="Wingdings" w:hAnsi="Wingdings"/>
      </w:rPr>
    </w:lvl>
  </w:abstractNum>
  <w:abstractNum w:abstractNumId="7">
    <w:nsid w:val="0F1F3A2A"/>
    <w:multiLevelType w:val="multilevel"/>
    <w:tmpl w:val="0F1F3A2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123401E6"/>
    <w:multiLevelType w:val="multilevel"/>
    <w:tmpl w:val="123401E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653358F"/>
    <w:multiLevelType w:val="multilevel"/>
    <w:tmpl w:val="1653358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19B27F8D"/>
    <w:multiLevelType w:val="multilevel"/>
    <w:tmpl w:val="19B27F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
    <w:nsid w:val="1A72455F"/>
    <w:multiLevelType w:val="multilevel"/>
    <w:tmpl w:val="1A72455F"/>
    <w:lvl w:ilvl="0" w:tentative="0">
      <w:start w:val="1"/>
      <w:numFmt w:val="lowerLetter"/>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1AA25FC7"/>
    <w:multiLevelType w:val="multilevel"/>
    <w:tmpl w:val="1AA25FC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1C7F57BF"/>
    <w:multiLevelType w:val="multilevel"/>
    <w:tmpl w:val="1C7F57B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1CB047F4"/>
    <w:multiLevelType w:val="multilevel"/>
    <w:tmpl w:val="1CB047F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1D1D1100"/>
    <w:multiLevelType w:val="multilevel"/>
    <w:tmpl w:val="1D1D110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208754A3"/>
    <w:multiLevelType w:val="singleLevel"/>
    <w:tmpl w:val="208754A3"/>
    <w:lvl w:ilvl="0" w:tentative="0">
      <w:start w:val="1"/>
      <w:numFmt w:val="bullet"/>
      <w:lvlText w:val=""/>
      <w:lvlJc w:val="left"/>
      <w:pPr>
        <w:ind w:left="420" w:hanging="420"/>
      </w:pPr>
      <w:rPr>
        <w:rFonts w:hint="default" w:ascii="Wingdings" w:hAnsi="Wingdings"/>
      </w:rPr>
    </w:lvl>
  </w:abstractNum>
  <w:abstractNum w:abstractNumId="17">
    <w:nsid w:val="23384BF7"/>
    <w:multiLevelType w:val="multilevel"/>
    <w:tmpl w:val="23384BF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2E1D43C4"/>
    <w:multiLevelType w:val="multilevel"/>
    <w:tmpl w:val="2E1D43C4"/>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33C41CC4"/>
    <w:multiLevelType w:val="multilevel"/>
    <w:tmpl w:val="33C41CC4"/>
    <w:lvl w:ilvl="0" w:tentative="0">
      <w:start w:val="1"/>
      <w:numFmt w:val="decimalEnclosedCircle"/>
      <w:lvlText w:val="%1"/>
      <w:lvlJc w:val="left"/>
      <w:pPr>
        <w:ind w:left="1713" w:hanging="360"/>
      </w:pPr>
      <w:rPr>
        <w:rFonts w:hint="default" w:cs="宋体"/>
      </w:rPr>
    </w:lvl>
    <w:lvl w:ilvl="1" w:tentative="0">
      <w:start w:val="1"/>
      <w:numFmt w:val="lowerLetter"/>
      <w:lvlText w:val="%2)"/>
      <w:lvlJc w:val="left"/>
      <w:pPr>
        <w:ind w:left="2233" w:hanging="440"/>
      </w:pPr>
    </w:lvl>
    <w:lvl w:ilvl="2" w:tentative="0">
      <w:start w:val="1"/>
      <w:numFmt w:val="lowerRoman"/>
      <w:lvlText w:val="%3."/>
      <w:lvlJc w:val="right"/>
      <w:pPr>
        <w:ind w:left="2673" w:hanging="440"/>
      </w:pPr>
    </w:lvl>
    <w:lvl w:ilvl="3" w:tentative="0">
      <w:start w:val="1"/>
      <w:numFmt w:val="decimal"/>
      <w:lvlText w:val="%4."/>
      <w:lvlJc w:val="left"/>
      <w:pPr>
        <w:ind w:left="3113" w:hanging="440"/>
      </w:pPr>
    </w:lvl>
    <w:lvl w:ilvl="4" w:tentative="0">
      <w:start w:val="1"/>
      <w:numFmt w:val="lowerLetter"/>
      <w:lvlText w:val="%5)"/>
      <w:lvlJc w:val="left"/>
      <w:pPr>
        <w:ind w:left="3553" w:hanging="440"/>
      </w:pPr>
    </w:lvl>
    <w:lvl w:ilvl="5" w:tentative="0">
      <w:start w:val="1"/>
      <w:numFmt w:val="lowerRoman"/>
      <w:lvlText w:val="%6."/>
      <w:lvlJc w:val="right"/>
      <w:pPr>
        <w:ind w:left="3993" w:hanging="440"/>
      </w:pPr>
    </w:lvl>
    <w:lvl w:ilvl="6" w:tentative="0">
      <w:start w:val="1"/>
      <w:numFmt w:val="decimal"/>
      <w:lvlText w:val="%7."/>
      <w:lvlJc w:val="left"/>
      <w:pPr>
        <w:ind w:left="4433" w:hanging="440"/>
      </w:pPr>
    </w:lvl>
    <w:lvl w:ilvl="7" w:tentative="0">
      <w:start w:val="1"/>
      <w:numFmt w:val="lowerLetter"/>
      <w:lvlText w:val="%8)"/>
      <w:lvlJc w:val="left"/>
      <w:pPr>
        <w:ind w:left="4873" w:hanging="440"/>
      </w:pPr>
    </w:lvl>
    <w:lvl w:ilvl="8" w:tentative="0">
      <w:start w:val="1"/>
      <w:numFmt w:val="lowerRoman"/>
      <w:lvlText w:val="%9."/>
      <w:lvlJc w:val="right"/>
      <w:pPr>
        <w:ind w:left="5313" w:hanging="440"/>
      </w:pPr>
    </w:lvl>
  </w:abstractNum>
  <w:abstractNum w:abstractNumId="20">
    <w:nsid w:val="35F707CF"/>
    <w:multiLevelType w:val="multilevel"/>
    <w:tmpl w:val="35F707CF"/>
    <w:lvl w:ilvl="0" w:tentative="0">
      <w:start w:val="1"/>
      <w:numFmt w:val="lowerLetter"/>
      <w:lvlText w:val="%1)"/>
      <w:lvlJc w:val="left"/>
      <w:pPr>
        <w:ind w:left="644" w:hanging="360"/>
      </w:pPr>
      <w:rPr>
        <w:rFonts w:hint="eastAsia" w:ascii="微软雅黑" w:hAnsi="微软雅黑" w:eastAsia="微软雅黑" w:cs="Times New Roman"/>
        <w:sz w:val="21"/>
        <w:szCs w:val="21"/>
      </w:rPr>
    </w:lvl>
    <w:lvl w:ilvl="1" w:tentative="0">
      <w:start w:val="1"/>
      <w:numFmt w:val="lowerLetter"/>
      <w:lvlText w:val="%2)"/>
      <w:lvlJc w:val="left"/>
      <w:pPr>
        <w:ind w:left="1230" w:hanging="420"/>
      </w:pPr>
    </w:lvl>
    <w:lvl w:ilvl="2" w:tentative="0">
      <w:start w:val="1"/>
      <w:numFmt w:val="bullet"/>
      <w:lvlText w:val=""/>
      <w:lvlJc w:val="left"/>
      <w:pPr>
        <w:ind w:left="1670" w:hanging="440"/>
      </w:pPr>
      <w:rPr>
        <w:rFonts w:hint="default" w:ascii="Wingdings" w:hAnsi="Wingdings"/>
      </w:rPr>
    </w:lvl>
    <w:lvl w:ilvl="3" w:tentative="0">
      <w:start w:val="1"/>
      <w:numFmt w:val="decimal"/>
      <w:lvlText w:val="%4."/>
      <w:lvlJc w:val="left"/>
      <w:pPr>
        <w:ind w:left="2070" w:hanging="420"/>
      </w:pPr>
    </w:lvl>
    <w:lvl w:ilvl="4" w:tentative="0">
      <w:start w:val="1"/>
      <w:numFmt w:val="lowerLetter"/>
      <w:lvlText w:val="%5)"/>
      <w:lvlJc w:val="left"/>
      <w:pPr>
        <w:ind w:left="2490" w:hanging="420"/>
      </w:pPr>
    </w:lvl>
    <w:lvl w:ilvl="5" w:tentative="0">
      <w:start w:val="1"/>
      <w:numFmt w:val="lowerRoman"/>
      <w:lvlText w:val="%6."/>
      <w:lvlJc w:val="right"/>
      <w:pPr>
        <w:ind w:left="2910" w:hanging="420"/>
      </w:pPr>
    </w:lvl>
    <w:lvl w:ilvl="6" w:tentative="0">
      <w:start w:val="1"/>
      <w:numFmt w:val="decimal"/>
      <w:lvlText w:val="%7."/>
      <w:lvlJc w:val="left"/>
      <w:pPr>
        <w:ind w:left="3330" w:hanging="420"/>
      </w:pPr>
    </w:lvl>
    <w:lvl w:ilvl="7" w:tentative="0">
      <w:start w:val="1"/>
      <w:numFmt w:val="lowerLetter"/>
      <w:lvlText w:val="%8)"/>
      <w:lvlJc w:val="left"/>
      <w:pPr>
        <w:ind w:left="3750" w:hanging="420"/>
      </w:pPr>
    </w:lvl>
    <w:lvl w:ilvl="8" w:tentative="0">
      <w:start w:val="1"/>
      <w:numFmt w:val="lowerRoman"/>
      <w:lvlText w:val="%9."/>
      <w:lvlJc w:val="right"/>
      <w:pPr>
        <w:ind w:left="4170" w:hanging="420"/>
      </w:pPr>
    </w:lvl>
  </w:abstractNum>
  <w:abstractNum w:abstractNumId="21">
    <w:nsid w:val="3B100CB7"/>
    <w:multiLevelType w:val="multilevel"/>
    <w:tmpl w:val="3B100CB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458A0E9C"/>
    <w:multiLevelType w:val="multilevel"/>
    <w:tmpl w:val="458A0E9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478B6DCD"/>
    <w:multiLevelType w:val="multilevel"/>
    <w:tmpl w:val="478B6DCD"/>
    <w:lvl w:ilvl="0" w:tentative="0">
      <w:start w:val="1"/>
      <w:numFmt w:val="bullet"/>
      <w:lvlText w:val=""/>
      <w:lvlJc w:val="left"/>
      <w:pPr>
        <w:ind w:left="441" w:hanging="440"/>
      </w:pPr>
      <w:rPr>
        <w:rFonts w:hint="default" w:ascii="Wingdings" w:hAnsi="Wingdings"/>
      </w:rPr>
    </w:lvl>
    <w:lvl w:ilvl="1" w:tentative="0">
      <w:start w:val="1"/>
      <w:numFmt w:val="bullet"/>
      <w:lvlText w:val=""/>
      <w:lvlJc w:val="left"/>
      <w:pPr>
        <w:ind w:left="881" w:hanging="440"/>
      </w:pPr>
      <w:rPr>
        <w:rFonts w:hint="default" w:ascii="Wingdings" w:hAnsi="Wingdings"/>
      </w:rPr>
    </w:lvl>
    <w:lvl w:ilvl="2" w:tentative="0">
      <w:start w:val="1"/>
      <w:numFmt w:val="bullet"/>
      <w:lvlText w:val=""/>
      <w:lvlJc w:val="left"/>
      <w:pPr>
        <w:ind w:left="1321" w:hanging="440"/>
      </w:pPr>
      <w:rPr>
        <w:rFonts w:hint="default" w:ascii="Wingdings" w:hAnsi="Wingdings"/>
      </w:rPr>
    </w:lvl>
    <w:lvl w:ilvl="3" w:tentative="0">
      <w:start w:val="1"/>
      <w:numFmt w:val="bullet"/>
      <w:lvlText w:val=""/>
      <w:lvlJc w:val="left"/>
      <w:pPr>
        <w:ind w:left="1761" w:hanging="440"/>
      </w:pPr>
      <w:rPr>
        <w:rFonts w:hint="default" w:ascii="Wingdings" w:hAnsi="Wingdings"/>
      </w:rPr>
    </w:lvl>
    <w:lvl w:ilvl="4" w:tentative="0">
      <w:start w:val="1"/>
      <w:numFmt w:val="bullet"/>
      <w:lvlText w:val=""/>
      <w:lvlJc w:val="left"/>
      <w:pPr>
        <w:ind w:left="2201" w:hanging="440"/>
      </w:pPr>
      <w:rPr>
        <w:rFonts w:hint="default" w:ascii="Wingdings" w:hAnsi="Wingdings"/>
      </w:rPr>
    </w:lvl>
    <w:lvl w:ilvl="5" w:tentative="0">
      <w:start w:val="1"/>
      <w:numFmt w:val="bullet"/>
      <w:lvlText w:val=""/>
      <w:lvlJc w:val="left"/>
      <w:pPr>
        <w:ind w:left="2641" w:hanging="440"/>
      </w:pPr>
      <w:rPr>
        <w:rFonts w:hint="default" w:ascii="Wingdings" w:hAnsi="Wingdings"/>
      </w:rPr>
    </w:lvl>
    <w:lvl w:ilvl="6" w:tentative="0">
      <w:start w:val="1"/>
      <w:numFmt w:val="bullet"/>
      <w:lvlText w:val=""/>
      <w:lvlJc w:val="left"/>
      <w:pPr>
        <w:ind w:left="3081" w:hanging="440"/>
      </w:pPr>
      <w:rPr>
        <w:rFonts w:hint="default" w:ascii="Wingdings" w:hAnsi="Wingdings"/>
      </w:rPr>
    </w:lvl>
    <w:lvl w:ilvl="7" w:tentative="0">
      <w:start w:val="1"/>
      <w:numFmt w:val="bullet"/>
      <w:lvlText w:val=""/>
      <w:lvlJc w:val="left"/>
      <w:pPr>
        <w:ind w:left="3521" w:hanging="440"/>
      </w:pPr>
      <w:rPr>
        <w:rFonts w:hint="default" w:ascii="Wingdings" w:hAnsi="Wingdings"/>
      </w:rPr>
    </w:lvl>
    <w:lvl w:ilvl="8" w:tentative="0">
      <w:start w:val="1"/>
      <w:numFmt w:val="bullet"/>
      <w:lvlText w:val=""/>
      <w:lvlJc w:val="left"/>
      <w:pPr>
        <w:ind w:left="3961" w:hanging="440"/>
      </w:pPr>
      <w:rPr>
        <w:rFonts w:hint="default" w:ascii="Wingdings" w:hAnsi="Wingdings"/>
      </w:rPr>
    </w:lvl>
  </w:abstractNum>
  <w:abstractNum w:abstractNumId="24">
    <w:nsid w:val="484B36ED"/>
    <w:multiLevelType w:val="multilevel"/>
    <w:tmpl w:val="484B36E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490E6DB2"/>
    <w:multiLevelType w:val="multilevel"/>
    <w:tmpl w:val="490E6DB2"/>
    <w:lvl w:ilvl="0" w:tentative="0">
      <w:start w:val="1"/>
      <w:numFmt w:val="bullet"/>
      <w:lvlText w:val=""/>
      <w:lvlJc w:val="left"/>
      <w:pPr>
        <w:ind w:left="440" w:hanging="440"/>
      </w:pPr>
      <w:rPr>
        <w:rFonts w:hint="default" w:ascii="Wingdings" w:hAnsi="Wingdings"/>
        <w:b w:val="0"/>
        <w:bC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4C884D35"/>
    <w:multiLevelType w:val="multilevel"/>
    <w:tmpl w:val="4C884D35"/>
    <w:lvl w:ilvl="0" w:tentative="0">
      <w:start w:val="1"/>
      <w:numFmt w:val="decimalEnclosedCircle"/>
      <w:lvlText w:val="%1"/>
      <w:lvlJc w:val="left"/>
      <w:pPr>
        <w:ind w:left="440" w:hanging="440"/>
      </w:pPr>
      <w:rPr>
        <w:rFonts w:hint="default"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4C893D06"/>
    <w:multiLevelType w:val="singleLevel"/>
    <w:tmpl w:val="4C893D06"/>
    <w:lvl w:ilvl="0" w:tentative="0">
      <w:start w:val="1"/>
      <w:numFmt w:val="bullet"/>
      <w:lvlText w:val=""/>
      <w:lvlJc w:val="left"/>
      <w:pPr>
        <w:ind w:left="420" w:hanging="420"/>
      </w:pPr>
      <w:rPr>
        <w:rFonts w:hint="default" w:ascii="Wingdings" w:hAnsi="Wingdings"/>
      </w:rPr>
    </w:lvl>
  </w:abstractNum>
  <w:abstractNum w:abstractNumId="28">
    <w:nsid w:val="4E40284D"/>
    <w:multiLevelType w:val="multilevel"/>
    <w:tmpl w:val="4E40284D"/>
    <w:lvl w:ilvl="0" w:tentative="0">
      <w:start w:val="1"/>
      <w:numFmt w:val="bullet"/>
      <w:lvlText w:val=""/>
      <w:lvlJc w:val="left"/>
      <w:pPr>
        <w:ind w:left="440" w:hanging="440"/>
      </w:pPr>
      <w:rPr>
        <w:rFonts w:hint="default" w:ascii="Wingdings" w:hAnsi="Wingding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523464F5"/>
    <w:multiLevelType w:val="multilevel"/>
    <w:tmpl w:val="523464F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0">
    <w:nsid w:val="54A80230"/>
    <w:multiLevelType w:val="multilevel"/>
    <w:tmpl w:val="54A8023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1">
    <w:nsid w:val="564679C5"/>
    <w:multiLevelType w:val="multilevel"/>
    <w:tmpl w:val="564679C5"/>
    <w:lvl w:ilvl="0" w:tentative="0">
      <w:start w:val="1"/>
      <w:numFmt w:val="decimal"/>
      <w:lvlText w:val="%1."/>
      <w:lvlJc w:val="left"/>
      <w:pPr>
        <w:tabs>
          <w:tab w:val="left" w:pos="765"/>
        </w:tabs>
        <w:ind w:left="765" w:hanging="765"/>
      </w:pPr>
      <w:rPr>
        <w:rFonts w:hint="default"/>
      </w:rPr>
    </w:lvl>
    <w:lvl w:ilvl="1" w:tentative="0">
      <w:start w:val="1"/>
      <w:numFmt w:val="bullet"/>
      <w:lvlText w:val=""/>
      <w:lvlJc w:val="left"/>
      <w:pPr>
        <w:ind w:left="875" w:hanging="440"/>
      </w:pPr>
      <w:rPr>
        <w:rFonts w:hint="default" w:ascii="Wingdings" w:hAnsi="Wingdings"/>
      </w:rPr>
    </w:lvl>
    <w:lvl w:ilvl="2" w:tentative="0">
      <w:start w:val="1"/>
      <w:numFmt w:val="decimal"/>
      <w:lvlText w:val="%1.%2.%3."/>
      <w:lvlJc w:val="left"/>
      <w:pPr>
        <w:tabs>
          <w:tab w:val="left" w:pos="1635"/>
        </w:tabs>
        <w:ind w:left="1635" w:hanging="765"/>
      </w:pPr>
      <w:rPr>
        <w:rFonts w:hint="default"/>
      </w:rPr>
    </w:lvl>
    <w:lvl w:ilvl="3" w:tentative="0">
      <w:start w:val="1"/>
      <w:numFmt w:val="decimal"/>
      <w:lvlText w:val="%1.%2.%3.%4."/>
      <w:lvlJc w:val="left"/>
      <w:pPr>
        <w:tabs>
          <w:tab w:val="left" w:pos="2070"/>
        </w:tabs>
        <w:ind w:left="2070" w:hanging="765"/>
      </w:pPr>
      <w:rPr>
        <w:rFonts w:hint="default"/>
      </w:rPr>
    </w:lvl>
    <w:lvl w:ilvl="4" w:tentative="0">
      <w:start w:val="1"/>
      <w:numFmt w:val="decimal"/>
      <w:lvlText w:val="%1.%2.%3.%4.%5."/>
      <w:lvlJc w:val="left"/>
      <w:pPr>
        <w:tabs>
          <w:tab w:val="left" w:pos="2820"/>
        </w:tabs>
        <w:ind w:left="2820" w:hanging="1080"/>
      </w:pPr>
      <w:rPr>
        <w:rFonts w:hint="default"/>
      </w:rPr>
    </w:lvl>
    <w:lvl w:ilvl="5" w:tentative="0">
      <w:start w:val="1"/>
      <w:numFmt w:val="decimal"/>
      <w:lvlText w:val="%1.%2.%3.%4.%5.%6."/>
      <w:lvlJc w:val="left"/>
      <w:pPr>
        <w:tabs>
          <w:tab w:val="left" w:pos="3255"/>
        </w:tabs>
        <w:ind w:left="3255" w:hanging="1080"/>
      </w:pPr>
      <w:rPr>
        <w:rFonts w:hint="default"/>
      </w:rPr>
    </w:lvl>
    <w:lvl w:ilvl="6" w:tentative="0">
      <w:start w:val="1"/>
      <w:numFmt w:val="decimal"/>
      <w:lvlText w:val="%1.%2.%3.%4.%5.%6.%7."/>
      <w:lvlJc w:val="left"/>
      <w:pPr>
        <w:tabs>
          <w:tab w:val="left" w:pos="4050"/>
        </w:tabs>
        <w:ind w:left="4050" w:hanging="1440"/>
      </w:pPr>
      <w:rPr>
        <w:rFonts w:hint="default"/>
      </w:rPr>
    </w:lvl>
    <w:lvl w:ilvl="7" w:tentative="0">
      <w:start w:val="1"/>
      <w:numFmt w:val="decimal"/>
      <w:lvlText w:val="%1.%2.%3.%4.%5.%6.%7.%8."/>
      <w:lvlJc w:val="left"/>
      <w:pPr>
        <w:tabs>
          <w:tab w:val="left" w:pos="4485"/>
        </w:tabs>
        <w:ind w:left="4485" w:hanging="1440"/>
      </w:pPr>
      <w:rPr>
        <w:rFonts w:hint="default"/>
      </w:rPr>
    </w:lvl>
    <w:lvl w:ilvl="8" w:tentative="0">
      <w:start w:val="1"/>
      <w:numFmt w:val="decimal"/>
      <w:lvlText w:val="%1.%2.%3.%4.%5.%6.%7.%8.%9."/>
      <w:lvlJc w:val="left"/>
      <w:pPr>
        <w:tabs>
          <w:tab w:val="left" w:pos="4920"/>
        </w:tabs>
        <w:ind w:left="4920" w:hanging="1440"/>
      </w:pPr>
      <w:rPr>
        <w:rFonts w:hint="default"/>
      </w:rPr>
    </w:lvl>
  </w:abstractNum>
  <w:abstractNum w:abstractNumId="32">
    <w:nsid w:val="576918E3"/>
    <w:multiLevelType w:val="multilevel"/>
    <w:tmpl w:val="576918E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3">
    <w:nsid w:val="59AC359C"/>
    <w:multiLevelType w:val="singleLevel"/>
    <w:tmpl w:val="59AC359C"/>
    <w:lvl w:ilvl="0" w:tentative="0">
      <w:start w:val="10"/>
      <w:numFmt w:val="upperLetter"/>
      <w:suff w:val="space"/>
      <w:lvlText w:val="%1)"/>
      <w:lvlJc w:val="left"/>
    </w:lvl>
  </w:abstractNum>
  <w:abstractNum w:abstractNumId="34">
    <w:nsid w:val="59B5501A"/>
    <w:multiLevelType w:val="multilevel"/>
    <w:tmpl w:val="59B5501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5">
    <w:nsid w:val="63381AAC"/>
    <w:multiLevelType w:val="multilevel"/>
    <w:tmpl w:val="63381AAC"/>
    <w:lvl w:ilvl="0" w:tentative="0">
      <w:start w:val="1"/>
      <w:numFmt w:val="decimalEnclosedCircle"/>
      <w:lvlText w:val="%1"/>
      <w:lvlJc w:val="left"/>
      <w:pPr>
        <w:ind w:left="360" w:hanging="360"/>
      </w:pPr>
      <w:rPr>
        <w:rFonts w:hint="default" w:ascii="微软雅黑" w:hAnsi="微软雅黑" w:eastAsia="微软雅黑"/>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639D390E"/>
    <w:multiLevelType w:val="multilevel"/>
    <w:tmpl w:val="639D390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44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7">
    <w:nsid w:val="656A675B"/>
    <w:multiLevelType w:val="multilevel"/>
    <w:tmpl w:val="656A675B"/>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8">
    <w:nsid w:val="65A422A7"/>
    <w:multiLevelType w:val="multilevel"/>
    <w:tmpl w:val="65A422A7"/>
    <w:lvl w:ilvl="0" w:tentative="0">
      <w:start w:val="1"/>
      <w:numFmt w:val="decimalEnclosedCircle"/>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6C9259B9"/>
    <w:multiLevelType w:val="multilevel"/>
    <w:tmpl w:val="6C9259B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0">
    <w:nsid w:val="6EA87889"/>
    <w:multiLevelType w:val="multilevel"/>
    <w:tmpl w:val="6EA87889"/>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6F793A85"/>
    <w:multiLevelType w:val="multilevel"/>
    <w:tmpl w:val="6F793A85"/>
    <w:lvl w:ilvl="0" w:tentative="0">
      <w:start w:val="1"/>
      <w:numFmt w:val="decimal"/>
      <w:pStyle w:val="2"/>
      <w:lvlText w:val="%1."/>
      <w:lvlJc w:val="left"/>
      <w:pPr>
        <w:ind w:left="440" w:hanging="440"/>
      </w:pPr>
    </w:lvl>
    <w:lvl w:ilvl="1" w:tentative="0">
      <w:start w:val="2"/>
      <w:numFmt w:val="decimal"/>
      <w:isLgl/>
      <w:lvlText w:val="%1.%2"/>
      <w:lvlJc w:val="left"/>
      <w:pPr>
        <w:ind w:left="580" w:hanging="580"/>
      </w:pPr>
      <w:rPr>
        <w:rFonts w:hint="default"/>
      </w:rPr>
    </w:lvl>
    <w:lvl w:ilvl="2" w:tentative="0">
      <w:start w:val="2"/>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42">
    <w:nsid w:val="79737B7E"/>
    <w:multiLevelType w:val="multilevel"/>
    <w:tmpl w:val="79737B7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7C352809"/>
    <w:multiLevelType w:val="multilevel"/>
    <w:tmpl w:val="7C352809"/>
    <w:lvl w:ilvl="0" w:tentative="0">
      <w:start w:val="1"/>
      <w:numFmt w:val="bullet"/>
      <w:suff w:val="space"/>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4">
    <w:nsid w:val="7FF66619"/>
    <w:multiLevelType w:val="multilevel"/>
    <w:tmpl w:val="7FF6661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41"/>
  </w:num>
  <w:num w:numId="2">
    <w:abstractNumId w:val="43"/>
  </w:num>
  <w:num w:numId="3">
    <w:abstractNumId w:val="31"/>
  </w:num>
  <w:num w:numId="4">
    <w:abstractNumId w:val="4"/>
  </w:num>
  <w:num w:numId="5">
    <w:abstractNumId w:val="19"/>
  </w:num>
  <w:num w:numId="6">
    <w:abstractNumId w:val="24"/>
  </w:num>
  <w:num w:numId="7">
    <w:abstractNumId w:val="32"/>
  </w:num>
  <w:num w:numId="8">
    <w:abstractNumId w:val="17"/>
  </w:num>
  <w:num w:numId="9">
    <w:abstractNumId w:val="42"/>
  </w:num>
  <w:num w:numId="10">
    <w:abstractNumId w:val="35"/>
  </w:num>
  <w:num w:numId="11">
    <w:abstractNumId w:val="13"/>
  </w:num>
  <w:num w:numId="12">
    <w:abstractNumId w:val="21"/>
  </w:num>
  <w:num w:numId="13">
    <w:abstractNumId w:val="15"/>
  </w:num>
  <w:num w:numId="14">
    <w:abstractNumId w:val="12"/>
  </w:num>
  <w:num w:numId="15">
    <w:abstractNumId w:val="5"/>
  </w:num>
  <w:num w:numId="16">
    <w:abstractNumId w:val="6"/>
  </w:num>
  <w:num w:numId="17">
    <w:abstractNumId w:val="44"/>
  </w:num>
  <w:num w:numId="18">
    <w:abstractNumId w:val="20"/>
  </w:num>
  <w:num w:numId="19">
    <w:abstractNumId w:val="26"/>
  </w:num>
  <w:num w:numId="20">
    <w:abstractNumId w:val="25"/>
  </w:num>
  <w:num w:numId="21">
    <w:abstractNumId w:val="9"/>
  </w:num>
  <w:num w:numId="22">
    <w:abstractNumId w:val="34"/>
  </w:num>
  <w:num w:numId="23">
    <w:abstractNumId w:val="36"/>
  </w:num>
  <w:num w:numId="24">
    <w:abstractNumId w:val="3"/>
  </w:num>
  <w:num w:numId="25">
    <w:abstractNumId w:val="14"/>
  </w:num>
  <w:num w:numId="26">
    <w:abstractNumId w:val="11"/>
  </w:num>
  <w:num w:numId="27">
    <w:abstractNumId w:val="29"/>
  </w:num>
  <w:num w:numId="28">
    <w:abstractNumId w:val="37"/>
  </w:num>
  <w:num w:numId="29">
    <w:abstractNumId w:val="40"/>
  </w:num>
  <w:num w:numId="30">
    <w:abstractNumId w:val="33"/>
  </w:num>
  <w:num w:numId="31">
    <w:abstractNumId w:val="38"/>
  </w:num>
  <w:num w:numId="32">
    <w:abstractNumId w:val="1"/>
  </w:num>
  <w:num w:numId="33">
    <w:abstractNumId w:val="27"/>
  </w:num>
  <w:num w:numId="34">
    <w:abstractNumId w:val="22"/>
  </w:num>
  <w:num w:numId="35">
    <w:abstractNumId w:val="30"/>
  </w:num>
  <w:num w:numId="36">
    <w:abstractNumId w:val="16"/>
  </w:num>
  <w:num w:numId="37">
    <w:abstractNumId w:val="18"/>
  </w:num>
  <w:num w:numId="38">
    <w:abstractNumId w:val="8"/>
  </w:num>
  <w:num w:numId="39">
    <w:abstractNumId w:val="23"/>
  </w:num>
  <w:num w:numId="40">
    <w:abstractNumId w:val="0"/>
  </w:num>
  <w:num w:numId="41">
    <w:abstractNumId w:val="28"/>
  </w:num>
  <w:num w:numId="42">
    <w:abstractNumId w:val="7"/>
  </w:num>
  <w:num w:numId="43">
    <w:abstractNumId w:val="10"/>
  </w:num>
  <w:num w:numId="44">
    <w:abstractNumId w:val="39"/>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xMDEwMzEwNDNiOWYzM2U0ODcxNmJkYjE5NzIyM2MifQ=="/>
  </w:docVars>
  <w:rsids>
    <w:rsidRoot w:val="00966EF1"/>
    <w:rsid w:val="00001C0E"/>
    <w:rsid w:val="00006AB5"/>
    <w:rsid w:val="0003038E"/>
    <w:rsid w:val="00052DC3"/>
    <w:rsid w:val="00063030"/>
    <w:rsid w:val="00073C5C"/>
    <w:rsid w:val="00081611"/>
    <w:rsid w:val="000850F5"/>
    <w:rsid w:val="000960A4"/>
    <w:rsid w:val="00096E6B"/>
    <w:rsid w:val="000A245E"/>
    <w:rsid w:val="000A3A68"/>
    <w:rsid w:val="000A4949"/>
    <w:rsid w:val="000B1B79"/>
    <w:rsid w:val="000B23F1"/>
    <w:rsid w:val="000B4362"/>
    <w:rsid w:val="000C1F44"/>
    <w:rsid w:val="000C247E"/>
    <w:rsid w:val="000C2D0A"/>
    <w:rsid w:val="000C6924"/>
    <w:rsid w:val="000C7ED0"/>
    <w:rsid w:val="000D1428"/>
    <w:rsid w:val="000E223A"/>
    <w:rsid w:val="000E65FA"/>
    <w:rsid w:val="000F49AA"/>
    <w:rsid w:val="000F555B"/>
    <w:rsid w:val="00122A4B"/>
    <w:rsid w:val="00125F9F"/>
    <w:rsid w:val="0013334B"/>
    <w:rsid w:val="00157474"/>
    <w:rsid w:val="001654F4"/>
    <w:rsid w:val="001671D2"/>
    <w:rsid w:val="0018417D"/>
    <w:rsid w:val="0019475E"/>
    <w:rsid w:val="001A4FA8"/>
    <w:rsid w:val="001A61A4"/>
    <w:rsid w:val="001B2183"/>
    <w:rsid w:val="001C4CFC"/>
    <w:rsid w:val="001E3D9B"/>
    <w:rsid w:val="001F6357"/>
    <w:rsid w:val="0020582C"/>
    <w:rsid w:val="00207028"/>
    <w:rsid w:val="002131CE"/>
    <w:rsid w:val="0021483C"/>
    <w:rsid w:val="002157FA"/>
    <w:rsid w:val="00216861"/>
    <w:rsid w:val="00223920"/>
    <w:rsid w:val="0024758D"/>
    <w:rsid w:val="00285827"/>
    <w:rsid w:val="002A01E0"/>
    <w:rsid w:val="002C6571"/>
    <w:rsid w:val="002D0C47"/>
    <w:rsid w:val="002E38F2"/>
    <w:rsid w:val="002E5A08"/>
    <w:rsid w:val="00303F9E"/>
    <w:rsid w:val="00311E00"/>
    <w:rsid w:val="00322AD9"/>
    <w:rsid w:val="003263F2"/>
    <w:rsid w:val="00340157"/>
    <w:rsid w:val="0035383B"/>
    <w:rsid w:val="00355F6A"/>
    <w:rsid w:val="003568C2"/>
    <w:rsid w:val="0039274C"/>
    <w:rsid w:val="003A158E"/>
    <w:rsid w:val="003B19D2"/>
    <w:rsid w:val="003F1DC4"/>
    <w:rsid w:val="003F24BC"/>
    <w:rsid w:val="003F44A0"/>
    <w:rsid w:val="00400ED9"/>
    <w:rsid w:val="00425B8B"/>
    <w:rsid w:val="00426DFE"/>
    <w:rsid w:val="00427DCF"/>
    <w:rsid w:val="00441427"/>
    <w:rsid w:val="004433E4"/>
    <w:rsid w:val="00450E7D"/>
    <w:rsid w:val="004649F0"/>
    <w:rsid w:val="0047243E"/>
    <w:rsid w:val="00472DC0"/>
    <w:rsid w:val="00474644"/>
    <w:rsid w:val="0049190F"/>
    <w:rsid w:val="0049459C"/>
    <w:rsid w:val="004B22F7"/>
    <w:rsid w:val="004E64AF"/>
    <w:rsid w:val="004E7A91"/>
    <w:rsid w:val="00505117"/>
    <w:rsid w:val="0051244E"/>
    <w:rsid w:val="00535FC2"/>
    <w:rsid w:val="005364ED"/>
    <w:rsid w:val="00536851"/>
    <w:rsid w:val="00537C9D"/>
    <w:rsid w:val="00546899"/>
    <w:rsid w:val="00563AC6"/>
    <w:rsid w:val="00567AF7"/>
    <w:rsid w:val="00570361"/>
    <w:rsid w:val="00574D48"/>
    <w:rsid w:val="00575BD9"/>
    <w:rsid w:val="005A6BA1"/>
    <w:rsid w:val="005A7C32"/>
    <w:rsid w:val="005B3E8F"/>
    <w:rsid w:val="005D3470"/>
    <w:rsid w:val="005D4A2C"/>
    <w:rsid w:val="005E213F"/>
    <w:rsid w:val="00603065"/>
    <w:rsid w:val="00615AF0"/>
    <w:rsid w:val="00616116"/>
    <w:rsid w:val="0063465F"/>
    <w:rsid w:val="00651DE2"/>
    <w:rsid w:val="00655B81"/>
    <w:rsid w:val="0066623E"/>
    <w:rsid w:val="00666558"/>
    <w:rsid w:val="00671631"/>
    <w:rsid w:val="00680043"/>
    <w:rsid w:val="0069205C"/>
    <w:rsid w:val="00695A1E"/>
    <w:rsid w:val="006A1BC6"/>
    <w:rsid w:val="006A3AD5"/>
    <w:rsid w:val="006B1B60"/>
    <w:rsid w:val="006B5B55"/>
    <w:rsid w:val="006C5412"/>
    <w:rsid w:val="006C65C9"/>
    <w:rsid w:val="006D54A4"/>
    <w:rsid w:val="006D74CB"/>
    <w:rsid w:val="006F7A5E"/>
    <w:rsid w:val="00704D3E"/>
    <w:rsid w:val="007223C9"/>
    <w:rsid w:val="00730C5D"/>
    <w:rsid w:val="00734874"/>
    <w:rsid w:val="0074081C"/>
    <w:rsid w:val="007465DE"/>
    <w:rsid w:val="00757667"/>
    <w:rsid w:val="007A0832"/>
    <w:rsid w:val="007B1009"/>
    <w:rsid w:val="007B39F4"/>
    <w:rsid w:val="007B7590"/>
    <w:rsid w:val="007C1A7B"/>
    <w:rsid w:val="007C236F"/>
    <w:rsid w:val="007C693A"/>
    <w:rsid w:val="007D583D"/>
    <w:rsid w:val="007D5C5E"/>
    <w:rsid w:val="007E5EA8"/>
    <w:rsid w:val="00801503"/>
    <w:rsid w:val="00801DF7"/>
    <w:rsid w:val="00806AB6"/>
    <w:rsid w:val="00852C6C"/>
    <w:rsid w:val="00854BCB"/>
    <w:rsid w:val="00885A26"/>
    <w:rsid w:val="008958CB"/>
    <w:rsid w:val="008B6EAD"/>
    <w:rsid w:val="008B6EF9"/>
    <w:rsid w:val="008C006A"/>
    <w:rsid w:val="008C1FEA"/>
    <w:rsid w:val="00922197"/>
    <w:rsid w:val="009517CA"/>
    <w:rsid w:val="009539AE"/>
    <w:rsid w:val="009547BB"/>
    <w:rsid w:val="009568B0"/>
    <w:rsid w:val="009573B9"/>
    <w:rsid w:val="00965C7D"/>
    <w:rsid w:val="00966EF1"/>
    <w:rsid w:val="009673C6"/>
    <w:rsid w:val="009817A2"/>
    <w:rsid w:val="00985866"/>
    <w:rsid w:val="009914CC"/>
    <w:rsid w:val="00992127"/>
    <w:rsid w:val="00993D90"/>
    <w:rsid w:val="00996797"/>
    <w:rsid w:val="009C4736"/>
    <w:rsid w:val="009C6C94"/>
    <w:rsid w:val="009D4697"/>
    <w:rsid w:val="009E49AF"/>
    <w:rsid w:val="00A07C6F"/>
    <w:rsid w:val="00A12C8F"/>
    <w:rsid w:val="00A150B1"/>
    <w:rsid w:val="00A21020"/>
    <w:rsid w:val="00A25722"/>
    <w:rsid w:val="00A2723B"/>
    <w:rsid w:val="00A6365B"/>
    <w:rsid w:val="00A63F15"/>
    <w:rsid w:val="00A647C7"/>
    <w:rsid w:val="00A67F26"/>
    <w:rsid w:val="00A83F20"/>
    <w:rsid w:val="00AB516D"/>
    <w:rsid w:val="00AB7962"/>
    <w:rsid w:val="00AE1AA3"/>
    <w:rsid w:val="00AE51E1"/>
    <w:rsid w:val="00AE5A5B"/>
    <w:rsid w:val="00AF5380"/>
    <w:rsid w:val="00AF7D19"/>
    <w:rsid w:val="00B03457"/>
    <w:rsid w:val="00B0458D"/>
    <w:rsid w:val="00B069A5"/>
    <w:rsid w:val="00B23385"/>
    <w:rsid w:val="00B26C46"/>
    <w:rsid w:val="00B26D38"/>
    <w:rsid w:val="00B30A8F"/>
    <w:rsid w:val="00B350C7"/>
    <w:rsid w:val="00B51E88"/>
    <w:rsid w:val="00B51E96"/>
    <w:rsid w:val="00B8122B"/>
    <w:rsid w:val="00B817BF"/>
    <w:rsid w:val="00B823B0"/>
    <w:rsid w:val="00BC1148"/>
    <w:rsid w:val="00BD2E5D"/>
    <w:rsid w:val="00C00EA4"/>
    <w:rsid w:val="00C04B67"/>
    <w:rsid w:val="00C053C1"/>
    <w:rsid w:val="00C05FC7"/>
    <w:rsid w:val="00C06076"/>
    <w:rsid w:val="00C14703"/>
    <w:rsid w:val="00C2004D"/>
    <w:rsid w:val="00C235FA"/>
    <w:rsid w:val="00C3054A"/>
    <w:rsid w:val="00C42E2F"/>
    <w:rsid w:val="00C44589"/>
    <w:rsid w:val="00C82339"/>
    <w:rsid w:val="00C953E9"/>
    <w:rsid w:val="00CC3DB4"/>
    <w:rsid w:val="00CD03E2"/>
    <w:rsid w:val="00CD62E6"/>
    <w:rsid w:val="00CE2594"/>
    <w:rsid w:val="00CE3C84"/>
    <w:rsid w:val="00CF3528"/>
    <w:rsid w:val="00CF3CE4"/>
    <w:rsid w:val="00CF7952"/>
    <w:rsid w:val="00D21D6B"/>
    <w:rsid w:val="00D46D17"/>
    <w:rsid w:val="00D55853"/>
    <w:rsid w:val="00DA3FF5"/>
    <w:rsid w:val="00DA5D1B"/>
    <w:rsid w:val="00DA70BE"/>
    <w:rsid w:val="00DD143E"/>
    <w:rsid w:val="00DE1269"/>
    <w:rsid w:val="00DF05EA"/>
    <w:rsid w:val="00E06A0A"/>
    <w:rsid w:val="00E13805"/>
    <w:rsid w:val="00E21FD9"/>
    <w:rsid w:val="00E23080"/>
    <w:rsid w:val="00E268D6"/>
    <w:rsid w:val="00E31B88"/>
    <w:rsid w:val="00E3287C"/>
    <w:rsid w:val="00E46714"/>
    <w:rsid w:val="00E550DF"/>
    <w:rsid w:val="00E6795F"/>
    <w:rsid w:val="00E802DC"/>
    <w:rsid w:val="00E97ACB"/>
    <w:rsid w:val="00EA7FCE"/>
    <w:rsid w:val="00EB67C0"/>
    <w:rsid w:val="00ED289C"/>
    <w:rsid w:val="00ED7EC3"/>
    <w:rsid w:val="00F147A1"/>
    <w:rsid w:val="00F15DB1"/>
    <w:rsid w:val="00F25F80"/>
    <w:rsid w:val="00F34FEB"/>
    <w:rsid w:val="00F426E5"/>
    <w:rsid w:val="00F755C7"/>
    <w:rsid w:val="00F762D8"/>
    <w:rsid w:val="00F937B8"/>
    <w:rsid w:val="00FA067B"/>
    <w:rsid w:val="00FA14F7"/>
    <w:rsid w:val="00FA4B5B"/>
    <w:rsid w:val="00FB2C54"/>
    <w:rsid w:val="00FD0104"/>
    <w:rsid w:val="00FE4CC1"/>
    <w:rsid w:val="00FE790A"/>
    <w:rsid w:val="00FF6314"/>
    <w:rsid w:val="012D66CB"/>
    <w:rsid w:val="024D74A8"/>
    <w:rsid w:val="02C3164A"/>
    <w:rsid w:val="04417660"/>
    <w:rsid w:val="04FB3521"/>
    <w:rsid w:val="05C85176"/>
    <w:rsid w:val="074E2199"/>
    <w:rsid w:val="0783475A"/>
    <w:rsid w:val="07F97307"/>
    <w:rsid w:val="087F2E15"/>
    <w:rsid w:val="09C332D8"/>
    <w:rsid w:val="0A110938"/>
    <w:rsid w:val="0A842AE5"/>
    <w:rsid w:val="0A943599"/>
    <w:rsid w:val="0AFD3352"/>
    <w:rsid w:val="0B2559E0"/>
    <w:rsid w:val="0B510961"/>
    <w:rsid w:val="0BA52889"/>
    <w:rsid w:val="0BA70EE8"/>
    <w:rsid w:val="0D940B79"/>
    <w:rsid w:val="0DE96F59"/>
    <w:rsid w:val="0ED53E2C"/>
    <w:rsid w:val="0F094684"/>
    <w:rsid w:val="0F7C3BB0"/>
    <w:rsid w:val="0FD22E11"/>
    <w:rsid w:val="0FDB664A"/>
    <w:rsid w:val="0FF20FAC"/>
    <w:rsid w:val="10741E80"/>
    <w:rsid w:val="10FB5CA2"/>
    <w:rsid w:val="119E7524"/>
    <w:rsid w:val="12517511"/>
    <w:rsid w:val="13DD7714"/>
    <w:rsid w:val="13F72496"/>
    <w:rsid w:val="15AC2E25"/>
    <w:rsid w:val="16265361"/>
    <w:rsid w:val="166A4E96"/>
    <w:rsid w:val="16E0640B"/>
    <w:rsid w:val="18585984"/>
    <w:rsid w:val="18D019BE"/>
    <w:rsid w:val="18FC48B1"/>
    <w:rsid w:val="19B3713E"/>
    <w:rsid w:val="19C72DC1"/>
    <w:rsid w:val="1A2F023D"/>
    <w:rsid w:val="1B526355"/>
    <w:rsid w:val="1B732647"/>
    <w:rsid w:val="1B9C1188"/>
    <w:rsid w:val="1D08255C"/>
    <w:rsid w:val="1D6779F5"/>
    <w:rsid w:val="1D796AC8"/>
    <w:rsid w:val="1D8578ED"/>
    <w:rsid w:val="1DB30EFE"/>
    <w:rsid w:val="1FE168D2"/>
    <w:rsid w:val="22875A49"/>
    <w:rsid w:val="23E6166C"/>
    <w:rsid w:val="24CF3471"/>
    <w:rsid w:val="25140066"/>
    <w:rsid w:val="25C71323"/>
    <w:rsid w:val="26127169"/>
    <w:rsid w:val="266F43C7"/>
    <w:rsid w:val="26C42865"/>
    <w:rsid w:val="26D34F5C"/>
    <w:rsid w:val="273D46C2"/>
    <w:rsid w:val="283D32AD"/>
    <w:rsid w:val="2867001D"/>
    <w:rsid w:val="28792F48"/>
    <w:rsid w:val="29E747FC"/>
    <w:rsid w:val="2AF46943"/>
    <w:rsid w:val="2B82030F"/>
    <w:rsid w:val="2C0163A4"/>
    <w:rsid w:val="2CD67864"/>
    <w:rsid w:val="2D090E94"/>
    <w:rsid w:val="2D6956AA"/>
    <w:rsid w:val="2D7210FE"/>
    <w:rsid w:val="2DB4652C"/>
    <w:rsid w:val="2E7B5501"/>
    <w:rsid w:val="30840ACC"/>
    <w:rsid w:val="30F33128"/>
    <w:rsid w:val="313828DD"/>
    <w:rsid w:val="31686F7D"/>
    <w:rsid w:val="31F432A1"/>
    <w:rsid w:val="322014AB"/>
    <w:rsid w:val="329B7550"/>
    <w:rsid w:val="33E008C5"/>
    <w:rsid w:val="35203867"/>
    <w:rsid w:val="357F234A"/>
    <w:rsid w:val="36176A26"/>
    <w:rsid w:val="390D2183"/>
    <w:rsid w:val="39A64349"/>
    <w:rsid w:val="39D0586A"/>
    <w:rsid w:val="3ADE5DF6"/>
    <w:rsid w:val="3B2A106B"/>
    <w:rsid w:val="3B492720"/>
    <w:rsid w:val="3BCB2EF0"/>
    <w:rsid w:val="3C473881"/>
    <w:rsid w:val="3C480180"/>
    <w:rsid w:val="3F02558C"/>
    <w:rsid w:val="3F9611DD"/>
    <w:rsid w:val="3FC05665"/>
    <w:rsid w:val="418255D4"/>
    <w:rsid w:val="418E2292"/>
    <w:rsid w:val="430E6F8C"/>
    <w:rsid w:val="431E2C30"/>
    <w:rsid w:val="448E1E4B"/>
    <w:rsid w:val="4597760C"/>
    <w:rsid w:val="45A97F18"/>
    <w:rsid w:val="45CB5E4B"/>
    <w:rsid w:val="46A350AB"/>
    <w:rsid w:val="46D81870"/>
    <w:rsid w:val="48265F88"/>
    <w:rsid w:val="48543ACE"/>
    <w:rsid w:val="487C044E"/>
    <w:rsid w:val="487F2FA9"/>
    <w:rsid w:val="48DE23B0"/>
    <w:rsid w:val="48EF0759"/>
    <w:rsid w:val="49886590"/>
    <w:rsid w:val="49C66950"/>
    <w:rsid w:val="4A813931"/>
    <w:rsid w:val="4B756D85"/>
    <w:rsid w:val="4BA81188"/>
    <w:rsid w:val="4CAA65DC"/>
    <w:rsid w:val="4CF56D25"/>
    <w:rsid w:val="4D237939"/>
    <w:rsid w:val="4D286647"/>
    <w:rsid w:val="4F1A0442"/>
    <w:rsid w:val="4F9F566B"/>
    <w:rsid w:val="4FB51855"/>
    <w:rsid w:val="502A5E29"/>
    <w:rsid w:val="516D5AF0"/>
    <w:rsid w:val="52171E30"/>
    <w:rsid w:val="52520488"/>
    <w:rsid w:val="52924BA4"/>
    <w:rsid w:val="538F4267"/>
    <w:rsid w:val="539E032B"/>
    <w:rsid w:val="53DA6E41"/>
    <w:rsid w:val="53FF7285"/>
    <w:rsid w:val="55E01796"/>
    <w:rsid w:val="59592B57"/>
    <w:rsid w:val="598A421D"/>
    <w:rsid w:val="5A5A7B93"/>
    <w:rsid w:val="5A861945"/>
    <w:rsid w:val="5B5C6B06"/>
    <w:rsid w:val="5C502491"/>
    <w:rsid w:val="5CCC2EEB"/>
    <w:rsid w:val="5D126D16"/>
    <w:rsid w:val="5D30766A"/>
    <w:rsid w:val="5D5F2DF6"/>
    <w:rsid w:val="5D641730"/>
    <w:rsid w:val="5D8D11F8"/>
    <w:rsid w:val="5E1D5C0C"/>
    <w:rsid w:val="5E530C9D"/>
    <w:rsid w:val="5EC95F75"/>
    <w:rsid w:val="5FFC36DB"/>
    <w:rsid w:val="60121749"/>
    <w:rsid w:val="60F65306"/>
    <w:rsid w:val="61302416"/>
    <w:rsid w:val="61B719D0"/>
    <w:rsid w:val="620741E0"/>
    <w:rsid w:val="6392395E"/>
    <w:rsid w:val="63BE50E7"/>
    <w:rsid w:val="63F55E56"/>
    <w:rsid w:val="64045CEC"/>
    <w:rsid w:val="641361CD"/>
    <w:rsid w:val="649067CC"/>
    <w:rsid w:val="650C027D"/>
    <w:rsid w:val="65AA3777"/>
    <w:rsid w:val="65F026A3"/>
    <w:rsid w:val="66450A8E"/>
    <w:rsid w:val="66567618"/>
    <w:rsid w:val="672D4221"/>
    <w:rsid w:val="672E7543"/>
    <w:rsid w:val="67994518"/>
    <w:rsid w:val="688B3F8D"/>
    <w:rsid w:val="69134B0E"/>
    <w:rsid w:val="69ED2017"/>
    <w:rsid w:val="6A764F92"/>
    <w:rsid w:val="6A765FF2"/>
    <w:rsid w:val="6A773287"/>
    <w:rsid w:val="6A8F29C5"/>
    <w:rsid w:val="6B4250B6"/>
    <w:rsid w:val="6BBB3599"/>
    <w:rsid w:val="6CE848EC"/>
    <w:rsid w:val="6D2D53AA"/>
    <w:rsid w:val="6DC40B2F"/>
    <w:rsid w:val="6E0E3572"/>
    <w:rsid w:val="6E6F02EA"/>
    <w:rsid w:val="6EB04D47"/>
    <w:rsid w:val="704A49E3"/>
    <w:rsid w:val="70BA17F3"/>
    <w:rsid w:val="70D22E83"/>
    <w:rsid w:val="711A77F4"/>
    <w:rsid w:val="71DE3190"/>
    <w:rsid w:val="74B6680D"/>
    <w:rsid w:val="75BE1BCA"/>
    <w:rsid w:val="76AC5C8E"/>
    <w:rsid w:val="77036422"/>
    <w:rsid w:val="77F53946"/>
    <w:rsid w:val="78E06CB2"/>
    <w:rsid w:val="795F0631"/>
    <w:rsid w:val="79C71289"/>
    <w:rsid w:val="7AE867F9"/>
    <w:rsid w:val="7B0422A6"/>
    <w:rsid w:val="7B102ED4"/>
    <w:rsid w:val="7B226FC1"/>
    <w:rsid w:val="7B3A0AC4"/>
    <w:rsid w:val="7BA20B12"/>
    <w:rsid w:val="7BCE55F7"/>
    <w:rsid w:val="7BCF0F74"/>
    <w:rsid w:val="7BE47080"/>
    <w:rsid w:val="7D1B7CCB"/>
    <w:rsid w:val="7D79252F"/>
    <w:rsid w:val="7D8E2F5C"/>
    <w:rsid w:val="7DB76078"/>
    <w:rsid w:val="7DC8791E"/>
    <w:rsid w:val="7DCA7A45"/>
    <w:rsid w:val="7E307C52"/>
    <w:rsid w:val="7EB83A73"/>
    <w:rsid w:val="7F647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宋体" w:cs="Times New Roman"/>
      <w:kern w:val="2"/>
      <w:sz w:val="21"/>
      <w:szCs w:val="24"/>
      <w:lang w:val="en-US" w:eastAsia="zh-CN" w:bidi="ar-SA"/>
    </w:rPr>
  </w:style>
  <w:style w:type="paragraph" w:styleId="2">
    <w:name w:val="heading 1"/>
    <w:basedOn w:val="1"/>
    <w:next w:val="1"/>
    <w:link w:val="21"/>
    <w:qFormat/>
    <w:uiPriority w:val="0"/>
    <w:pPr>
      <w:keepNext/>
      <w:keepLines/>
      <w:numPr>
        <w:ilvl w:val="0"/>
        <w:numId w:val="1"/>
      </w:numPr>
      <w:pBdr>
        <w:top w:val="thinThickSmallGap" w:color="auto" w:sz="24" w:space="1"/>
        <w:bottom w:val="thinThickThinSmallGap" w:color="auto" w:sz="24" w:space="1"/>
      </w:pBdr>
      <w:adjustRightInd w:val="0"/>
      <w:snapToGrid w:val="0"/>
      <w:spacing w:line="240" w:lineRule="atLeast"/>
      <w:ind w:left="0" w:firstLine="0"/>
      <w:jc w:val="left"/>
      <w:outlineLvl w:val="0"/>
    </w:pPr>
    <w:rPr>
      <w:rFonts w:eastAsia="微软雅黑"/>
      <w:b/>
      <w:kern w:val="44"/>
      <w:sz w:val="24"/>
      <w:szCs w:val="44"/>
    </w:rPr>
  </w:style>
  <w:style w:type="paragraph" w:styleId="3">
    <w:name w:val="heading 2"/>
    <w:basedOn w:val="1"/>
    <w:next w:val="1"/>
    <w:link w:val="23"/>
    <w:unhideWhenUsed/>
    <w:qFormat/>
    <w:uiPriority w:val="0"/>
    <w:pPr>
      <w:keepNext/>
      <w:keepLines/>
      <w:spacing w:before="120" w:after="120"/>
      <w:jc w:val="left"/>
      <w:outlineLvl w:val="1"/>
    </w:pPr>
    <w:rPr>
      <w:rFonts w:eastAsia="微软雅黑" w:cstheme="majorBidi"/>
      <w:b/>
      <w:bCs/>
      <w:szCs w:val="32"/>
    </w:rPr>
  </w:style>
  <w:style w:type="paragraph" w:styleId="4">
    <w:name w:val="heading 3"/>
    <w:basedOn w:val="1"/>
    <w:next w:val="1"/>
    <w:link w:val="29"/>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39"/>
    <w:pPr>
      <w:ind w:left="840" w:leftChars="400"/>
    </w:p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tabs>
        <w:tab w:val="center" w:pos="4153"/>
        <w:tab w:val="right" w:pos="8306"/>
      </w:tabs>
      <w:snapToGrid w:val="0"/>
      <w:jc w:val="center"/>
    </w:pPr>
    <w:rPr>
      <w:sz w:val="18"/>
      <w:szCs w:val="18"/>
    </w:rPr>
  </w:style>
  <w:style w:type="paragraph" w:styleId="8">
    <w:name w:val="toc 1"/>
    <w:basedOn w:val="1"/>
    <w:next w:val="1"/>
    <w:autoRedefine/>
    <w:qFormat/>
    <w:uiPriority w:val="39"/>
    <w:pPr>
      <w:tabs>
        <w:tab w:val="left" w:pos="0"/>
        <w:tab w:val="left" w:pos="210"/>
        <w:tab w:val="left" w:pos="420"/>
        <w:tab w:val="right" w:leader="dot" w:pos="9912"/>
      </w:tabs>
      <w:adjustRightInd w:val="0"/>
      <w:snapToGrid w:val="0"/>
      <w:spacing w:before="120" w:after="120" w:line="240" w:lineRule="atLeast"/>
      <w:jc w:val="left"/>
      <w:outlineLvl w:val="0"/>
    </w:pPr>
    <w:rPr>
      <w:rFonts w:ascii="微软雅黑" w:hAnsi="微软雅黑" w:eastAsia="微软雅黑"/>
      <w:b/>
    </w:rPr>
  </w:style>
  <w:style w:type="paragraph" w:styleId="9">
    <w:name w:val="toc 2"/>
    <w:basedOn w:val="1"/>
    <w:next w:val="1"/>
    <w:autoRedefine/>
    <w:qFormat/>
    <w:uiPriority w:val="39"/>
    <w:pPr>
      <w:tabs>
        <w:tab w:val="right" w:pos="0"/>
        <w:tab w:val="right" w:leader="dot" w:pos="9912"/>
      </w:tabs>
      <w:spacing w:line="240" w:lineRule="atLeast"/>
      <w:jc w:val="left"/>
    </w:pPr>
    <w:rPr>
      <w:rFonts w:ascii="微软雅黑" w:hAnsi="微软雅黑" w:eastAsia="微软雅黑"/>
      <w:sz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qFormat/>
    <w:uiPriority w:val="99"/>
    <w:rPr>
      <w:color w:val="0000FF"/>
      <w:u w:val="single"/>
    </w:rPr>
  </w:style>
  <w:style w:type="character" w:customStyle="1" w:styleId="18">
    <w:name w:val="页眉 字符"/>
    <w:basedOn w:val="14"/>
    <w:link w:val="7"/>
    <w:qFormat/>
    <w:uiPriority w:val="99"/>
    <w:rPr>
      <w:kern w:val="2"/>
      <w:sz w:val="18"/>
      <w:szCs w:val="18"/>
      <w:lang w:val="en-US"/>
    </w:rPr>
  </w:style>
  <w:style w:type="character" w:customStyle="1" w:styleId="19">
    <w:name w:val="页脚 字符"/>
    <w:basedOn w:val="14"/>
    <w:link w:val="6"/>
    <w:qFormat/>
    <w:uiPriority w:val="99"/>
    <w:rPr>
      <w:kern w:val="2"/>
      <w:sz w:val="18"/>
      <w:szCs w:val="18"/>
      <w:lang w:val="en-US"/>
    </w:rPr>
  </w:style>
  <w:style w:type="paragraph" w:styleId="20">
    <w:name w:val="List Paragraph"/>
    <w:basedOn w:val="1"/>
    <w:unhideWhenUsed/>
    <w:qFormat/>
    <w:uiPriority w:val="99"/>
    <w:pPr>
      <w:ind w:firstLine="420" w:firstLineChars="200"/>
    </w:pPr>
  </w:style>
  <w:style w:type="character" w:customStyle="1" w:styleId="21">
    <w:name w:val="标题 1 字符"/>
    <w:basedOn w:val="14"/>
    <w:link w:val="2"/>
    <w:qFormat/>
    <w:uiPriority w:val="0"/>
    <w:rPr>
      <w:rFonts w:ascii="Arial" w:hAnsi="Arial" w:eastAsia="微软雅黑"/>
      <w:b/>
      <w:kern w:val="44"/>
      <w:sz w:val="24"/>
      <w:szCs w:val="44"/>
    </w:rPr>
  </w:style>
  <w:style w:type="character" w:customStyle="1" w:styleId="22">
    <w:name w:val="标题 字符"/>
    <w:basedOn w:val="14"/>
    <w:link w:val="11"/>
    <w:qFormat/>
    <w:uiPriority w:val="0"/>
    <w:rPr>
      <w:rFonts w:asciiTheme="majorHAnsi" w:hAnsiTheme="majorHAnsi" w:eastAsiaTheme="majorEastAsia" w:cstheme="majorBidi"/>
      <w:b/>
      <w:bCs/>
      <w:kern w:val="2"/>
      <w:sz w:val="32"/>
      <w:szCs w:val="32"/>
      <w:lang w:val="en-US"/>
    </w:rPr>
  </w:style>
  <w:style w:type="character" w:customStyle="1" w:styleId="23">
    <w:name w:val="标题 2 字符"/>
    <w:basedOn w:val="14"/>
    <w:link w:val="3"/>
    <w:qFormat/>
    <w:uiPriority w:val="0"/>
    <w:rPr>
      <w:rFonts w:ascii="Arial" w:hAnsi="Arial" w:eastAsia="微软雅黑" w:cstheme="majorBidi"/>
      <w:b/>
      <w:bCs/>
      <w:kern w:val="2"/>
      <w:sz w:val="21"/>
      <w:szCs w:val="32"/>
    </w:rPr>
  </w:style>
  <w:style w:type="table" w:customStyle="1" w:styleId="24">
    <w:name w:val="网格表 4 - 着色 31"/>
    <w:basedOn w:val="12"/>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customStyle="1" w:styleId="25">
    <w:name w:val="列出段落1"/>
    <w:basedOn w:val="1"/>
    <w:qFormat/>
    <w:uiPriority w:val="99"/>
    <w:pPr>
      <w:widowControl/>
      <w:ind w:left="720" w:firstLine="360"/>
      <w:contextualSpacing/>
      <w:jc w:val="left"/>
    </w:pPr>
    <w:rPr>
      <w:rFonts w:ascii="Calibri" w:hAnsi="Calibri"/>
      <w:kern w:val="0"/>
      <w:sz w:val="22"/>
      <w:szCs w:val="22"/>
      <w:lang w:eastAsia="en-US"/>
    </w:rPr>
  </w:style>
  <w:style w:type="table" w:customStyle="1" w:styleId="26">
    <w:name w:val="网格型浅色1"/>
    <w:basedOn w:val="12"/>
    <w:qFormat/>
    <w:uiPriority w:val="40"/>
    <w:rPr>
      <w:rFonts w:ascii="Calibri" w:hAnsi="Calibr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7">
    <w:name w:val="TOC 标题1"/>
    <w:basedOn w:val="2"/>
    <w:next w:val="1"/>
    <w:unhideWhenUsed/>
    <w:qFormat/>
    <w:uiPriority w:val="39"/>
    <w:pPr>
      <w:widowControl/>
      <w:numPr>
        <w:numId w:val="0"/>
      </w:numPr>
      <w:pBdr>
        <w:top w:val="none" w:color="auto" w:sz="0" w:space="0"/>
        <w:bottom w:val="none" w:color="auto" w:sz="0" w:space="0"/>
      </w:pBdr>
      <w:adjustRightInd/>
      <w:snapToGrid/>
      <w:spacing w:before="240" w:line="259" w:lineRule="auto"/>
      <w:outlineLvl w:val="9"/>
    </w:pPr>
    <w:rPr>
      <w:rFonts w:asciiTheme="majorHAnsi" w:hAnsiTheme="majorHAnsi" w:eastAsiaTheme="majorEastAsia"/>
      <w:color w:val="2E75B6" w:themeColor="accent1" w:themeShade="BF"/>
      <w:kern w:val="0"/>
      <w:sz w:val="32"/>
      <w:szCs w:val="32"/>
    </w:rPr>
  </w:style>
  <w:style w:type="table" w:customStyle="1" w:styleId="28">
    <w:name w:val="无格式表格 21"/>
    <w:basedOn w:val="1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29">
    <w:name w:val="标题 3 字符"/>
    <w:basedOn w:val="14"/>
    <w:link w:val="4"/>
    <w:qFormat/>
    <w:uiPriority w:val="0"/>
    <w:rPr>
      <w:b/>
      <w:bCs/>
      <w:kern w:val="2"/>
      <w:sz w:val="32"/>
      <w:szCs w:val="32"/>
      <w:lang w:val="en-US"/>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MSG_EN_FONT_STYLE_NAME_TEMPLATE_ROLE_LEVEL MSG_EN_FONT_STYLE_NAME_BY_ROLE_HEADING 3"/>
    <w:basedOn w:val="1"/>
    <w:link w:val="33"/>
    <w:autoRedefine/>
    <w:qFormat/>
    <w:uiPriority w:val="0"/>
    <w:pPr>
      <w:widowControl w:val="0"/>
      <w:shd w:val="clear" w:color="auto" w:fill="FFFFFF"/>
      <w:spacing w:before="1620" w:after="720" w:line="0" w:lineRule="atLeast"/>
      <w:outlineLvl w:val="2"/>
    </w:pPr>
    <w:rPr>
      <w:rFonts w:ascii="Arial" w:hAnsi="Arial" w:eastAsia="Arial" w:cs="Arial"/>
      <w:b/>
      <w:bCs/>
      <w:sz w:val="32"/>
      <w:szCs w:val="32"/>
      <w:u w:val="none"/>
    </w:rPr>
  </w:style>
  <w:style w:type="character" w:customStyle="1" w:styleId="33">
    <w:name w:val="MSG_EN_FONT_STYLE_NAME_TEMPLATE_ROLE_LEVEL MSG_EN_FONT_STYLE_NAME_BY_ROLE_HEADING 3_"/>
    <w:basedOn w:val="14"/>
    <w:link w:val="32"/>
    <w:autoRedefine/>
    <w:qFormat/>
    <w:uiPriority w:val="0"/>
    <w:rPr>
      <w:rFonts w:ascii="Arial" w:hAnsi="Arial" w:eastAsia="Arial" w:cs="Arial"/>
      <w:b/>
      <w:bCs/>
      <w:sz w:val="32"/>
      <w:szCs w:val="32"/>
      <w:u w:val="none"/>
    </w:rPr>
  </w:style>
  <w:style w:type="paragraph" w:customStyle="1" w:styleId="34">
    <w:name w:val="MSG_EN_FONT_STYLE_NAME_TEMPLATE_ROLE MSG_EN_FONT_STYLE_NAME_BY_ROLE_TEXT"/>
    <w:basedOn w:val="1"/>
    <w:link w:val="35"/>
    <w:autoRedefine/>
    <w:qFormat/>
    <w:uiPriority w:val="0"/>
    <w:pPr>
      <w:widowControl w:val="0"/>
      <w:shd w:val="clear" w:color="auto" w:fill="FFFFFF"/>
      <w:spacing w:after="360" w:line="322" w:lineRule="exact"/>
    </w:pPr>
    <w:rPr>
      <w:rFonts w:ascii="Arial" w:hAnsi="Arial" w:eastAsia="Arial" w:cs="Arial"/>
      <w:u w:val="none"/>
    </w:rPr>
  </w:style>
  <w:style w:type="character" w:customStyle="1" w:styleId="35">
    <w:name w:val="MSG_EN_FONT_STYLE_NAME_TEMPLATE_ROLE MSG_EN_FONT_STYLE_NAME_BY_ROLE_TEXT_"/>
    <w:basedOn w:val="14"/>
    <w:link w:val="34"/>
    <w:autoRedefine/>
    <w:qFormat/>
    <w:uiPriority w:val="0"/>
    <w:rPr>
      <w:rFonts w:ascii="Arial" w:hAnsi="Arial" w:eastAsia="Arial" w:cs="Arial"/>
      <w:u w:val="none"/>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header" Target="header3.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2303</Words>
  <Characters>11644</Characters>
  <Lines>305</Lines>
  <Paragraphs>86</Paragraphs>
  <TotalTime>3</TotalTime>
  <ScaleCrop>false</ScaleCrop>
  <LinksUpToDate>false</LinksUpToDate>
  <CharactersWithSpaces>13665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2024-08-26T05:52:00Z</dcterms:created>
  <dc:creator>Administrator</dc:creator>
  <cp:lastModifiedBy>半夏</cp:lastModifiedBy>
  <cp:lastPrinted>2024-09-14T09:10:00Z</cp:lastPrinted>
  <dcterms:modified xsi:type="dcterms:W3CDTF">2024-12-04T06:48:33Z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FD2409F894BD4D1C8AF89AB40F238302</vt:lpwstr>
  </property>
</Properties>
</file>